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ee47d" w14:paraId="39ee47d" w:rsidRDefault="00937FF9" w:rsidP="00FA6A35" w:rsidR="00CB0EA4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21F0D" w:rsidP="00FA6A35" w:rsidR="00A21F0D">
      <w:pPr>
        <w:pStyle w:val="NormaleSPIS"/>
        <w:ind w:firstLine="0"/>
        <w:rPr>
          <w:noProof/>
        </w:rPr>
      </w:pPr>
      <w:bookmarkStart w:name="_GoBack" w:id="0"/>
      <w:bookmarkEnd w:id="0"/>
    </w:p>
    <w:p w:rsidRDefault="00FA6A35" w:rsidP="00FA6A35" w:rsidR="00FA6A35" w:rsidRPr="00FA6A3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FA6A35">
        <w:rPr>
          <w:rFonts w:cs="Times New Roman" w:eastAsia="Times New Roman"/>
          <w:noProof/>
          <w:szCs w:val="20"/>
          <w:lang w:eastAsia="hr-HR"/>
        </w:rPr>
        <w:t xml:space="preserve">     5 St-5/2017-2</w:t>
      </w:r>
    </w:p>
    <w:p w:rsidRDefault="00FA6A35" w:rsidP="00FA6A35" w:rsidR="00FA6A35" w:rsidRPr="00FA6A35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A6A35" w:rsidP="00FA6A35" w:rsidR="00FA6A35" w:rsidRPr="00FA6A35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A6A35" w:rsidP="00FA6A35" w:rsidR="00FA6A35" w:rsidRPr="00FA6A35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A6A35" w:rsidP="00FA6A35" w:rsidR="00FA6A35" w:rsidRPr="00FA6A35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A6A35" w:rsidP="00FA6A35" w:rsidR="00FA6A35" w:rsidRPr="00FA6A35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A6A35" w:rsidP="00FA6A35" w:rsidR="00FA6A35" w:rsidRPr="00FA6A35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A6A35" w:rsidP="00FA6A35" w:rsidR="00FA6A35" w:rsidRPr="00FA6A3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FA6A35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FA6A35" w:rsidP="00FA6A35" w:rsidR="00FA6A35" w:rsidRPr="00FA6A3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A6A35" w:rsidP="00FA6A35" w:rsidR="00FA6A35" w:rsidRPr="00FA6A3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FA6A35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FA6A35" w:rsidP="00FA6A35" w:rsidR="00FA6A35" w:rsidRPr="00FA6A3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FA6A35" w:rsidP="00FA6A35" w:rsidR="00FA6A35" w:rsidRPr="00FA6A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A6A35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FA6A35">
        <w:rPr>
          <w:rFonts w:cs="Times New Roman" w:eastAsia="Times New Roman"/>
          <w:szCs w:val="20"/>
          <w:lang w:eastAsia="hr-HR"/>
        </w:rPr>
        <w:t xml:space="preserve">povodom prijedloga Republike Hrvatske, Ministarstva financija, Porezne uprave, Područni ured Središnja Hrvatska, koju zastupa Županijsko državno odvjetništvo u Bjelovaru, za otvaranje stečajnog postupka nad dužnikom </w:t>
      </w:r>
      <w:r w:rsidRPr="00FA6A35">
        <w:rPr>
          <w:rFonts w:cs="Times New Roman" w:eastAsia="Calibri"/>
          <w:szCs w:val="20"/>
          <w:lang w:eastAsia="hr-HR"/>
        </w:rPr>
        <w:t xml:space="preserve">TIPA-PROMET d.o.o. za prijevoz, proizvodnju i trgovinu, </w:t>
      </w:r>
      <w:proofErr w:type="spellStart"/>
      <w:r w:rsidRPr="00FA6A35">
        <w:rPr>
          <w:rFonts w:cs="Times New Roman" w:eastAsia="Calibri"/>
          <w:szCs w:val="20"/>
          <w:lang w:eastAsia="hr-HR"/>
        </w:rPr>
        <w:t>Kupinec</w:t>
      </w:r>
      <w:proofErr w:type="spellEnd"/>
      <w:r w:rsidRPr="00FA6A35">
        <w:rPr>
          <w:rFonts w:cs="Times New Roman" w:eastAsia="Calibri"/>
          <w:szCs w:val="20"/>
          <w:lang w:eastAsia="hr-HR"/>
        </w:rPr>
        <w:t xml:space="preserve">, </w:t>
      </w:r>
      <w:proofErr w:type="spellStart"/>
      <w:r w:rsidRPr="00FA6A35">
        <w:rPr>
          <w:rFonts w:cs="Times New Roman" w:eastAsia="Calibri"/>
          <w:szCs w:val="20"/>
          <w:lang w:eastAsia="hr-HR"/>
        </w:rPr>
        <w:t>Kupinec</w:t>
      </w:r>
      <w:proofErr w:type="spellEnd"/>
      <w:r w:rsidRPr="00FA6A35">
        <w:rPr>
          <w:rFonts w:cs="Times New Roman" w:eastAsia="Calibri"/>
          <w:szCs w:val="20"/>
          <w:lang w:eastAsia="hr-HR"/>
        </w:rPr>
        <w:t xml:space="preserve"> 134, MBS: 080768250, OIB: 03642295562, 13. veljače</w:t>
      </w:r>
      <w:r w:rsidRPr="00FA6A35">
        <w:rPr>
          <w:rFonts w:cs="Times New Roman" w:eastAsia="Times New Roman"/>
          <w:noProof/>
          <w:szCs w:val="20"/>
          <w:lang w:eastAsia="hr-HR"/>
        </w:rPr>
        <w:t xml:space="preserve"> 2017. </w:t>
      </w:r>
    </w:p>
    <w:p w:rsidRDefault="00FA6A35" w:rsidP="00FA6A35" w:rsidR="00FA6A35" w:rsidRPr="00FA6A3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A6A35" w:rsidP="00FA6A35" w:rsidR="00FA6A35" w:rsidRPr="00FA6A3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A6A35">
        <w:rPr>
          <w:rFonts w:cs="Times New Roman" w:eastAsia="Times New Roman"/>
          <w:szCs w:val="20"/>
          <w:lang w:eastAsia="hr-HR"/>
        </w:rPr>
        <w:t>r i j e š i o   j e</w:t>
      </w:r>
    </w:p>
    <w:p w:rsidRDefault="00FA6A35" w:rsidP="00FA6A35" w:rsidR="00FA6A35" w:rsidRPr="00FA6A3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A6A35" w:rsidP="00FA6A35" w:rsidR="00FA6A35" w:rsidRPr="00FA6A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FA6A35"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 </w:t>
      </w:r>
      <w:r w:rsidRPr="00FA6A35">
        <w:rPr>
          <w:rFonts w:cs="Times New Roman" w:eastAsia="Calibri"/>
          <w:szCs w:val="20"/>
          <w:lang w:eastAsia="hr-HR"/>
        </w:rPr>
        <w:t xml:space="preserve">TIPA-PROMET d.o.o. za prijevoz, proizvodnju i trgovinu, </w:t>
      </w:r>
      <w:proofErr w:type="spellStart"/>
      <w:r w:rsidRPr="00FA6A35">
        <w:rPr>
          <w:rFonts w:cs="Times New Roman" w:eastAsia="Calibri"/>
          <w:szCs w:val="20"/>
          <w:lang w:eastAsia="hr-HR"/>
        </w:rPr>
        <w:t>Kupinec</w:t>
      </w:r>
      <w:proofErr w:type="spellEnd"/>
      <w:r w:rsidRPr="00FA6A35">
        <w:rPr>
          <w:rFonts w:cs="Times New Roman" w:eastAsia="Calibri"/>
          <w:szCs w:val="20"/>
          <w:lang w:eastAsia="hr-HR"/>
        </w:rPr>
        <w:t xml:space="preserve">, </w:t>
      </w:r>
      <w:proofErr w:type="spellStart"/>
      <w:r w:rsidRPr="00FA6A35">
        <w:rPr>
          <w:rFonts w:cs="Times New Roman" w:eastAsia="Calibri"/>
          <w:szCs w:val="20"/>
          <w:lang w:eastAsia="hr-HR"/>
        </w:rPr>
        <w:t>Kupinec</w:t>
      </w:r>
      <w:proofErr w:type="spellEnd"/>
      <w:r w:rsidRPr="00FA6A35">
        <w:rPr>
          <w:rFonts w:cs="Times New Roman" w:eastAsia="Calibri"/>
          <w:szCs w:val="20"/>
          <w:lang w:eastAsia="hr-HR"/>
        </w:rPr>
        <w:t xml:space="preserve"> 134, MBS: 080768250, OIB: 03642295562.</w:t>
      </w:r>
    </w:p>
    <w:p w:rsidRDefault="00FA6A35" w:rsidP="00FA6A35" w:rsidR="00FA6A35" w:rsidRPr="00FA6A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A6A35" w:rsidP="00FA6A35" w:rsidR="00FA6A35" w:rsidRPr="00FA6A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A6A35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</w:t>
      </w:r>
      <w:r w:rsidRPr="00FA6A35">
        <w:rPr>
          <w:rFonts w:cs="Times New Roman" w:eastAsia="Times New Roman"/>
          <w:b/>
          <w:szCs w:val="20"/>
          <w:lang w:eastAsia="hr-HR"/>
        </w:rPr>
        <w:t>15. ožujka</w:t>
      </w:r>
      <w:r w:rsidRPr="00FA6A35">
        <w:rPr>
          <w:rFonts w:cs="Times New Roman" w:eastAsia="Times New Roman"/>
          <w:szCs w:val="20"/>
          <w:lang w:eastAsia="hr-HR"/>
        </w:rPr>
        <w:t xml:space="preserve"> </w:t>
      </w:r>
      <w:r w:rsidRPr="00FA6A35">
        <w:rPr>
          <w:rFonts w:cs="Times New Roman" w:eastAsia="Times New Roman"/>
          <w:b/>
          <w:szCs w:val="20"/>
          <w:lang w:eastAsia="hr-HR"/>
        </w:rPr>
        <w:t xml:space="preserve"> 2017. u 11,00</w:t>
      </w:r>
      <w:r w:rsidRPr="00FA6A35">
        <w:rPr>
          <w:rFonts w:cs="Times New Roman" w:eastAsia="Times New Roman"/>
          <w:szCs w:val="20"/>
          <w:lang w:eastAsia="hr-HR"/>
        </w:rPr>
        <w:t xml:space="preserve"> </w:t>
      </w:r>
      <w:r w:rsidRPr="00FA6A35">
        <w:rPr>
          <w:rFonts w:cs="Times New Roman" w:eastAsia="Times New Roman"/>
          <w:b/>
          <w:szCs w:val="20"/>
          <w:lang w:eastAsia="hr-HR"/>
        </w:rPr>
        <w:t>sati</w:t>
      </w:r>
      <w:r w:rsidRPr="00FA6A35"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 w:rsidRPr="00FA6A35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FA6A35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FA6A35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FA6A35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FA6A35" w:rsidP="00FA6A35" w:rsidR="00FA6A35" w:rsidRPr="00FA6A3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FA6A35" w:rsidP="00FA6A35" w:rsidR="00FA6A35" w:rsidRPr="00FA6A3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FA6A35">
        <w:rPr>
          <w:rFonts w:cs="Times New Roman" w:eastAsia="Times New Roman"/>
          <w:szCs w:val="20"/>
          <w:lang w:eastAsia="hr-HR"/>
        </w:rPr>
        <w:t xml:space="preserve">- predlagatelj Republika Hrvatska  </w:t>
      </w:r>
    </w:p>
    <w:p w:rsidRDefault="00FA6A35" w:rsidP="00FA6A35" w:rsidR="00FA6A35" w:rsidRPr="00FA6A3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FA6A35">
        <w:rPr>
          <w:rFonts w:cs="Times New Roman" w:eastAsia="Times New Roman"/>
          <w:szCs w:val="20"/>
          <w:lang w:eastAsia="hr-HR"/>
        </w:rPr>
        <w:t xml:space="preserve">- zakonski zastupnik dužnika Anđelko </w:t>
      </w:r>
      <w:proofErr w:type="spellStart"/>
      <w:r w:rsidRPr="00FA6A35">
        <w:rPr>
          <w:rFonts w:cs="Times New Roman" w:eastAsia="Times New Roman"/>
          <w:szCs w:val="20"/>
          <w:lang w:eastAsia="hr-HR"/>
        </w:rPr>
        <w:t>Pažulj</w:t>
      </w:r>
      <w:proofErr w:type="spellEnd"/>
      <w:r w:rsidRPr="00FA6A35">
        <w:rPr>
          <w:rFonts w:cs="Times New Roman" w:eastAsia="Times New Roman"/>
          <w:szCs w:val="20"/>
          <w:lang w:eastAsia="hr-HR"/>
        </w:rPr>
        <w:t xml:space="preserve"> </w:t>
      </w:r>
    </w:p>
    <w:p w:rsidRDefault="00FA6A35" w:rsidP="00FA6A35" w:rsidR="00FA6A35" w:rsidRPr="00FA6A3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FA6A35">
        <w:rPr>
          <w:rFonts w:cs="Times New Roman" w:eastAsia="Times New Roman"/>
          <w:szCs w:val="20"/>
          <w:lang w:eastAsia="hr-HR"/>
        </w:rPr>
        <w:t>- Financijska agencija.</w:t>
      </w:r>
    </w:p>
    <w:p w:rsidRDefault="00FA6A35" w:rsidP="00FA6A35" w:rsidR="00FA6A35" w:rsidRPr="00FA6A3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A6A35" w:rsidP="00FA6A35" w:rsidR="00FA6A35" w:rsidRPr="00FA6A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A6A35">
        <w:rPr>
          <w:rFonts w:cs="Times New Roman" w:eastAsia="Times New Roman"/>
          <w:szCs w:val="20"/>
          <w:lang w:eastAsia="hr-HR"/>
        </w:rPr>
        <w:t xml:space="preserve">III. Nalaže se zakonskom zastupniku dužnika Anđelku </w:t>
      </w:r>
      <w:proofErr w:type="spellStart"/>
      <w:r w:rsidRPr="00FA6A35">
        <w:rPr>
          <w:rFonts w:cs="Times New Roman" w:eastAsia="Times New Roman"/>
          <w:szCs w:val="20"/>
          <w:lang w:eastAsia="hr-HR"/>
        </w:rPr>
        <w:t>Pažulju</w:t>
      </w:r>
      <w:proofErr w:type="spellEnd"/>
      <w:r w:rsidRPr="00FA6A35">
        <w:rPr>
          <w:rFonts w:cs="Times New Roman" w:eastAsia="Times New Roman"/>
          <w:szCs w:val="20"/>
          <w:lang w:eastAsia="hr-HR"/>
        </w:rPr>
        <w:t xml:space="preserve">, da </w:t>
      </w:r>
      <w:r w:rsidRPr="00FA6A35">
        <w:rPr>
          <w:rFonts w:cs="Times New Roman" w:eastAsia="Times New Roman"/>
          <w:b/>
          <w:szCs w:val="20"/>
          <w:lang w:eastAsia="hr-HR"/>
        </w:rPr>
        <w:t>u roku od 15 dana</w:t>
      </w:r>
      <w:r w:rsidRPr="00FA6A35">
        <w:rPr>
          <w:rFonts w:cs="Times New Roman" w:eastAsia="Times New Roman"/>
          <w:szCs w:val="20"/>
          <w:lang w:eastAsia="hr-HR"/>
        </w:rPr>
        <w:t xml:space="preserve"> od objave ovog rješenja na e-oglasnoj ploči suda </w:t>
      </w:r>
      <w:r w:rsidRPr="00FA6A35">
        <w:rPr>
          <w:rFonts w:cs="Times New Roman" w:eastAsia="Times New Roman"/>
          <w:b/>
          <w:szCs w:val="20"/>
          <w:lang w:eastAsia="hr-HR"/>
        </w:rPr>
        <w:t>sastavi i podnese sudu pisano izvješće o financijsko-gospodarskom stanju dužnika</w:t>
      </w:r>
      <w:r w:rsidRPr="00FA6A35">
        <w:rPr>
          <w:rFonts w:cs="Times New Roman" w:eastAsia="Times New Roman"/>
          <w:szCs w:val="20"/>
          <w:lang w:eastAsia="hr-HR"/>
        </w:rPr>
        <w:t xml:space="preserve">, u kom će navesti koju imovinu (pokretnu i nepokretnu) ima dužnik, gdje se ta imovina nalazi, ima li dužnik kakvu imovinsku ili drugu tražbinu odnosno prava koja čine njegovu imovinu i ima li dužnik na računima i kod koga novčana sredstva. </w:t>
      </w:r>
    </w:p>
    <w:p w:rsidRDefault="00FA6A35" w:rsidP="00FA6A35" w:rsidR="00FA6A35" w:rsidRPr="00FA6A3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A6A35" w:rsidP="00FA6A35" w:rsidR="00FA6A35" w:rsidRPr="00FA6A3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A6A35" w:rsidP="00FA6A35" w:rsidR="00FA6A35" w:rsidRPr="00FA6A3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A6A35">
        <w:rPr>
          <w:rFonts w:cs="Times New Roman" w:eastAsia="Times New Roman"/>
          <w:szCs w:val="20"/>
          <w:lang w:eastAsia="hr-HR"/>
        </w:rPr>
        <w:t>Obrazloženje</w:t>
      </w:r>
    </w:p>
    <w:p w:rsidRDefault="00FA6A35" w:rsidP="00FA6A35" w:rsidR="00FA6A35" w:rsidRPr="00FA6A3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A6A35" w:rsidP="00FA6A35" w:rsidR="00FA6A35" w:rsidRPr="00FA6A3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A6A35" w:rsidP="00FA6A35" w:rsidR="00FA6A35" w:rsidRPr="00FA6A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A6A35">
        <w:rPr>
          <w:rFonts w:cs="Times New Roman" w:eastAsia="Times New Roman"/>
          <w:szCs w:val="20"/>
          <w:lang w:eastAsia="hr-HR"/>
        </w:rPr>
        <w:t xml:space="preserve">Vjerovnik Republika Hrvatska, Ministarstvo financija, Porezna uprava, Područni ured Središnja Hrvatska, </w:t>
      </w:r>
      <w:r w:rsidRPr="00FA6A35">
        <w:rPr>
          <w:rFonts w:cs="Times New Roman" w:eastAsia="Times New Roman"/>
          <w:noProof/>
          <w:szCs w:val="20"/>
          <w:lang w:eastAsia="hr-HR"/>
        </w:rPr>
        <w:t xml:space="preserve">podnijela je u skraćenom stečajnom postupku koji je pokrenula FINA, temeljem čl.429. st.1. Stečajnog zakona ("Narodne novine" broj 71/15, dalje: SZ), </w:t>
      </w:r>
      <w:r w:rsidRPr="00FA6A35">
        <w:rPr>
          <w:rFonts w:cs="Times New Roman" w:eastAsia="Times New Roman"/>
          <w:noProof/>
          <w:szCs w:val="20"/>
          <w:lang w:eastAsia="hr-HR"/>
        </w:rPr>
        <w:lastRenderedPageBreak/>
        <w:t>p</w:t>
      </w:r>
      <w:proofErr w:type="spellStart"/>
      <w:r w:rsidRPr="00FA6A35">
        <w:rPr>
          <w:rFonts w:cs="Times New Roman" w:eastAsia="Times New Roman"/>
          <w:szCs w:val="20"/>
          <w:lang w:eastAsia="hr-HR"/>
        </w:rPr>
        <w:t>rijedlog</w:t>
      </w:r>
      <w:proofErr w:type="spellEnd"/>
      <w:r w:rsidRPr="00FA6A35">
        <w:rPr>
          <w:rFonts w:cs="Times New Roman" w:eastAsia="Times New Roman"/>
          <w:szCs w:val="20"/>
          <w:lang w:eastAsia="hr-HR"/>
        </w:rPr>
        <w:t xml:space="preserve"> za otvaranje stečajnog postupka nad dužnikom navodeći da dužnik ima imovinu iz koje bi mogao naplatiti potraživanja. </w:t>
      </w:r>
    </w:p>
    <w:p w:rsidRDefault="00FA6A35" w:rsidP="00FA6A35" w:rsidR="00FA6A35" w:rsidRPr="00FA6A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A6A35" w:rsidP="00FA6A35" w:rsidR="00FA6A35" w:rsidRPr="00FA6A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A6A35">
        <w:rPr>
          <w:rFonts w:cs="Times New Roman" w:eastAsia="Times New Roman"/>
          <w:szCs w:val="20"/>
          <w:lang w:eastAsia="hr-HR"/>
        </w:rPr>
        <w:t>U zahtjevu za provedbu skraćenog stečajnog postupka, koji je podnijela FINA 3. prosinca 2015., navedeno je da na dan 1. prosinca 2015. dužnik u Očevidniku redoslijeda osnova za plaćanje ima evidentirane neizvršene osnove za plaćanje u neprekinutom razdoblju od 120 dana, u ukupnom iznosu od 13.822,87 kn, u koji iznos je uračunata kamata i naknada Financijske agencije za provedbu ovrhe na novčanim sredstvima. Iz navedenog proizlazi vjerojatnost postojanja stečajnog razloga nesposobnosti za plaćanje iz čl.6. st.2. SZ-a.</w:t>
      </w:r>
    </w:p>
    <w:p w:rsidRDefault="00FA6A35" w:rsidP="00FA6A35" w:rsidR="00FA6A35" w:rsidRPr="00FA6A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A6A35">
        <w:rPr>
          <w:rFonts w:cs="Times New Roman" w:eastAsia="Times New Roman"/>
          <w:szCs w:val="20"/>
          <w:lang w:eastAsia="hr-HR"/>
        </w:rPr>
        <w:t xml:space="preserve">   </w:t>
      </w:r>
    </w:p>
    <w:p w:rsidRDefault="00FA6A35" w:rsidP="00FA6A35" w:rsidR="00FA6A35" w:rsidRPr="00FA6A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A6A35">
        <w:rPr>
          <w:rFonts w:cs="Times New Roman" w:eastAsia="Times New Roman"/>
          <w:szCs w:val="20"/>
          <w:lang w:eastAsia="hr-HR"/>
        </w:rPr>
        <w:t xml:space="preserve">Vjerovnik Republika Hrvatska je uz prijedlog dostavila isprave (list 10-17) iz kojih proizlazi vjerojatnost njegove tražbine te je, po ocjeni suda kao vjerovnik, u smislu odredbe čl.109. st.1.-3. SZ-a, ovlašten podnijeti prijedlog za otvaranje stečajnog postupka. </w:t>
      </w:r>
    </w:p>
    <w:p w:rsidRDefault="00FA6A35" w:rsidP="00FA6A35" w:rsidR="00FA6A35" w:rsidRPr="00FA6A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A6A35" w:rsidP="00FA6A35" w:rsidR="00FA6A35" w:rsidRPr="00FA6A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A6A35">
        <w:rPr>
          <w:rFonts w:cs="Times New Roman" w:eastAsia="Times New Roman"/>
          <w:szCs w:val="20"/>
          <w:lang w:eastAsia="hr-HR"/>
        </w:rPr>
        <w:t xml:space="preserve">Slijedom navedenog sud je, temeljem čl.115. st.1. SZ-a, donio rješenje o pokretanju prethodnog postupka radi utvrđivanja pretpostavki za otvaranje stečajnog postupka.  </w:t>
      </w:r>
    </w:p>
    <w:p w:rsidRDefault="00FA6A35" w:rsidP="00FA6A35" w:rsidR="00FA6A35" w:rsidRPr="00FA6A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A6A35" w:rsidP="00FA6A35" w:rsidR="00FA6A35" w:rsidRPr="00FA6A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A6A35">
        <w:rPr>
          <w:rFonts w:cs="Times New Roman" w:eastAsia="Times New Roman"/>
          <w:szCs w:val="20"/>
          <w:lang w:eastAsia="hr-HR"/>
        </w:rPr>
        <w:t xml:space="preserve">Temeljem čl.123. st.1. i čl.128. st.1. i 5. SZ zakazano je ročište radi izjašnjenja o prijedlogu i rasprave o uvjetima za otvaranje stečajnog postupka na koje su pozvani predlagatelj, zakonski zastupnik dužnika i Fina. </w:t>
      </w:r>
    </w:p>
    <w:p w:rsidRDefault="00FA6A35" w:rsidP="00FA6A35" w:rsidR="00FA6A35" w:rsidRPr="00FA6A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A6A35" w:rsidP="00FA6A35" w:rsidR="00FA6A35" w:rsidRPr="00FA6A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A6A35">
        <w:rPr>
          <w:rFonts w:cs="Times New Roman" w:eastAsia="Times New Roman"/>
          <w:szCs w:val="20"/>
          <w:lang w:eastAsia="hr-HR"/>
        </w:rPr>
        <w:t>Kako tijekom prethodnog postupka sud mora utvrditi kojom imovinom dužnik raspolaže, zakonskom zastupniku dužnika je, sukladno čl.117. st.2. SZ, naloženo  sastaviti i podnijeti sudu pisano izvješće o financijsko-gospodarskom stanju dužnika.</w:t>
      </w:r>
    </w:p>
    <w:p w:rsidRDefault="00FA6A35" w:rsidP="00FA6A35" w:rsidR="00FA6A35" w:rsidRPr="00FA6A3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FA6A35" w:rsidP="00FA6A35" w:rsidR="00FA6A35" w:rsidRPr="00FA6A3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A6A35">
        <w:rPr>
          <w:rFonts w:cs="Times New Roman" w:eastAsia="Times New Roman"/>
          <w:szCs w:val="20"/>
          <w:lang w:eastAsia="hr-HR"/>
        </w:rPr>
        <w:t>U Bjelovaru, 13. veljače 2017.</w:t>
      </w:r>
    </w:p>
    <w:p w:rsidRDefault="00FA6A35" w:rsidP="00FA6A35" w:rsidR="00FA6A35" w:rsidRPr="00FA6A3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A6A35" w:rsidP="00FA6A35" w:rsidR="00FA6A35" w:rsidRPr="00FA6A35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FA6A35">
        <w:rPr>
          <w:rFonts w:cs="Times New Roman" w:eastAsia="Times New Roman"/>
          <w:szCs w:val="20"/>
          <w:lang w:eastAsia="hr-HR"/>
        </w:rPr>
        <w:t>STEČAJNI SUDAC</w:t>
      </w:r>
    </w:p>
    <w:p w:rsidRDefault="00FA6A35" w:rsidP="00FA6A35" w:rsidR="00FA6A35" w:rsidRPr="00FA6A3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A6A3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v.r.</w:t>
      </w:r>
    </w:p>
    <w:p w:rsidRDefault="00FA6A35" w:rsidP="00FA6A35" w:rsidR="00FA6A35" w:rsidRPr="00FA6A3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A6A35" w:rsidP="00FA6A35" w:rsidR="00FA6A35" w:rsidRPr="00FA6A35">
      <w:pPr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FA6A35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FA6A35" w:rsidP="00FA6A35" w:rsidR="00FA6A35" w:rsidRPr="00FA6A35">
      <w:pPr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FA6A35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FA6A35" w:rsidP="00FA6A35" w:rsidR="00FA6A35" w:rsidRPr="00FA6A35">
      <w:pPr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FA6A35">
        <w:rPr>
          <w:rFonts w:cs="Times New Roman" w:eastAsia="Times New Roman"/>
          <w:noProof/>
          <w:szCs w:val="20"/>
          <w:lang w:eastAsia="hr-HR"/>
        </w:rPr>
        <w:t xml:space="preserve">      Željka Vitez</w:t>
      </w:r>
    </w:p>
    <w:p w:rsidRDefault="00FA6A35" w:rsidP="00FA6A35" w:rsidR="00FA6A35" w:rsidRPr="00FA6A3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A6A35" w:rsidP="00FA6A35" w:rsidR="00FA6A35" w:rsidRPr="00FA6A3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A6A35" w:rsidP="00FA6A35" w:rsidR="00FA6A35" w:rsidRPr="00FA6A3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A6A35" w:rsidP="00FA6A35" w:rsidR="00FA6A35" w:rsidRPr="00FA6A3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A6A35" w:rsidP="00FA6A35" w:rsidR="00FA6A35" w:rsidRPr="00FA6A3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A6A35" w:rsidP="00FA6A35" w:rsidR="00FA6A35" w:rsidRPr="00FA6A3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A6A35">
        <w:rPr>
          <w:rFonts w:cs="Times New Roman" w:eastAsia="Times New Roman"/>
          <w:szCs w:val="20"/>
          <w:lang w:eastAsia="hr-HR"/>
        </w:rPr>
        <w:t xml:space="preserve">         </w:t>
      </w:r>
    </w:p>
    <w:p w:rsidRDefault="00FA6A35" w:rsidP="00FA6A35" w:rsidR="00FA6A35" w:rsidRPr="00FA6A3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A6A35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6A35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516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St-5/2017-2</izvorni_sadrzaj>
    <derivirana_varijabla naziv="DomainObject.Oznaka_1">St-5/2017-2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2017.</izvorni_sadrzaj>
    <derivirana_varijabla naziv="DomainObject.Predmet.DatumOsnivanja_1">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St-5/2017</izvorni_sadrzaj>
    <derivirana_varijabla naziv="DomainObject.Predmet.OznakaBroj_1">St-5/2017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TIPA-PROMET d.o.o.</izvorni_sadrzaj>
    <derivirana_varijabla naziv="DomainObject.Predmet.ProtustrankaFormated_1">  TIPA-PROMET d.o.o.</derivirana_varijabla>
  </DomainObject.Predmet.ProtustrankaFormated>
  <DomainObject.Predmet.ProtustrankaFormatedOIB>
    <izvorni_sadrzaj>  TIPA-PROMET d.o.o., OIB 03642295562</izvorni_sadrzaj>
    <derivirana_varijabla naziv="DomainObject.Predmet.ProtustrankaFormatedOIB_1">  TIPA-PROMET d.o.o., OIB 03642295562</derivirana_varijabla>
  </DomainObject.Predmet.ProtustrankaFormatedOIB>
  <DomainObject.Predmet.ProtustrankaFormatedWithAdress>
    <izvorni_sadrzaj> TIPA-PROMET d.o.o., Kupinec 134, 10450 Kupinec</izvorni_sadrzaj>
    <derivirana_varijabla naziv="DomainObject.Predmet.ProtustrankaFormatedWithAdress_1"> TIPA-PROMET d.o.o., Kupinec 134, 10450 Kupinec</derivirana_varijabla>
  </DomainObject.Predmet.ProtustrankaFormatedWithAdress>
  <DomainObject.Predmet.ProtustrankaFormatedWithAdressOIB>
    <izvorni_sadrzaj> TIPA-PROMET d.o.o., OIB 03642295562, Kupinec 134, 10450 Kupinec</izvorni_sadrzaj>
    <derivirana_varijabla naziv="DomainObject.Predmet.ProtustrankaFormatedWithAdressOIB_1"> TIPA-PROMET d.o.o., OIB 03642295562, Kupinec 134, 10450 Kupinec</derivirana_varijabla>
  </DomainObject.Predmet.ProtustrankaFormatedWithAdressOIB>
  <DomainObject.Predmet.ProtustrankaWithAdress>
    <izvorni_sadrzaj>TIPA-PROMET d.o.o. Kupinec 134, 10450 Kupinec</izvorni_sadrzaj>
    <derivirana_varijabla naziv="DomainObject.Predmet.ProtustrankaWithAdress_1">TIPA-PROMET d.o.o. Kupinec 134, 10450 Kupinec</derivirana_varijabla>
  </DomainObject.Predmet.ProtustrankaWithAdress>
  <DomainObject.Predmet.ProtustrankaWithAdressOIB>
    <izvorni_sadrzaj>TIPA-PROMET d.o.o., OIB 03642295562, Kupinec 134, 10450 Kupinec</izvorni_sadrzaj>
    <derivirana_varijabla naziv="DomainObject.Predmet.ProtustrankaWithAdressOIB_1">TIPA-PROMET d.o.o., OIB 03642295562, Kupinec 134, 10450 Kupinec</derivirana_varijabla>
  </DomainObject.Predmet.ProtustrankaWithAdressOIB>
  <DomainObject.Predmet.ProtustrankaNazivFormated>
    <izvorni_sadrzaj>TIPA-PROMET d.o.o.</izvorni_sadrzaj>
    <derivirana_varijabla naziv="DomainObject.Predmet.ProtustrankaNazivFormated_1">TIPA-PROMET d.o.o.</derivirana_varijabla>
  </DomainObject.Predmet.ProtustrankaNazivFormated>
  <DomainObject.Predmet.ProtustrankaNazivFormatedOIB>
    <izvorni_sadrzaj>TIPA-PROMET d.o.o., OIB 03642295562</izvorni_sadrzaj>
    <derivirana_varijabla naziv="DomainObject.Predmet.ProtustrankaNazivFormatedOIB_1">TIPA-PROMET d.o.o., OIB 03642295562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Središnja Hrvatska</izvorni_sadrzaj>
    <derivirana_varijabla naziv="DomainObject.Predmet.StrankaFormated_1">  REPUBLIKA HRVATSKA, Ministarstvo financija, Porezna uprava, Područni ured Središnja Hrvatska</derivirana_varijabla>
  </DomainObject.Predmet.StrankaFormated>
  <DomainObject.Predmet.StrankaFormatedOIB>
    <izvorni_sadrzaj>  REPUBLIKA HRVATSKA, Ministarstvo financija, Porezna uprava, Područni ured Središnja Hrvatska, OIB 18683136487</izvorni_sadrzaj>
    <derivirana_varijabla naziv="DomainObject.Predmet.StrankaFormatedOIB_1">  REPUBLIKA HRVATSKA, Ministarstvo financija, Porezna uprava, Područni ured Središnja Hrvatska, OIB 18683136487</derivirana_varijabla>
  </DomainObject.Predmet.StrankaFormatedOIB>
  <DomainObject.Predmet.StrankaFormatedWithAdress>
    <izvorni_sadrzaj> REPUBLIKA HRVATSKA, Ministarstvo financija, Porezna uprava, Područni ured Središnja Hrvatska</izvorni_sadrzaj>
    <derivirana_varijabla naziv="DomainObject.Predmet.StrankaFormatedWithAdress_1"> REPUBLIKA HRVATSKA, Ministarstvo financija, Porezna uprava, Područni ured Središnja Hrvatska</derivirana_varijabla>
  </DomainObject.Predmet.StrankaFormatedWithAdress>
  <DomainObject.Predmet.StrankaFormatedWithAdressOIB>
    <izvorni_sadrzaj> REPUBLIKA HRVATSKA, Ministarstvo financija, Porezna uprava, Područni ured Središnja Hrvatska, OIB 18683136487</izvorni_sadrzaj>
    <derivirana_varijabla naziv="DomainObject.Predmet.StrankaFormatedWithAdressOIB_1"> REPUBLIKA HRVATSKA, Ministarstvo financija, Porezna uprava, Područni ured Središnja Hrvatska, OIB 18683136487</derivirana_varijabla>
  </DomainObject.Predmet.StrankaFormatedWithAdressOIB>
  <DomainObject.Predmet.StrankaWithAdress>
    <izvorni_sadrzaj>REPUBLIKA HRVATSKA, Ministarstvo financija, Porezna uprava, Područni ured Središnja Hrvatska </izvorni_sadrzaj>
    <derivirana_varijabla naziv="DomainObject.Predmet.StrankaWithAdress_1">REPUBLIKA HRVATSKA, Ministarstvo financija, Porezna uprava, Područni ured Središnja Hrvatska </derivirana_varijabla>
  </DomainObject.Predmet.StrankaWithAdress>
  <DomainObject.Predmet.StrankaWithAdressOIB>
    <izvorni_sadrzaj>REPUBLIKA HRVATSKA, Ministarstvo financija, Porezna uprava, Područni ured Središnja Hrvatska, OIB 18683136487</izvorni_sadrzaj>
    <derivirana_varijabla naziv="DomainObject.Predmet.StrankaWithAdressOIB_1">REPUBLIKA HRVATSKA, Ministarstvo financija, Porezna uprava, Područni ured Središnja Hrvatska, OIB 18683136487</derivirana_varijabla>
  </DomainObject.Predmet.StrankaWithAdressOIB>
  <DomainObject.Predmet.StrankaNazivFormated>
    <izvorni_sadrzaj>REPUBLIKA HRVATSKA, Ministarstvo financija, Porezna uprava, Područni ured Središnja Hrvatska</izvorni_sadrzaj>
    <derivirana_varijabla naziv="DomainObject.Predmet.StrankaNazivFormated_1">REPUBLIKA HRVATSKA, Ministarstvo financija, Porezna uprava, Područni ured Središnja Hrvatska</derivirana_varijabla>
  </DomainObject.Predmet.StrankaNazivFormated>
  <DomainObject.Predmet.StrankaNazivFormatedOIB>
    <izvorni_sadrzaj>REPUBLIKA HRVATSKA, Ministarstvo financija, Porezna uprava, Područni ured Središnja Hrvatska, OIB 18683136487</izvorni_sadrzaj>
    <derivirana_varijabla naziv="DomainObject.Predmet.StrankaNazivFormatedOIB_1">REPUBLIKA HRVATSKA, Ministarstvo financija, Porezna uprava, Područni ured Središnja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Središnja Hrvatska</item>
    </izvorni_sadrzaj>
    <derivirana_varijabla naziv="DomainObject.Predmet.StrankaListFormated_1">
      <item>REPUBLIKA HRVATSKA, Ministarstvo financija, Porezna uprava, Područni ured Središnja Hrvatska</item>
    </derivirana_varijabla>
  </DomainObject.Predmet.StrankaListFormated>
  <DomainObject.Predmet.StrankaListFormatedOIB>
    <izvorni_sadrzaj>
      <item>REPUBLIKA HRVATSKA, Ministarstvo financija, Porezna uprava, Područni ured Središnja Hrvatska, OIB 18683136487</item>
    </izvorni_sadrzaj>
    <derivirana_varijabla naziv="DomainObject.Predmet.StrankaListFormatedOIB_1">
      <item>REPUBLIKA HRVATSKA, Ministarstvo financija, Porezna uprava, Područni ured Središnja Hrvatska, OIB 18683136487</item>
    </derivirana_varijabla>
  </DomainObject.Predmet.StrankaListFormatedOIB>
  <DomainObject.Predmet.StrankaListFormatedWithAdress>
    <izvorni_sadrzaj>
      <item>REPUBLIKA HRVATSKA, Ministarstvo financija, Porezna uprava, Područni ured Središnja Hrvatska</item>
    </izvorni_sadrzaj>
    <derivirana_varijabla naziv="DomainObject.Predmet.StrankaListFormatedWithAdress_1">
      <item>REPUBLIKA HRVATSKA, Ministarstvo financija, Porezna uprava, Područni ured Središnja Hrvatska</item>
    </derivirana_varijabla>
  </DomainObject.Predmet.StrankaListFormatedWithAdress>
  <DomainObject.Predmet.StrankaListFormatedWithAdressOIB>
    <izvorni_sadrzaj>
      <item>REPUBLIKA HRVATSKA, Ministarstvo financija, Porezna uprava, Područni ured Središnja Hrvatska, OIB 18683136487</item>
    </izvorni_sadrzaj>
    <derivirana_varijabla naziv="DomainObject.Predmet.StrankaListFormatedWithAdressOIB_1">
      <item>REPUBLIKA HRVATSKA, Ministarstvo financija, Porezna uprava, Područni ured Središnja Hrvatska, OIB 18683136487</item>
    </derivirana_varijabla>
  </DomainObject.Predmet.StrankaListFormatedWithAdressOIB>
  <DomainObject.Predmet.StrankaListNazivFormated>
    <izvorni_sadrzaj>
      <item>REPUBLIKA HRVATSKA, Ministarstvo financija, Porezna uprava, Područni ured Središnja Hrvatska</item>
    </izvorni_sadrzaj>
    <derivirana_varijabla naziv="DomainObject.Predmet.StrankaListNazivFormated_1">
      <item>REPUBLIKA HRVATSKA, Ministarstvo financija, Porezna uprava, Područni ured Središnja Hrvatska</item>
    </derivirana_varijabla>
  </DomainObject.Predmet.StrankaListNazivFormated>
  <DomainObject.Predmet.StrankaListNazivFormatedOIB>
    <izvorni_sadrzaj>
      <item>REPUBLIKA HRVATSKA, Ministarstvo financija, Porezna uprava, Područni ured Središnja Hrvatska, OIB 18683136487</item>
    </izvorni_sadrzaj>
    <derivirana_varijabla naziv="DomainObject.Predmet.StrankaListNazivFormatedOIB_1">
      <item>REPUBLIKA HRVATSKA, Ministarstvo financija, Porezna uprava, Područni ured Središnja Hrvatska, OIB 18683136487</item>
    </derivirana_varijabla>
  </DomainObject.Predmet.StrankaListNazivFormatedOIB>
  <DomainObject.Predmet.ProtuStrankaListFormated>
    <izvorni_sadrzaj>
      <item>TIPA-PROMET d.o.o.</item>
    </izvorni_sadrzaj>
    <derivirana_varijabla naziv="DomainObject.Predmet.ProtuStrankaListFormated_1">
      <item>TIPA-PROMET d.o.o.</item>
    </derivirana_varijabla>
  </DomainObject.Predmet.ProtuStrankaListFormated>
  <DomainObject.Predmet.ProtuStrankaListFormatedOIB>
    <izvorni_sadrzaj>
      <item>TIPA-PROMET d.o.o., OIB 03642295562</item>
    </izvorni_sadrzaj>
    <derivirana_varijabla naziv="DomainObject.Predmet.ProtuStrankaListFormatedOIB_1">
      <item>TIPA-PROMET d.o.o., OIB 03642295562</item>
    </derivirana_varijabla>
  </DomainObject.Predmet.ProtuStrankaListFormatedOIB>
  <DomainObject.Predmet.ProtuStrankaListFormatedWithAdress>
    <izvorni_sadrzaj>
      <item>TIPA-PROMET d.o.o., Kupinec 134, 10450 Kupinec</item>
    </izvorni_sadrzaj>
    <derivirana_varijabla naziv="DomainObject.Predmet.ProtuStrankaListFormatedWithAdress_1">
      <item>TIPA-PROMET d.o.o., Kupinec 134, 10450 Kupinec</item>
    </derivirana_varijabla>
  </DomainObject.Predmet.ProtuStrankaListFormatedWithAdress>
  <DomainObject.Predmet.ProtuStrankaListFormatedWithAdressOIB>
    <izvorni_sadrzaj>
      <item>TIPA-PROMET d.o.o., OIB 03642295562, Kupinec 134, 10450 Kupinec</item>
    </izvorni_sadrzaj>
    <derivirana_varijabla naziv="DomainObject.Predmet.ProtuStrankaListFormatedWithAdressOIB_1">
      <item>TIPA-PROMET d.o.o., OIB 03642295562, Kupinec 134, 10450 Kupinec</item>
    </derivirana_varijabla>
  </DomainObject.Predmet.ProtuStrankaListFormatedWithAdressOIB>
  <DomainObject.Predmet.ProtuStrankaListNazivFormated>
    <izvorni_sadrzaj>
      <item>TIPA-PROMET d.o.o.</item>
    </izvorni_sadrzaj>
    <derivirana_varijabla naziv="DomainObject.Predmet.ProtuStrankaListNazivFormated_1">
      <item>TIPA-PROMET d.o.o.</item>
    </derivirana_varijabla>
  </DomainObject.Predmet.ProtuStrankaListNazivFormated>
  <DomainObject.Predmet.ProtuStrankaListNazivFormatedOIB>
    <izvorni_sadrzaj>
      <item>TIPA-PROMET d.o.o., OIB 03642295562</item>
    </izvorni_sadrzaj>
    <derivirana_varijabla naziv="DomainObject.Predmet.ProtuStrankaListNazivFormatedOIB_1">
      <item>TIPA-PROMET d.o.o., OIB 03642295562</item>
    </derivirana_varijabla>
  </DomainObject.Predmet.ProtuStrankaListNazivFormatedOIB>
  <DomainObject.Predmet.OstaliListFormated>
    <izvorni_sadrzaj>
      <item>Anđelko Pažulj</item>
      <item>Županijsko državno odvjetništvo u Bjelovaru</item>
    </izvorni_sadrzaj>
    <derivirana_varijabla naziv="DomainObject.Predmet.OstaliListFormated_1">
      <item>Anđelko Pažulj</item>
      <item>Županijsko državno odvjetništvo u Bjelovaru</item>
    </derivirana_varijabla>
  </DomainObject.Predmet.OstaliListFormated>
  <DomainObject.Predmet.OstaliListFormatedOIB>
    <izvorni_sadrzaj>
      <item>Anđelko Pažulj, OIB 62598770342</item>
      <item>Županijsko državno odvjetništvo u Bjelovaru</item>
    </izvorni_sadrzaj>
    <derivirana_varijabla naziv="DomainObject.Predmet.OstaliListFormatedOIB_1">
      <item>Anđelko Pažulj, OIB 62598770342</item>
      <item>Županijsko državno odvjetništvo u Bjelovaru</item>
    </derivirana_varijabla>
  </DomainObject.Predmet.OstaliListFormatedOIB>
  <DomainObject.Predmet.OstaliListFormatedWithAdress>
    <izvorni_sadrzaj>
      <item>Anđelko Pažulj, Kupinec 134, 10450 Kupinec</item>
      <item>Županijsko državno odvjetništvo u Bjelovaru</item>
    </izvorni_sadrzaj>
    <derivirana_varijabla naziv="DomainObject.Predmet.OstaliListFormatedWithAdress_1">
      <item>Anđelko Pažulj, Kupinec 134, 10450 Kupinec</item>
      <item>Županijsko državno odvjetništvo u Bjelovaru</item>
    </derivirana_varijabla>
  </DomainObject.Predmet.OstaliListFormatedWithAdress>
  <DomainObject.Predmet.OstaliListFormatedWithAdressOIB>
    <izvorni_sadrzaj>
      <item>Anđelko Pažulj, OIB 62598770342, Kupinec 134, 10450 Kupinec</item>
      <item>Županijsko državno odvjetništvo u Bjelovaru</item>
    </izvorni_sadrzaj>
    <derivirana_varijabla naziv="DomainObject.Predmet.OstaliListFormatedWithAdressOIB_1">
      <item>Anđelko Pažulj, OIB 62598770342, Kupinec 134, 10450 Kupinec</item>
      <item>Županijsko državno odvjetništvo u Bjelovaru</item>
    </derivirana_varijabla>
  </DomainObject.Predmet.OstaliListFormatedWithAdressOIB>
  <DomainObject.Predmet.OstaliListNazivFormated>
    <izvorni_sadrzaj>
      <item>Anđelko Pažulj</item>
      <item>Županijsko državno odvjetništvo u Bjelovaru</item>
    </izvorni_sadrzaj>
    <derivirana_varijabla naziv="DomainObject.Predmet.OstaliListNazivFormated_1">
      <item>Anđelko Pažulj</item>
      <item>Županijsko državno odvjetništvo u Bjelovaru</item>
    </derivirana_varijabla>
  </DomainObject.Predmet.OstaliListNazivFormated>
  <DomainObject.Predmet.OstaliListNazivFormatedOIB>
    <izvorni_sadrzaj>
      <item>Anđelko Pažulj, OIB 62598770342</item>
      <item>Županijsko državno odvjetništvo u Bjelovaru</item>
    </izvorni_sadrzaj>
    <derivirana_varijabla naziv="DomainObject.Predmet.OstaliListNazivFormatedOIB_1">
      <item>Anđelko Pažulj, OIB 62598770342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>St-5/2017-2</izvorni_sadrzaj>
    <derivirana_varijabla naziv="DomainObject.PoslovniBrojDokumenta_1">St-5/2017-2</derivirana_varijabla>
  </DomainObject.PoslovniBrojDokumenta>
  <DomainObject.Predmet.StrankaIDrugi>
    <izvorni_sadrzaj>REPUBLIKA HRVATSKA, Ministarstvo financija, Porezna uprava, Područni ured Središnja Hrvatska</izvorni_sadrzaj>
    <derivirana_varijabla naziv="DomainObject.Predmet.StrankaIDrugi_1">REPUBLIKA HRVATSKA, Ministarstvo financija, Porezna uprava, Područni ured Središnja Hrvatska</derivirana_varijabla>
  </DomainObject.Predmet.StrankaIDrugi>
  <DomainObject.Predmet.ProtustrankaIDrugi>
    <izvorni_sadrzaj>TIPA-PROMET d.o.o.</izvorni_sadrzaj>
    <derivirana_varijabla naziv="DomainObject.Predmet.ProtustrankaIDrugi_1">TIPA-PROMET d.o.o.</derivirana_varijabla>
  </DomainObject.Predmet.ProtustrankaIDrugi>
  <DomainObject.Predmet.StrankaIDrugiAdressOIB>
    <izvorni_sadrzaj>REPUBLIKA HRVATSKA, Ministarstvo financija, Porezna uprava, Područni ured Središnja Hrvatska, OIB 18683136487</izvorni_sadrzaj>
    <derivirana_varijabla naziv="DomainObject.Predmet.StrankaIDrugiAdressOIB_1">REPUBLIKA HRVATSKA, Ministarstvo financija, Porezna uprava, Područni ured Središnja Hrvatska, OIB 18683136487</derivirana_varijabla>
  </DomainObject.Predmet.StrankaIDrugiAdressOIB>
  <DomainObject.Predmet.ProtustrankaIDrugiAdressOIB>
    <izvorni_sadrzaj>TIPA-PROMET d.o.o., OIB 03642295562, Kupinec 134, 10450 Kupinec</izvorni_sadrzaj>
    <derivirana_varijabla naziv="DomainObject.Predmet.ProtustrankaIDrugiAdressOIB_1">TIPA-PROMET d.o.o., OIB 03642295562, Kupinec 134, 10450 Kupinec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TIPA-PROMET d.o.o.</item>
      <item>Anđelko Pažulj</item>
      <item>REPUBLIKA HRVATSKA, Ministarstvo financija, Porezna uprava, Područni ured Središnja Hrvatska</item>
      <item>Županijsko državno odvjetništvo u Bjelovaru</item>
    </izvorni_sadrzaj>
    <derivirana_varijabla naziv="DomainObject.Predmet.SudioniciListNaziv_1">
      <item>TIPA-PROMET d.o.o.</item>
      <item>Anđelko Pažulj</item>
      <item>REPUBLIKA HRVATSKA, Ministarstvo financija, Porezna uprava, Područni ured Središnja Hrvatska</item>
      <item>Županijsko državno odvjetništvo u Bjelovaru</item>
    </derivirana_varijabla>
  </DomainObject.Predmet.SudioniciListNaziv>
  <DomainObject.Predmet.SudioniciListAdressOIB>
    <izvorni_sadrzaj>
      <item>TIPA-PROMET d.o.o., OIB 03642295562, Kupinec 134,10450 Kupinec</item>
      <item>Anđelko Pažulj, OIB 62598770342, Kupinec 134,10450 Kupinec</item>
      <item>REPUBLIKA HRVATSKA, Ministarstvo financija, Porezna uprava, Područni ured Središnja Hrvatska, OIB 18683136487</item>
      <item>Županijsko državno odvjetništvo u Bjelovaru</item>
    </izvorni_sadrzaj>
    <derivirana_varijabla naziv="DomainObject.Predmet.SudioniciListAdressOIB_1">
      <item>TIPA-PROMET d.o.o., OIB 03642295562, Kupinec 134,10450 Kupinec</item>
      <item>Anđelko Pažulj, OIB 62598770342, Kupinec 134,10450 Kupinec</item>
      <item>REPUBLIKA HRVATSKA, Ministarstvo financija, Porezna uprava, Područni ured Središnja Hrvatska, OIB 18683136487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ED95A6-3938-4E4E-BA97-113E75533D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526</properties:Words>
  <properties:Characters>3016</properties:Characters>
  <properties:Lines>88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2017-02-14T07:10:00Z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