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1316" w14:paraId="3861316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>Zagreb, Amruševa 2/II</w:t>
      </w:r>
    </w:p>
    <w:p w:rsidRDefault="006F75A0" w:rsidP="006F75A0" w:rsidR="006F75A0" w:rsidRPr="00C24162">
      <w:pPr>
        <w:jc w:val="right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20</w:t>
      </w:r>
      <w:r w:rsidRPr="00C24162">
        <w:rPr>
          <w:rFonts w:hAnsi="Times New Roman" w:ascii="Times New Roman"/>
          <w:szCs w:val="24"/>
          <w:lang w:val="hr-HR"/>
        </w:rPr>
        <w:t xml:space="preserve"> St-</w:t>
      </w:r>
      <w:r w:rsidR="003D39A6">
        <w:rPr>
          <w:rFonts w:hAnsi="Times New Roman" w:ascii="Times New Roman"/>
          <w:szCs w:val="24"/>
          <w:lang w:val="hr-HR"/>
        </w:rPr>
        <w:t>762/13</w:t>
      </w:r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2451D8" w:rsidR="006F75A0" w:rsidRPr="00C24162">
      <w:pPr>
        <w:jc w:val="both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2451D8" w:rsidRPr="00C24162">
        <w:rPr>
          <w:rFonts w:hAnsi="Times New Roman" w:ascii="Times New Roman"/>
          <w:szCs w:val="24"/>
        </w:rPr>
        <w:t xml:space="preserve">TRGOVAČKI SUD U ZAGREBU, po sucu pojedincu Luciji Butigan, u stečajnom postupku nad stečajnim dužnikom </w:t>
      </w:r>
      <w:r w:rsidR="003D39A6" w:rsidRPr="003D39A6">
        <w:rPr>
          <w:rFonts w:hAnsi="Times New Roman" w:ascii="Times New Roman"/>
          <w:szCs w:val="22"/>
        </w:rPr>
        <w:t>ELEKTRO BLOK d.o.o. za elektroinstalacije i trgovinu, u stečaju, Obedišće Ježevsko (Općina Rugvica), Slavka Kolara 42, M</w:t>
      </w:r>
      <w:r w:rsidR="003D39A6">
        <w:rPr>
          <w:rFonts w:hAnsi="Times New Roman" w:ascii="Times New Roman"/>
          <w:szCs w:val="22"/>
        </w:rPr>
        <w:t>BS: 080564208, OIB: 78756717484</w:t>
      </w:r>
      <w:r w:rsidR="00C24162" w:rsidRPr="00C24162">
        <w:rPr>
          <w:rFonts w:hAnsi="Times New Roman" w:ascii="Times New Roman"/>
          <w:szCs w:val="24"/>
        </w:rPr>
        <w:t xml:space="preserve">, dana </w:t>
      </w:r>
      <w:r w:rsidR="00E5085D">
        <w:rPr>
          <w:rFonts w:hAnsi="Times New Roman" w:ascii="Times New Roman"/>
          <w:szCs w:val="24"/>
        </w:rPr>
        <w:t>1</w:t>
      </w:r>
      <w:r w:rsidR="003D39A6">
        <w:rPr>
          <w:rFonts w:hAnsi="Times New Roman" w:ascii="Times New Roman"/>
          <w:szCs w:val="24"/>
        </w:rPr>
        <w:t>3</w:t>
      </w:r>
      <w:r w:rsidR="0053070F">
        <w:rPr>
          <w:rFonts w:hAnsi="Times New Roman" w:ascii="Times New Roman"/>
          <w:szCs w:val="24"/>
        </w:rPr>
        <w:t xml:space="preserve">. </w:t>
      </w:r>
      <w:r w:rsidR="003D39A6">
        <w:rPr>
          <w:rFonts w:hAnsi="Times New Roman" w:ascii="Times New Roman"/>
          <w:szCs w:val="24"/>
        </w:rPr>
        <w:t>siječnja 2017,</w:t>
      </w:r>
      <w:r w:rsidR="002451D8" w:rsidRPr="00C24162">
        <w:rPr>
          <w:rFonts w:hAnsi="Times New Roman" w:ascii="Times New Roman"/>
          <w:szCs w:val="24"/>
        </w:rPr>
        <w:t xml:space="preserve"> </w:t>
      </w:r>
    </w:p>
    <w:p w:rsidRDefault="00115335" w:rsidP="006F75A0" w:rsidR="00115335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3D39A6" w:rsidR="006F75A0" w:rsidRPr="00777581">
      <w:pPr>
        <w:pStyle w:val="Tijeloteksta"/>
        <w:ind w:hanging="720" w:left="720"/>
        <w:jc w:val="both"/>
        <w:rPr>
          <w:rFonts w:hAnsi="Times New Roman" w:ascii="Times New Roman"/>
          <w:sz w:val="24"/>
          <w:szCs w:val="24"/>
        </w:rPr>
      </w:pPr>
      <w:r w:rsidRPr="00C24162">
        <w:rPr>
          <w:rFonts w:hAnsi="Times New Roman" w:ascii="Times New Roman"/>
          <w:sz w:val="24"/>
          <w:szCs w:val="24"/>
        </w:rPr>
        <w:t>I.</w:t>
      </w:r>
      <w:r w:rsidRPr="00C24162">
        <w:rPr>
          <w:rFonts w:hAnsi="Times New Roman" w:ascii="Times New Roman"/>
          <w:sz w:val="24"/>
          <w:szCs w:val="24"/>
        </w:rPr>
        <w:tab/>
      </w:r>
      <w:r w:rsidRPr="00777581">
        <w:rPr>
          <w:rFonts w:hAnsi="Times New Roman" w:ascii="Times New Roman"/>
          <w:sz w:val="24"/>
          <w:szCs w:val="24"/>
        </w:rPr>
        <w:t xml:space="preserve">Saziva se ročište vjerovnika u stečajnom postupku nad stečajnim </w:t>
      </w:r>
      <w:r w:rsidR="00C24162" w:rsidRPr="00777581">
        <w:rPr>
          <w:rFonts w:hAnsi="Times New Roman" w:ascii="Times New Roman"/>
          <w:sz w:val="24"/>
          <w:szCs w:val="24"/>
        </w:rPr>
        <w:t xml:space="preserve">dužnikom </w:t>
      </w:r>
      <w:r w:rsidR="003D39A6" w:rsidRPr="003D39A6">
        <w:rPr>
          <w:rFonts w:hAnsi="Times New Roman" w:ascii="Times New Roman"/>
          <w:szCs w:val="22"/>
        </w:rPr>
        <w:t>ELEKTRO BLOK d.o.o. za elektroinstalacije i trgovinu, u stečaju, Obedišće Ježevsko (Općina Rugvica), Slavka Kolara 42, MBS: 080564208, OIB: 78756717484</w:t>
      </w:r>
      <w:r w:rsidR="002451D8" w:rsidRPr="00777581">
        <w:rPr>
          <w:rFonts w:hAnsi="Times New Roman" w:ascii="Times New Roman"/>
          <w:sz w:val="24"/>
          <w:szCs w:val="24"/>
        </w:rPr>
        <w:t xml:space="preserve">, </w:t>
      </w:r>
      <w:r w:rsidRPr="00777581">
        <w:rPr>
          <w:rFonts w:hAnsi="Times New Roman" w:ascii="Times New Roman"/>
          <w:sz w:val="24"/>
          <w:szCs w:val="24"/>
        </w:rPr>
        <w:t xml:space="preserve"> </w:t>
      </w:r>
      <w:r w:rsidRPr="0029286D">
        <w:rPr>
          <w:rFonts w:hAnsi="Times New Roman" w:ascii="Times New Roman"/>
          <w:b/>
          <w:sz w:val="24"/>
          <w:szCs w:val="24"/>
        </w:rPr>
        <w:t>za dan</w:t>
      </w:r>
      <w:r w:rsidR="002451D8" w:rsidRPr="0029286D">
        <w:rPr>
          <w:rFonts w:hAnsi="Times New Roman" w:ascii="Times New Roman"/>
          <w:b/>
          <w:sz w:val="24"/>
          <w:szCs w:val="24"/>
        </w:rPr>
        <w:t xml:space="preserve"> </w:t>
      </w:r>
      <w:r w:rsidR="003D39A6">
        <w:rPr>
          <w:rFonts w:hAnsi="Times New Roman" w:ascii="Times New Roman"/>
          <w:b/>
          <w:sz w:val="24"/>
          <w:szCs w:val="24"/>
        </w:rPr>
        <w:t>14. ožujka</w:t>
      </w:r>
      <w:r w:rsidR="00115335" w:rsidRPr="0029286D">
        <w:rPr>
          <w:rFonts w:hAnsi="Times New Roman" w:ascii="Times New Roman"/>
          <w:b/>
          <w:sz w:val="24"/>
          <w:szCs w:val="24"/>
        </w:rPr>
        <w:t xml:space="preserve"> </w:t>
      </w:r>
      <w:r w:rsidRPr="0029286D">
        <w:rPr>
          <w:rFonts w:hAnsi="Times New Roman" w:ascii="Times New Roman"/>
          <w:b/>
          <w:sz w:val="24"/>
          <w:szCs w:val="24"/>
        </w:rPr>
        <w:t>20</w:t>
      </w:r>
      <w:r w:rsidR="009D3E5F" w:rsidRPr="0029286D">
        <w:rPr>
          <w:rFonts w:hAnsi="Times New Roman" w:ascii="Times New Roman"/>
          <w:b/>
          <w:sz w:val="24"/>
          <w:szCs w:val="24"/>
        </w:rPr>
        <w:t>1</w:t>
      </w:r>
      <w:r w:rsidR="003D39A6">
        <w:rPr>
          <w:rFonts w:hAnsi="Times New Roman" w:ascii="Times New Roman"/>
          <w:b/>
          <w:sz w:val="24"/>
          <w:szCs w:val="24"/>
        </w:rPr>
        <w:t>7</w:t>
      </w:r>
      <w:r w:rsidR="006C439F" w:rsidRPr="0029286D">
        <w:rPr>
          <w:rFonts w:hAnsi="Times New Roman" w:ascii="Times New Roman"/>
          <w:b/>
          <w:sz w:val="24"/>
          <w:szCs w:val="24"/>
        </w:rPr>
        <w:t>.</w:t>
      </w:r>
      <w:r w:rsidR="00DD4BA7" w:rsidRPr="0029286D">
        <w:rPr>
          <w:rFonts w:hAnsi="Times New Roman" w:ascii="Times New Roman"/>
          <w:b/>
          <w:sz w:val="24"/>
          <w:szCs w:val="24"/>
        </w:rPr>
        <w:t xml:space="preserve"> u </w:t>
      </w:r>
      <w:r w:rsidR="003D39A6">
        <w:rPr>
          <w:rFonts w:hAnsi="Times New Roman" w:ascii="Times New Roman"/>
          <w:b/>
          <w:sz w:val="24"/>
          <w:szCs w:val="24"/>
        </w:rPr>
        <w:t xml:space="preserve">10,00 </w:t>
      </w:r>
      <w:r w:rsidRPr="00777581">
        <w:rPr>
          <w:rFonts w:hAnsi="Times New Roman" w:ascii="Times New Roman"/>
          <w:sz w:val="24"/>
          <w:szCs w:val="24"/>
        </w:rPr>
        <w:t>sati, u Trgovačkom sudu u Zagrebu, Petrinjska 8, soba br. 91/II (ulična zgrada), sa sl</w:t>
      </w:r>
      <w:r w:rsidR="006C439F" w:rsidRPr="00777581">
        <w:rPr>
          <w:rFonts w:hAnsi="Times New Roman" w:ascii="Times New Roman"/>
          <w:sz w:val="24"/>
          <w:szCs w:val="24"/>
        </w:rPr>
        <w:t>i</w:t>
      </w:r>
      <w:r w:rsidRPr="00777581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3D39A6" w:rsidR="005842A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osam dana prije ročišta. </w:t>
      </w:r>
    </w:p>
    <w:p w:rsidRDefault="0046036A" w:rsidP="005842A6" w:rsidR="0046036A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 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3D39A6" w:rsidP="006F75A0" w:rsidR="003D39A6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3D39A6">
        <w:rPr>
          <w:rFonts w:hAnsi="Times New Roman" w:ascii="Times New Roman"/>
          <w:szCs w:val="24"/>
          <w:lang w:val="hr-HR"/>
        </w:rPr>
        <w:t>762</w:t>
      </w:r>
      <w:r w:rsidR="00C24162">
        <w:rPr>
          <w:rFonts w:hAnsi="Times New Roman" w:ascii="Times New Roman"/>
          <w:szCs w:val="24"/>
          <w:lang w:val="hr-HR"/>
        </w:rPr>
        <w:t>/</w:t>
      </w:r>
      <w:r w:rsidR="003D39A6">
        <w:rPr>
          <w:rFonts w:hAnsi="Times New Roman" w:ascii="Times New Roman"/>
          <w:szCs w:val="24"/>
          <w:lang w:val="hr-HR"/>
        </w:rPr>
        <w:t>13</w:t>
      </w:r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r w:rsidR="003D39A6">
        <w:rPr>
          <w:rFonts w:hAnsi="Times New Roman" w:ascii="Times New Roman"/>
          <w:szCs w:val="24"/>
          <w:lang w:val="hr-HR"/>
        </w:rPr>
        <w:t>14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3D39A6">
        <w:rPr>
          <w:rFonts w:hAnsi="Times New Roman" w:ascii="Times New Roman"/>
          <w:szCs w:val="24"/>
          <w:lang w:val="hr-HR"/>
        </w:rPr>
        <w:t>ožujka 2014</w:t>
      </w:r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r w:rsidR="003D39A6">
        <w:rPr>
          <w:rFonts w:hAnsi="Times New Roman" w:ascii="Times New Roman"/>
          <w:szCs w:val="24"/>
          <w:lang w:val="hr-HR"/>
        </w:rPr>
        <w:t>21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3D39A6">
        <w:rPr>
          <w:rFonts w:hAnsi="Times New Roman" w:ascii="Times New Roman"/>
          <w:szCs w:val="24"/>
          <w:lang w:val="hr-HR"/>
        </w:rPr>
        <w:t>svibnja 2014</w:t>
      </w:r>
      <w:r w:rsidR="00CB66AA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203. Stečajnog zakona.</w:t>
      </w: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r w:rsidR="000313E6" w:rsidRPr="00C24162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 Zagrebu</w:t>
      </w:r>
      <w:r w:rsidR="00A70917">
        <w:rPr>
          <w:rFonts w:hAnsi="Times New Roman" w:ascii="Times New Roman"/>
          <w:szCs w:val="24"/>
          <w:lang w:val="hr-HR"/>
        </w:rPr>
        <w:t>,</w:t>
      </w:r>
      <w:r w:rsidR="00115335" w:rsidRPr="00C24162">
        <w:rPr>
          <w:rFonts w:hAnsi="Times New Roman" w:ascii="Times New Roman"/>
          <w:szCs w:val="24"/>
          <w:lang w:val="hr-HR"/>
        </w:rPr>
        <w:t xml:space="preserve"> </w:t>
      </w:r>
      <w:r w:rsidR="00E5085D">
        <w:rPr>
          <w:rFonts w:hAnsi="Times New Roman" w:ascii="Times New Roman"/>
          <w:szCs w:val="24"/>
          <w:lang w:val="hr-HR"/>
        </w:rPr>
        <w:t>1</w:t>
      </w:r>
      <w:r w:rsidR="003D39A6">
        <w:rPr>
          <w:rFonts w:hAnsi="Times New Roman" w:ascii="Times New Roman"/>
          <w:szCs w:val="24"/>
          <w:lang w:val="hr-HR"/>
        </w:rPr>
        <w:t>3. siječnja 2017.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C24162">
        <w:rPr>
          <w:rFonts w:hAnsi="Times New Roman" w:ascii="Times New Roman"/>
          <w:szCs w:val="24"/>
          <w:lang w:val="hr-HR"/>
        </w:rPr>
        <w:t>S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U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D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46036A">
        <w:rPr>
          <w:rFonts w:hAnsi="Times New Roman" w:ascii="Times New Roman"/>
          <w:szCs w:val="24"/>
          <w:lang w:val="hr-HR"/>
        </w:rPr>
        <w:t>C</w:t>
      </w:r>
    </w:p>
    <w:p w:rsidRDefault="00115335" w:rsidP="0046036A" w:rsidR="00115335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C24162">
        <w:rPr>
          <w:rFonts w:hAnsi="Times New Roman" w:ascii="Times New Roman"/>
          <w:szCs w:val="24"/>
          <w:lang w:val="hr-HR"/>
        </w:rPr>
        <w:t>LUCIJA BUTIGAN</w:t>
      </w:r>
      <w:r w:rsidR="00201F89">
        <w:rPr>
          <w:rFonts w:hAnsi="Times New Roman" w:ascii="Times New Roman"/>
          <w:szCs w:val="24"/>
          <w:lang w:val="hr-HR"/>
        </w:rPr>
        <w:t>,v.r.</w:t>
      </w:r>
    </w:p>
    <w:p w:rsidRDefault="00201F89" w:rsidP="00B24BAF" w:rsidR="00A17EB6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24BAF">
        <w:rPr>
          <w:rFonts w:hAnsi="Times New Roman" w:ascii="Times New Roman"/>
          <w:szCs w:val="24"/>
          <w:lang w:val="hr-HR"/>
        </w:rPr>
        <w:t xml:space="preserve">    </w:t>
      </w: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201F89" w:rsidP="00B24BAF" w:rsidR="00201F89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B24BAF">
        <w:rPr>
          <w:rFonts w:hAnsi="Times New Roman" w:ascii="Times New Roman"/>
          <w:szCs w:val="24"/>
          <w:lang w:val="hr-HR"/>
        </w:rPr>
        <w:t xml:space="preserve">           </w:t>
      </w:r>
      <w:r>
        <w:rPr>
          <w:rFonts w:hAnsi="Times New Roman" w:ascii="Times New Roman"/>
          <w:szCs w:val="24"/>
          <w:lang w:val="hr-HR"/>
        </w:rPr>
        <w:t xml:space="preserve"> Monika Grbac</w:t>
      </w:r>
    </w:p>
    <w:p w:rsidRDefault="00A17EB6" w:rsidP="006F75A0" w:rsidR="00A17EB6">
      <w:pPr>
        <w:rPr>
          <w:rFonts w:hAnsi="Times New Roman" w:ascii="Times New Roman"/>
          <w:szCs w:val="24"/>
          <w:lang w:val="hr-HR"/>
        </w:rPr>
      </w:pPr>
    </w:p>
    <w:p w:rsidRDefault="00A17EB6" w:rsidP="006F75A0" w:rsidR="00A17EB6">
      <w:pPr>
        <w:rPr>
          <w:rFonts w:hAnsi="Times New Roman" w:ascii="Times New Roman"/>
          <w:szCs w:val="24"/>
          <w:lang w:val="hr-HR"/>
        </w:rPr>
      </w:pPr>
    </w:p>
    <w:p w:rsidRDefault="00A17EB6" w:rsidP="006F75A0" w:rsidR="00A17EB6">
      <w:pPr>
        <w:rPr>
          <w:rFonts w:hAnsi="Times New Roman" w:ascii="Times New Roman"/>
          <w:szCs w:val="24"/>
          <w:lang w:val="hr-HR"/>
        </w:rPr>
      </w:pPr>
    </w:p>
    <w:p w:rsidRDefault="00A17EB6" w:rsidP="006F75A0" w:rsidR="00A17EB6">
      <w:pPr>
        <w:rPr>
          <w:rFonts w:hAnsi="Times New Roman" w:ascii="Times New Roman"/>
          <w:szCs w:val="24"/>
          <w:lang w:val="hr-HR"/>
        </w:rPr>
      </w:pPr>
    </w:p>
    <w:p w:rsidRDefault="00A17EB6" w:rsidP="006F75A0" w:rsidR="00A17EB6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115335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Protiv ovog rj</w:t>
      </w:r>
      <w:r w:rsidR="00865880" w:rsidRPr="00C24162">
        <w:rPr>
          <w:rFonts w:hAnsi="Times New Roman" w:ascii="Times New Roman"/>
          <w:szCs w:val="24"/>
          <w:lang w:val="hr-HR"/>
        </w:rPr>
        <w:t>ešenja nije dopuštena žalba (članak</w:t>
      </w:r>
      <w:r w:rsidRPr="00C24162">
        <w:rPr>
          <w:rFonts w:hAnsi="Times New Roman" w:ascii="Times New Roman"/>
          <w:szCs w:val="24"/>
          <w:lang w:val="hr-HR"/>
        </w:rPr>
        <w:t xml:space="preserve"> 278. st</w:t>
      </w:r>
      <w:r w:rsidR="00865880" w:rsidRPr="00C24162">
        <w:rPr>
          <w:rFonts w:hAnsi="Times New Roman" w:ascii="Times New Roman"/>
          <w:szCs w:val="24"/>
          <w:lang w:val="hr-HR"/>
        </w:rPr>
        <w:t>avak</w:t>
      </w:r>
      <w:r w:rsidRPr="00C24162">
        <w:rPr>
          <w:rFonts w:hAnsi="Times New Roman" w:ascii="Times New Roman"/>
          <w:szCs w:val="24"/>
          <w:lang w:val="hr-HR"/>
        </w:rPr>
        <w:t xml:space="preserve"> 2. Z</w:t>
      </w:r>
      <w:r w:rsidR="00115335" w:rsidRPr="00C24162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C24162">
        <w:rPr>
          <w:rFonts w:hAnsi="Times New Roman" w:ascii="Times New Roman"/>
          <w:szCs w:val="24"/>
          <w:lang w:val="hr-HR"/>
        </w:rPr>
        <w:t>).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B24BAF">
      <w:pPr>
        <w:ind w:left="5040"/>
        <w:rPr>
          <w:rFonts w:hAnsi="Times New Roman" w:ascii="Times New Roman"/>
          <w:color w:val="FFFFFF"/>
          <w:szCs w:val="24"/>
          <w:lang w:val="hr-HR"/>
        </w:rPr>
      </w:pPr>
      <w:r w:rsidRPr="00B24BAF">
        <w:rPr>
          <w:rFonts w:hAnsi="Times New Roman" w:ascii="Times New Roman"/>
          <w:color w:val="FFFFFF"/>
          <w:szCs w:val="24"/>
          <w:lang w:val="hr-HR"/>
        </w:rPr>
        <w:t xml:space="preserve">   </w:t>
      </w:r>
    </w:p>
    <w:p w:rsidRDefault="00E33E12" w:rsidP="00E33E12" w:rsidR="00E33E12" w:rsidRPr="00B24BAF">
      <w:pPr>
        <w:rPr>
          <w:rFonts w:hAnsi="Times New Roman" w:ascii="Times New Roman"/>
          <w:color w:val="FFFFFF"/>
          <w:szCs w:val="24"/>
          <w:lang w:val="hr-HR"/>
        </w:rPr>
      </w:pPr>
      <w:r w:rsidRPr="00B24BA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B24BAF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B24BAF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B24BAF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B24BAF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B24BAF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9A5373" w:rsidP="006F75A0" w:rsidR="009A5373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3D39A6" w:rsidR="007F0236" w:rsidRPr="00C24162">
      <w:headerReference w:type="even" r:id="rId10"/>
      <w:headerReference w:type="default" r:id="rId11"/>
      <w:pgSz w:code="9" w:h="16840" w:w="11907"/>
      <w:pgMar w:gutter="0" w:footer="720" w:header="720" w:left="1418" w:bottom="284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528" w:rsidR="00B40528">
      <w:r>
        <w:separator/>
      </w:r>
    </w:p>
  </w:endnote>
  <w:endnote w:id="0" w:type="continuationSeparator">
    <w:p w:rsidRDefault="00B40528" w:rsidR="00B40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528" w:rsidR="00B40528">
      <w:r>
        <w:separator/>
      </w:r>
    </w:p>
  </w:footnote>
  <w:footnote w:id="0" w:type="continuationSeparator">
    <w:p w:rsidRDefault="00B40528" w:rsidR="00B40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4B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3D39A6">
      <w:rPr>
        <w:rFonts w:hAnsi="Times New Roman" w:ascii="Times New Roman"/>
        <w:szCs w:val="24"/>
      </w:rPr>
      <w:t>762/13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B5D7F"/>
    <w:rsid w:val="000C00BB"/>
    <w:rsid w:val="000E71F9"/>
    <w:rsid w:val="00112376"/>
    <w:rsid w:val="00115335"/>
    <w:rsid w:val="00167347"/>
    <w:rsid w:val="001677E3"/>
    <w:rsid w:val="00201F89"/>
    <w:rsid w:val="002140C3"/>
    <w:rsid w:val="00214A91"/>
    <w:rsid w:val="0022117A"/>
    <w:rsid w:val="0022215B"/>
    <w:rsid w:val="002451D8"/>
    <w:rsid w:val="002509F2"/>
    <w:rsid w:val="00263409"/>
    <w:rsid w:val="002728D2"/>
    <w:rsid w:val="0029286D"/>
    <w:rsid w:val="00353C0A"/>
    <w:rsid w:val="00397265"/>
    <w:rsid w:val="003B0A93"/>
    <w:rsid w:val="003D39A6"/>
    <w:rsid w:val="00402772"/>
    <w:rsid w:val="00414547"/>
    <w:rsid w:val="004200CF"/>
    <w:rsid w:val="00435DCA"/>
    <w:rsid w:val="00455B8A"/>
    <w:rsid w:val="00456395"/>
    <w:rsid w:val="0046036A"/>
    <w:rsid w:val="004C5D49"/>
    <w:rsid w:val="004F3D89"/>
    <w:rsid w:val="00514755"/>
    <w:rsid w:val="0053070F"/>
    <w:rsid w:val="00543D16"/>
    <w:rsid w:val="00556EC1"/>
    <w:rsid w:val="005842A6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77581"/>
    <w:rsid w:val="00787053"/>
    <w:rsid w:val="007A3CE4"/>
    <w:rsid w:val="007B4A73"/>
    <w:rsid w:val="007F0236"/>
    <w:rsid w:val="00865880"/>
    <w:rsid w:val="00905ADF"/>
    <w:rsid w:val="0094607C"/>
    <w:rsid w:val="009A0787"/>
    <w:rsid w:val="009A5373"/>
    <w:rsid w:val="009B75D8"/>
    <w:rsid w:val="009D057A"/>
    <w:rsid w:val="009D3E5F"/>
    <w:rsid w:val="009D6AA6"/>
    <w:rsid w:val="00A17EB6"/>
    <w:rsid w:val="00A26AA2"/>
    <w:rsid w:val="00A70917"/>
    <w:rsid w:val="00A9449A"/>
    <w:rsid w:val="00AC7F60"/>
    <w:rsid w:val="00AF0C5E"/>
    <w:rsid w:val="00B000AE"/>
    <w:rsid w:val="00B17F20"/>
    <w:rsid w:val="00B24BAF"/>
    <w:rsid w:val="00B3593F"/>
    <w:rsid w:val="00B40528"/>
    <w:rsid w:val="00BB6A36"/>
    <w:rsid w:val="00BC699E"/>
    <w:rsid w:val="00C10D48"/>
    <w:rsid w:val="00C207C8"/>
    <w:rsid w:val="00C24162"/>
    <w:rsid w:val="00C5118F"/>
    <w:rsid w:val="00C63F6B"/>
    <w:rsid w:val="00C77246"/>
    <w:rsid w:val="00CB66AA"/>
    <w:rsid w:val="00CD6648"/>
    <w:rsid w:val="00CF7639"/>
    <w:rsid w:val="00D41F54"/>
    <w:rsid w:val="00D63E97"/>
    <w:rsid w:val="00DD4BA7"/>
    <w:rsid w:val="00E05F5E"/>
    <w:rsid w:val="00E31473"/>
    <w:rsid w:val="00E33E12"/>
    <w:rsid w:val="00E36F8D"/>
    <w:rsid w:val="00E5085D"/>
    <w:rsid w:val="00E72852"/>
    <w:rsid w:val="00E81D70"/>
    <w:rsid w:val="00E93E04"/>
    <w:rsid w:val="00EA2B78"/>
    <w:rsid w:val="00EA5810"/>
    <w:rsid w:val="00EC1079"/>
    <w:rsid w:val="00F23622"/>
    <w:rsid w:val="00F6172E"/>
    <w:rsid w:val="00FA0FA4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4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BA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BA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BA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BA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4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BA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BA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BA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BA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</izvorni_sadrzaj>
    <derivirana_varijabla naziv="DomainObject.Primjedba_1">ročište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BLOK d.o.o. za elektroinstalacije i trgovinu zastupanog po punomoćniku MLADEN GREGURIĆ</izvorni_sadrzaj>
    <derivirana_varijabla naziv="DomainObject.Predmet.ProtustrankaFormated_1">  ELEKTRO BLOK d.o.o. za elektroinstalacije i trgovinu zastupanog po punomoćniku MLADEN GREGURIĆ</derivirana_varijabla>
  </DomainObject.Predmet.ProtustrankaFormated>
  <DomainObject.Predmet.ProtustrankaFormatedOIB>
    <izvorni_sadrzaj>  ELEKTRO BLOK d.o.o. za elektroinstalacije i trgovinu, OIB 78756717484 zastupanog po punomoćniku MLADEN GREGURIĆ</izvorni_sadrzaj>
    <derivirana_varijabla naziv="DomainObject.Predmet.ProtustrankaFormatedOIB_1">  ELEKTRO BLOK d.o.o. za elektroinstalacije i trgovinu, OIB 78756717484 zastupanog po punomoćniku MLADEN GREGURIĆ</derivirana_varijabla>
  </DomainObject.Predmet.ProtustrankaFormatedOIB>
  <DomainObject.Predmet.ProtustrankaFormatedWithAdress>
    <izvorni_sadrzaj> ELEKTRO BLOK d.o.o. za elektroinstalacije i trgovinu, Slavka Kolara 42, Obedišće Ježevsko zastupanog po punomoćniku MLADEN GREGURIĆ</izvorni_sadrzaj>
    <derivirana_varijabla naziv="DomainObject.Predmet.ProtustrankaFormatedWithAdress_1"> ELEKTRO BLOK d.o.o. za elektroinstalacije i trgovinu, Slavka Kolara 42, Obedišće Ježevsko zastupanog po punomoćniku MLADEN GREGURIĆ</derivirana_varijabla>
  </DomainObject.Predmet.ProtustrankaFormatedWithAdress>
  <DomainObject.Predmet.ProtustrankaFormatedWithAdressOIB>
    <izvorni_sadrzaj> ELEKTRO BLOK d.o.o. za elektroinstalacije i trgovinu, OIB 78756717484, Slavka Kolara 42, Obedišće Ježevsko zastupanog po punomoćniku MLADEN GREGURIĆ</izvorni_sadrzaj>
    <derivirana_varijabla naziv="DomainObject.Predmet.ProtustrankaFormatedWithAdressOIB_1"> ELEKTRO BLOK d.o.o. za elektroinstalacije i trgovinu, OIB 78756717484, Slavka Kolara 42, Obedišće Ježevsko zastupanog po punomoćniku MLADEN GREGURIĆ</derivirana_varijabla>
  </DomainObject.Predmet.ProtustrankaFormatedWithAdressOIB>
  <DomainObject.Predmet.ProtustrankaWithAdress>
    <izvorni_sadrzaj>ELEKTRO BLOK d.o.o. za elektroinstalacije i trgovinu Slavka Kolara 42, Obedišće Ježevsko</izvorni_sadrzaj>
    <derivirana_varijabla naziv="DomainObject.Predmet.ProtustrankaWithAdress_1">ELEKTRO BLOK d.o.o. za elektroinstalacije i trgovinu Slavka Kolara 42, Obedišće Ježevsko</derivirana_varijabla>
  </DomainObject.Predmet.ProtustrankaWithAdress>
  <DomainObject.Predmet.ProtustrankaWithAdressOIB>
    <izvorni_sadrzaj>ELEKTRO BLOK d.o.o. za elektroinstalacije i trgovinu, OIB 78756717484, Slavka Kolara 42, Obedišće Ježevsko</izvorni_sadrzaj>
    <derivirana_varijabla naziv="DomainObject.Predmet.ProtustrankaWithAdressOIB_1">ELEKTRO BLOK d.o.o. za elektroinstalacije i trgovinu, OIB 78756717484, Slavka Kolara 42, Obedišće Ježevsko</derivirana_varijabla>
  </DomainObject.Predmet.ProtustrankaWithAdressOIB>
  <DomainObject.Predmet.ProtustrankaNazivFormated>
    <izvorni_sadrzaj>ELEKTRO BLOK d.o.o. za elektroinstalacije i trgovinu</izvorni_sadrzaj>
    <derivirana_varijabla naziv="DomainObject.Predmet.ProtustrankaNazivFormated_1">ELEKTRO BLOK d.o.o. za elektroinstalacije i trgovinu</derivirana_varijabla>
  </DomainObject.Predmet.ProtustrankaNazivFormated>
  <DomainObject.Predmet.ProtustrankaNazivFormatedOIB>
    <izvorni_sadrzaj>ELEKTRO BLOK d.o.o. za elektroinstalacije i trgovinu, OIB 78756717484</izvorni_sadrzaj>
    <derivirana_varijabla naziv="DomainObject.Predmet.ProtustrankaNazivFormatedOIB_1">ELEKTRO BLOK d.o.o. za elektroinstalacije i trgovinu, OIB 78756717484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ZAGORJE-TEHNOBETON dioničko društvo za izvođenje svih vrsta građevinskih radova; PORSCHE LEASING društvo s ograničenom odgovornošću za leasing</izvorni_sadrzaj>
    <derivirana_varijabla naziv="DomainObject.Predmet.StrankaFormated_1">  FINA; ZAGORJE-TEHNOBETON dioničko društvo za izvođenje svih vrsta građevinskih radova; PORSCHE LEASING društvo s ograničenom odgovornošću za leasing</derivirana_varijabla>
  </DomainObject.Predmet.StrankaFormated>
  <DomainObject.Predmet.StrankaFormatedOIB>
    <izvorni_sadrzaj>  FINA, OIB 85821130368; ZAGORJE-TEHNOBETON dioničko društvo za izvođenje svih vrsta građevinskih radova, OIB 68289504926; PORSCHE LEASING društvo s ograničenom odgovornošću za leasing, OIB 90275854576</izvorni_sadrzaj>
    <derivirana_varijabla naziv="DomainObject.Predmet.StrankaFormatedOIB_1">  FINA, OIB 85821130368; ZAGORJE-TEHNOBETON dioničko društvo za izvođenje svih vrsta građevinskih radova, OIB 68289504926; PORSCHE LEASING društvo s ograničenom odgovornošću za leasing, OIB 90275854576</derivirana_varijabla>
  </DomainObject.Predmet.StrankaFormatedOIB>
  <DomainObject.Predmet.StrankaFormatedWithAdress>
    <izvorni_sadrzaj> FINA, Ul. grada Vukovara 70, 10000 Zagreb; ZAGORJE-TEHNOBETON dioničko društvo za izvođenje svih vrsta građevinskih radova, Pavleka Miškine 49, 42000 Varaždin; PORSCHE LEASING društvo s ograničenom odgovornošću za leasing, Velimira Škorpika 21, Zagreb</izvorni_sadrzaj>
    <derivirana_varijabla naziv="DomainObject.Predmet.StrankaFormatedWithAdress_1"> FINA, Ul. grada Vukovara 70, 10000 Zagreb; ZAGORJE-TEHNOBETON dioničko društvo za izvođenje svih vrsta građevinskih radova, Pavleka Miškine 49, 42000 Varaždin; PORSCHE LEASING društvo s ograničenom odgovornošću za leasing, Velimira Škorpika 21, Zagreb</derivirana_varijabla>
  </DomainObject.Predmet.StrankaFormatedWithAdress>
  <DomainObject.Predmet.StrankaFormatedWithAdressOIB>
    <izvorni_sadrzaj> FINA, OIB 85821130368, Ul. grada Vukovara 70, 10000 Zagreb; ZAGORJE-TEHNOBETON dioničko društvo za izvođenje svih vrsta građevinskih radova, OIB 68289504926, Pavleka Miškine 49, 42000 Varaždin; PORSCHE LEASING društvo s ograničenom odgovornošću za leasing, OIB 90275854576, Velimira Škorpika 21, Zagreb</izvorni_sadrzaj>
    <derivirana_varijabla naziv="DomainObject.Predmet.StrankaFormatedWithAdressOIB_1"> FINA, OIB 85821130368, Ul. grada Vukovara 70, 10000 Zagreb; ZAGORJE-TEHNOBETON dioničko društvo za izvođenje svih vrsta građevinskih radova, OIB 68289504926, Pavleka Miškine 49, 42000 Varaždin; PORSCHE LEASING društvo s ograničenom odgovornošću za leasing, OIB 90275854576, Velimira Škorpika 21, Zagreb</derivirana_varijabla>
  </DomainObject.Predmet.StrankaFormatedWithAdressOIB>
  <DomainObject.Predmet.StrankaWithAdress>
    <izvorni_sadrzaj>FINA Ul. grada Vukovara 70,10000 Zagreb,ZAGORJE-TEHNOBETON dioničko društvo za izvođenje svih vrsta građevinskih radova Pavleka Miškine 49,42000 Varaždin,PORSCHE LEASING društvo s ograničenom odgovornošću za leasing Velimira Škorpika 21,Zagreb</izvorni_sadrzaj>
    <derivirana_varijabla naziv="DomainObject.Predmet.StrankaWithAdress_1">FINA Ul. grada Vukovara 70,10000 Zagreb,ZAGORJE-TEHNOBETON dioničko društvo za izvođenje svih vrsta građevinskih radova Pavleka Miškine 49,42000 Varaždin,PORSCHE LEASING društvo s ograničenom odgovornošću za leasing Velimira Škorpika 21,Zagreb</derivirana_varijabla>
  </DomainObject.Predmet.StrankaWithAdress>
  <DomainObject.Predmet.StrankaWithAdressOIB>
    <izvorni_sadrzaj>FINA, OIB 85821130368, Ul. grada Vukovara 70,10000 Zagreb,ZAGORJE-TEHNOBETON dioničko društvo za izvođenje svih vrsta građevinskih radova, OIB 68289504926, Pavleka Miškine 49,42000 Varaždin,PORSCHE LEASING društvo s ograničenom odgovornošću za leasing, OIB 90275854576, Velimira Škorpika 21,Zagreb</izvorni_sadrzaj>
    <derivirana_varijabla naziv="DomainObject.Predmet.StrankaWithAdressOIB_1">FINA, OIB 85821130368, Ul. grada Vukovara 70,10000 Zagreb,ZAGORJE-TEHNOBETON dioničko društvo za izvođenje svih vrsta građevinskih radova, OIB 68289504926, Pavleka Miškine 49,42000 Varaždin,PORSCHE LEASING društvo s ograničenom odgovornošću za leasing, OIB 90275854576, Velimira Škorpika 21,Zagreb</derivirana_varijabla>
  </DomainObject.Predmet.StrankaWithAdressOIB>
  <DomainObject.Predmet.StrankaNazivFormated>
    <izvorni_sadrzaj>FINA,ZAGORJE-TEHNOBETON dioničko društvo za izvođenje svih vrsta građevinskih radova,PORSCHE LEASING društvo s ograničenom odgovornošću za leasing</izvorni_sadrzaj>
    <derivirana_varijabla naziv="DomainObject.Predmet.StrankaNazivFormated_1">FINA,ZAGORJE-TEHNOBETON dioničko društvo za izvođenje svih vrsta građevinskih radova,PORSCHE LEASING društvo s ograničenom odgovornošću za leasing</derivirana_varijabla>
  </DomainObject.Predmet.StrankaNazivFormated>
  <DomainObject.Predmet.StrankaNazivFormatedOIB>
    <izvorni_sadrzaj>FINA, OIB 85821130368,ZAGORJE-TEHNOBETON dioničko društvo za izvođenje svih vrsta građevinskih radova, OIB 68289504926,PORSCHE LEASING društvo s ograničenom odgovornošću za leasing, OIB 90275854576</izvorni_sadrzaj>
    <derivirana_varijabla naziv="DomainObject.Predmet.StrankaNazivFormatedOIB_1">FINA, OIB 85821130368,ZAGORJE-TEHNOBETON dioničko društvo za izvođenje svih vrsta građevinskih radova, OIB 68289504926,PORSCHE LEASING društvo s ograničenom odgovornošću za leasing, OIB 90275854576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ZAGORJE-TEHNOBETON dioničko društvo za izvođenje svih vrsta građevinskih radova</item>
      <item>PORSCHE LEASING društvo s ograničenom odgovornošću za leasing</item>
    </izvorni_sadrzaj>
    <derivirana_varijabla naziv="DomainObject.Predmet.StrankaListFormated_1">
      <item>FINA</item>
      <item>ZAGORJE-TEHNOBETON dioničko društvo za izvođenje svih vrsta građevinskih radova</item>
      <item>PORSCHE LEASING društvo s ograničenom odgovornošću za leasing</item>
    </derivirana_varijabla>
  </DomainObject.Predmet.StrankaListFormated>
  <DomainObject.Predmet.StrankaListFormatedOIB>
    <izvorni_sadrzaj>
      <item>FINA, OIB 85821130368</item>
      <item>ZAGORJE-TEHNOBETON dioničko društvo za izvođenje svih vrsta građevinskih radova, OIB 68289504926</item>
      <item>PORSCHE LEASING društvo s ograničenom odgovornošću za leasing, OIB 90275854576</item>
    </izvorni_sadrzaj>
    <derivirana_varijabla naziv="DomainObject.Predmet.StrankaListFormatedOIB_1">
      <item>FINA, OIB 85821130368</item>
      <item>ZAGORJE-TEHNOBETON dioničko društvo za izvođenje svih vrsta građevinskih radova, OIB 68289504926</item>
      <item>PORSCHE LEASING društvo s ograničenom odgovornošću za leasing, OIB 90275854576</item>
    </derivirana_varijabla>
  </DomainObject.Predmet.StrankaListFormatedOIB>
  <DomainObject.Predmet.StrankaListFormatedWithAdress>
    <izvorni_sadrzaj>
      <item>FINA, Ul. grada Vukovara 70, 10000 Zagreb</item>
      <item>ZAGORJE-TEHNOBETON dioničko društvo za izvođenje svih vrsta građevinskih radova, Pavleka Miškine 49, 42000 Varaždin</item>
      <item>PORSCHE LEASING društvo s ograničenom odgovornošću za leasing, Velimira Škorpika 21, Zagreb</item>
    </izvorni_sadrzaj>
    <derivirana_varijabla naziv="DomainObject.Predmet.StrankaListFormatedWithAdress_1">
      <item>FINA, Ul. grada Vukovara 70, 10000 Zagreb</item>
      <item>ZAGORJE-TEHNOBETON dioničko društvo za izvođenje svih vrsta građevinskih radova, Pavleka Miškine 49, 42000 Varaždin</item>
      <item>PORSCHE LEASING društvo s ograničenom odgovornošću za leasing, Velimira Škorpika 21, Zagreb</item>
    </derivirana_varijabla>
  </DomainObject.Predmet.StrankaListFormatedWithAdress>
  <DomainObject.Predmet.StrankaListFormatedWithAdressOIB>
    <izvorni_sadrzaj>
      <item>FINA, OIB 85821130368, Ul. grada Vukovara 70, 10000 Zagreb</item>
      <item>ZAGORJE-TEHNOBETON dioničko društvo za izvođenje svih vrsta građevinskih radova, OIB 68289504926, Pavleka Miškine 49, 42000 Varaždin</item>
      <item>PORSCHE LEASING društvo s ograničenom odgovornošću za leasing, OIB 90275854576, Velimira Škorpika 21, Zagreb</item>
    </izvorni_sadrzaj>
    <derivirana_varijabla naziv="DomainObject.Predmet.StrankaListFormatedWithAdressOIB_1">
      <item>FINA, OIB 85821130368, Ul. grada Vukovara 70, 10000 Zagreb</item>
      <item>ZAGORJE-TEHNOBETON dioničko društvo za izvođenje svih vrsta građevinskih radova, OIB 68289504926, Pavleka Miškine 49, 42000 Varaždin</item>
      <item>PORSCHE LEASING društvo s ograničenom odgovornošću za leasing, OIB 90275854576, Velimira Škorpika 21, Zagreb</item>
    </derivirana_varijabla>
  </DomainObject.Predmet.StrankaListFormatedWithAdressOIB>
  <DomainObject.Predmet.StrankaListNazivFormated>
    <izvorni_sadrzaj>
      <item>FINA</item>
      <item>ZAGORJE-TEHNOBETON dioničko društvo za izvođenje svih vrsta građevinskih radova</item>
      <item>PORSCHE LEASING društvo s ograničenom odgovornošću za leasing</item>
    </izvorni_sadrzaj>
    <derivirana_varijabla naziv="DomainObject.Predmet.StrankaListNazivFormated_1">
      <item>FINA</item>
      <item>ZAGORJE-TEHNOBETON dioničko društvo za izvođenje svih vrsta građevinskih radova</item>
      <item>PORSCHE LEASING društvo s ograničenom odgovornošću za leasing</item>
    </derivirana_varijabla>
  </DomainObject.Predmet.StrankaListNazivFormated>
  <DomainObject.Predmet.StrankaListNazivFormatedOIB>
    <izvorni_sadrzaj>
      <item>FINA, OIB 85821130368</item>
      <item>ZAGORJE-TEHNOBETON dioničko društvo za izvođenje svih vrsta građevinskih radova, OIB 68289504926</item>
      <item>PORSCHE LEASING društvo s ograničenom odgovornošću za leasing, OIB 90275854576</item>
    </izvorni_sadrzaj>
    <derivirana_varijabla naziv="DomainObject.Predmet.StrankaListNazivFormatedOIB_1">
      <item>FINA, OIB 85821130368</item>
      <item>ZAGORJE-TEHNOBETON dioničko društvo za izvođenje svih vrsta građevinskih radova, OIB 68289504926</item>
      <item>PORSCHE LEASING društvo s ograničenom odgovornošću za leasing, OIB 90275854576</item>
    </derivirana_varijabla>
  </DomainObject.Predmet.StrankaListNazivFormatedOIB>
  <DomainObject.Predmet.ProtuStrankaListFormated>
    <izvorni_sadrzaj>
      <item>ELEKTRO BLOK d.o.o. za elektroinstalacije i trgovinu zastupanog po punomoćniku MLADEN GREGURIĆ</item>
    </izvorni_sadrzaj>
    <derivirana_varijabla naziv="DomainObject.Predmet.ProtuStrankaListFormated_1">
      <item>ELEKTRO BLOK d.o.o. za elektroinstalacije i trgovinu zastupanog po punomoćniku MLADEN GREGURIĆ</item>
    </derivirana_varijabla>
  </DomainObject.Predmet.ProtuStrankaListFormated>
  <DomainObject.Predmet.ProtuStrankaListFormatedOIB>
    <izvorni_sadrzaj>
      <item>ELEKTRO BLOK d.o.o. za elektroinstalacije i trgovinu, OIB 78756717484 zastupanog po punomoćniku MLADEN GREGURIĆ</item>
    </izvorni_sadrzaj>
    <derivirana_varijabla naziv="DomainObject.Predmet.ProtuStrankaListFormatedOIB_1">
      <item>ELEKTRO BLOK d.o.o. za elektroinstalacije i trgovinu, OIB 78756717484 zastupanog po punomoćniku MLADEN GREGURIĆ</item>
    </derivirana_varijabla>
  </DomainObject.Predmet.ProtuStrankaListFormatedOIB>
  <DomainObject.Predmet.ProtuStrankaListFormatedWithAdress>
    <izvorni_sadrzaj>
      <item>ELEKTRO BLOK d.o.o. za elektroinstalacije i trgovinu, Slavka Kolara 42, Obedišće Ježevsko zastupanog po punomoćniku MLADEN GREGURIĆ</item>
    </izvorni_sadrzaj>
    <derivirana_varijabla naziv="DomainObject.Predmet.ProtuStrankaListFormatedWithAdress_1">
      <item>ELEKTRO BLOK d.o.o. za elektroinstalacije i trgovinu, Slavka Kolara 42, Obedišće Ježevsko zastupanog po punomoćniku MLADEN GREGURIĆ</item>
    </derivirana_varijabla>
  </DomainObject.Predmet.ProtuStrankaListFormatedWithAdress>
  <DomainObject.Predmet.ProtuStrankaListFormatedWithAdressOIB>
    <izvorni_sadrzaj>
      <item>ELEKTRO BLOK d.o.o. za elektroinstalacije i trgovinu, OIB 78756717484, Slavka Kolara 42, Obedišće Ježevsko zastupanog po punomoćniku MLADEN GREGURIĆ</item>
    </izvorni_sadrzaj>
    <derivirana_varijabla naziv="DomainObject.Predmet.ProtuStrankaListFormatedWithAdressOIB_1">
      <item>ELEKTRO BLOK d.o.o. za elektroinstalacije i trgovinu, OIB 78756717484, Slavka Kolara 42, Obedišće Ježevsko zastupanog po punomoćniku MLADEN GREGURIĆ</item>
    </derivirana_varijabla>
  </DomainObject.Predmet.ProtuStrankaListFormatedWithAdressOIB>
  <DomainObject.Predmet.ProtuStrankaListNazivFormated>
    <izvorni_sadrzaj>
      <item>ELEKTRO BLOK d.o.o. za elektroinstalacije i trgovinu</item>
    </izvorni_sadrzaj>
    <derivirana_varijabla naziv="DomainObject.Predmet.ProtuStrankaListNazivFormated_1">
      <item>ELEKTRO BLOK d.o.o. za elektroinstalacije i trgovinu</item>
    </derivirana_varijabla>
  </DomainObject.Predmet.ProtuStrankaListNazivFormated>
  <DomainObject.Predmet.ProtuStrankaListNazivFormatedOIB>
    <izvorni_sadrzaj>
      <item>ELEKTRO BLOK d.o.o. za elektroinstalacije i trgovinu, OIB 78756717484</item>
    </izvorni_sadrzaj>
    <derivirana_varijabla naziv="DomainObject.Predmet.ProtuStrankaListNazivFormatedOIB_1">
      <item>ELEKTRO BLOK d.o.o. za elektroinstalacije i trgovinu, OIB 78756717484</item>
    </derivirana_varijabla>
  </DomainObject.Predmet.ProtuStrankaListNazivFormatedOIB>
  <DomainObject.Predmet.OstaliListFormated>
    <izvorni_sadrzaj>
      <item>MLADEN GREGURIĆ punomoćnik sudionika u postupku ELEKTRO BLOK d.o.o. za elektroinstalacije i trgovinu</item>
      <item>Ministarstvo financija RH, Porezna uprava</item>
      <item>Ante Dragičević</item>
    </izvorni_sadrzaj>
    <derivirana_varijabla naziv="DomainObject.Predmet.OstaliListFormated_1">
      <item>MLADEN GREGURIĆ punomoćnik sudionika u postupku ELEKTRO BLOK d.o.o. za elektroinstalacije i trgovinu</item>
      <item>Ministarstvo financija RH, Porezna uprava</item>
      <item>Ante Dragičević</item>
    </derivirana_varijabla>
  </DomainObject.Predmet.OstaliListFormated>
  <DomainObject.Predmet.OstaliListFormatedOIB>
    <izvorni_sadrzaj>
      <item>MLADEN GREGURIĆ punomoćnik sudionika u postupku ELEKTRO BLOK d.o.o. za elektroinstalacije i trgovinu</item>
      <item>Ministarstvo financija RH, Porezna uprava</item>
      <item>Ante Dragičević, OIB 74126068971</item>
    </izvorni_sadrzaj>
    <derivirana_varijabla naziv="DomainObject.Predmet.OstaliListFormatedOIB_1">
      <item>MLADEN GREGURIĆ punomoćnik sudionika u postupku ELEKTRO BLOK d.o.o. za elektroinstalacije i trgovinu</item>
      <item>Ministarstvo financija RH, Porezna uprava</item>
      <item>Ante Dragičević, OIB 74126068971</item>
    </derivirana_varijabla>
  </DomainObject.Predmet.OstaliListFormatedOIB>
  <DomainObject.Predmet.OstaliListFormatedWithAdress>
    <izvorni_sadrzaj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Zadarska 77, 10000 Zagreb</item>
    </izvorni_sadrzaj>
    <derivirana_varijabla naziv="DomainObject.Predmet.OstaliListFormatedWithAdress_1"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Zadarska 77, 10000 Zagreb</item>
    </derivirana_varijabla>
  </DomainObject.Predmet.OstaliListFormatedWithAdress>
  <DomainObject.Predmet.OstaliListFormatedWithAdressOIB>
    <izvorni_sadrzaj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OIB 74126068971, Zadarska 77, 10000 Zagreb</item>
    </izvorni_sadrzaj>
    <derivirana_varijabla naziv="DomainObject.Predmet.OstaliListFormatedWithAdressOIB_1"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OIB 74126068971, Zadarska 77, 10000 Zagreb</item>
    </derivirana_varijabla>
  </DomainObject.Predmet.OstaliListFormatedWithAdressOIB>
  <DomainObject.Predmet.OstaliListNazivFormated>
    <izvorni_sadrzaj>
      <item>MLADEN GREGURIĆ</item>
      <item>Ministarstvo financija RH, Porezna uprava</item>
      <item>Ante Dragičević</item>
    </izvorni_sadrzaj>
    <derivirana_varijabla naziv="DomainObject.Predmet.OstaliListNazivFormated_1">
      <item>MLADEN GREGURIĆ</item>
      <item>Ministarstvo financija RH, Porezna uprava</item>
      <item>Ante Dragičević</item>
    </derivirana_varijabla>
  </DomainObject.Predmet.OstaliListNazivFormated>
  <DomainObject.Predmet.OstaliListNazivFormatedOIB>
    <izvorni_sadrzaj>
      <item>MLADEN GREGURIĆ</item>
      <item>Ministarstvo financija RH, Porezna uprava</item>
      <item>Ante Dragičević, OIB 74126068971</item>
    </izvorni_sadrzaj>
    <derivirana_varijabla naziv="DomainObject.Predmet.OstaliListNazivFormatedOIB_1">
      <item>MLADEN GREGURIĆ</item>
      <item>Ministarstvo financija RH, Porezna uprava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ELEKTRO BLOK d.o.o. za elektroinstalacije i trgovinu</izvorni_sadrzaj>
    <derivirana_varijabla naziv="DomainObject.Predmet.ProtustrankaIDrugi_1">ELEKTRO BLOK d.o.o. za elektroinstalacije i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ELEKTRO BLOK d.o.o. za elektroinstalacije i trgovinu, OIB 78756717484, Slavka Kolara 42, Obedišće Ježevsko</izvorni_sadrzaj>
    <derivirana_varijabla naziv="DomainObject.Predmet.ProtustrankaIDrugiAdressOIB_1">ELEKTRO BLOK d.o.o. za elektroinstalacije i trgovinu, OIB 78756717484, Slavka Kolara 42, Obedišće Ježevsko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BLOK d.o.o. za elektroinstalacije i trgovinu</item>
      <item>MLADEN GREGURIĆ</item>
      <item>Ministarstvo financija RH, Porezna uprava</item>
      <item>Ante Dragičević</item>
      <item>FINA</item>
      <item>ZAGORJE-TEHNOBETON dioničko društvo za izvođenje svih vrsta građevinskih radova</item>
      <item>PORSCHE LEASING društvo s ograničenom odgovornošću za leasing</item>
    </izvorni_sadrzaj>
    <derivirana_varijabla naziv="DomainObject.Predmet.SudioniciListNaziv_1">
      <item>ELEKTRO BLOK d.o.o. za elektroinstalacije i trgovinu</item>
      <item>MLADEN GREGURIĆ</item>
      <item>Ministarstvo financija RH, Porezna uprava</item>
      <item>Ante Dragičević</item>
      <item>FINA</item>
      <item>ZAGORJE-TEHNOBETON dioničko društvo za izvođenje svih vrsta građevinskih radova</item>
      <item>PORSCHE LEASING društvo s ograničenom odgovornošću za leasing</item>
    </derivirana_varijabla>
  </DomainObject.Predmet.SudioniciListNaziv>
  <DomainObject.Predmet.SudioniciListAdressOIB>
    <izvorni_sadrzaj>
      <item>ELEKTRO BLOK d.o.o. za elektroinstalacije i trgovinu, OIB 78756717484, Slavka Kolara 42,Obedišće Ježevsko</item>
      <item>MLADEN GREGURIĆ, Slavka Kolara 42,Obedišće Ježevsko</item>
      <item>Ministarstvo financija RH, Porezna uprava, Av. Dubrovnik 32,10000 Zagreb</item>
      <item>Ante Dragičević, OIB 74126068971, Zadarska 77,10000 Zagreb</item>
      <item>FINA, OIB 85821130368, Ul. grada Vukovara 70,10000 Zagreb</item>
      <item>ZAGORJE-TEHNOBETON dioničko društvo za izvođenje svih vrsta građevinskih radova, OIB 68289504926, Pavleka Miškine 49,42000 Varaždin</item>
      <item>PORSCHE LEASING društvo s ograničenom odgovornošću za leasing, OIB 90275854576, Velimira Škorpika 21,Zagreb</item>
    </izvorni_sadrzaj>
    <derivirana_varijabla naziv="DomainObject.Predmet.SudioniciListAdressOIB_1">
      <item>ELEKTRO BLOK d.o.o. za elektroinstalacije i trgovinu, OIB 78756717484, Slavka Kolara 42,Obedišće Ježevsko</item>
      <item>MLADEN GREGURIĆ, Slavka Kolara 42,Obedišće Ježevsko</item>
      <item>Ministarstvo financija RH, Porezna uprava, Av. Dubrovnik 32,10000 Zagreb</item>
      <item>Ante Dragičević, OIB 74126068971, Zadarska 77,10000 Zagreb</item>
      <item>FINA, OIB 85821130368, Ul. grada Vukovara 70,10000 Zagreb</item>
      <item>ZAGORJE-TEHNOBETON dioničko društvo za izvođenje svih vrsta građevinskih radova, OIB 68289504926, Pavleka Miškine 49,42000 Varaždin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78756717484</item>
      <item>, OIB null</item>
      <item>, OIB null</item>
      <item>, OIB 74126068971</item>
      <item>, OIB 85821130368</item>
      <item>, OIB 68289504926</item>
      <item>, OIB 90275854576</item>
    </izvorni_sadrzaj>
    <derivirana_varijabla naziv="DomainObject.Predmet.SudioniciListNazivOIB_1">
      <item>, OIB 78756717484</item>
      <item>, OIB null</item>
      <item>, OIB null</item>
      <item>, OIB 74126068971</item>
      <item>, OIB 85821130368</item>
      <item>, OIB 68289504926</item>
      <item>, OIB 90275854576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332</properties:Words>
  <properties:Characters>1752</properties:Characters>
  <properties:Lines>64</properties:Lines>
  <properties:Paragraphs>27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2016-07-01T09:49:00Z</dcterms:created>
  <dc:creator>Sudsko vijeće</dc:creator>
  <cp:lastModifiedBy>Valentina Kranjčić</cp:lastModifiedBy>
  <cp:lastPrinted>2017-01-13T10:31:00Z</cp:lastPrinted>
  <dcterms:modified xmlns:xsi="http://www.w3.org/2001/XMLSchema-instance" xsi:type="dcterms:W3CDTF">2017-01-13T10:34:00Z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