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9a403" w14:paraId="809a403" w:rsidRDefault="00972595" w:rsidP="00972595" w:rsidR="00972595" w:rsidRPr="002A7117">
      <w:pPr>
        <w15:collapsed w:val="false"/>
        <w:rPr>
          <w:rFonts w:hAnsi="Times New Roman" w:ascii="Times New Roman"/>
          <w:sz w:val="20"/>
          <w:lang w:val="hr-HR"/>
        </w:rPr>
      </w:pPr>
      <w:bookmarkStart w:name="_GoBack" w:id="0"/>
      <w:bookmarkEnd w:id="0"/>
      <w:r w:rsidRPr="002A7117">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REPUBLIKA HRVATSKA</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TRGOVAČKI SUD U ZAGREBU</w:t>
      </w:r>
    </w:p>
    <w:p w:rsidRDefault="00972595" w:rsidP="00972595" w:rsidR="00972595" w:rsidRPr="002A7117">
      <w:pPr>
        <w:rPr>
          <w:rFonts w:hAnsi="Times New Roman" w:ascii="Times New Roman"/>
          <w:szCs w:val="24"/>
          <w:lang w:val="hr-HR"/>
        </w:rPr>
      </w:pPr>
      <w:r w:rsidRPr="002A7117">
        <w:rPr>
          <w:rFonts w:hAnsi="Times New Roman" w:ascii="Times New Roman"/>
          <w:szCs w:val="24"/>
          <w:lang w:val="hr-HR"/>
        </w:rPr>
        <w:t>Zagreb, Amruševa 2/II</w:t>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7 St-5344/16</w:t>
      </w:r>
    </w:p>
    <w:p w:rsidRDefault="00972595" w:rsidP="00972595" w:rsidR="00972595" w:rsidRPr="002A7117">
      <w:pPr>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U  I M E  R E P U B L I K E  H R V A T S K E</w:t>
      </w: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R J E Š E N J E</w:t>
      </w:r>
    </w:p>
    <w:p w:rsidRDefault="00972595" w:rsidP="00972595" w:rsidR="00972595" w:rsidRPr="002A7117">
      <w:pPr>
        <w:jc w:val="center"/>
        <w:rPr>
          <w:rFonts w:hAnsi="Times New Roman" w:ascii="Times New Roman"/>
          <w:szCs w:val="24"/>
          <w:lang w:val="hr-HR"/>
        </w:rPr>
      </w:pP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t xml:space="preserve">Trgovački sud u Zagrebu po sucu pojedincu Vesni Malenica kao stečajnom sucu </w:t>
      </w:r>
      <w:r w:rsidR="00DE54B9" w:rsidRPr="002A7117">
        <w:rPr>
          <w:rFonts w:hAnsi="Times New Roman" w:ascii="Times New Roman"/>
          <w:szCs w:val="24"/>
          <w:lang w:val="hr-HR"/>
        </w:rPr>
        <w:t xml:space="preserve">u prethodnom postupku radi utvrđivanja pretpostavki za otvaranje </w:t>
      </w:r>
      <w:r w:rsidRPr="002A7117">
        <w:rPr>
          <w:rFonts w:hAnsi="Times New Roman" w:ascii="Times New Roman"/>
          <w:szCs w:val="24"/>
          <w:lang w:val="hr-HR"/>
        </w:rPr>
        <w:t xml:space="preserve">stečajnog postupka nad dužnikom MET-MANDIĆ j. d. o. o., Vrbovec, Brdo 6, OIB 08748451369, </w:t>
      </w:r>
      <w:r w:rsidR="007859AF">
        <w:rPr>
          <w:rFonts w:hAnsi="Times New Roman" w:ascii="Times New Roman"/>
          <w:szCs w:val="24"/>
          <w:lang w:val="hr-HR"/>
        </w:rPr>
        <w:t>13</w:t>
      </w:r>
      <w:r w:rsidR="00C917EE" w:rsidRPr="002A7117">
        <w:rPr>
          <w:rFonts w:hAnsi="Times New Roman" w:ascii="Times New Roman"/>
          <w:szCs w:val="24"/>
          <w:lang w:val="hr-HR"/>
        </w:rPr>
        <w:t>. listopada</w:t>
      </w:r>
      <w:r w:rsidRPr="002A7117">
        <w:rPr>
          <w:rFonts w:hAnsi="Times New Roman" w:ascii="Times New Roman"/>
          <w:szCs w:val="24"/>
          <w:lang w:val="hr-HR"/>
        </w:rPr>
        <w:t xml:space="preserve"> 2016.</w:t>
      </w:r>
    </w:p>
    <w:p w:rsidRDefault="00972595" w:rsidP="00972595" w:rsidR="00972595" w:rsidRPr="002A7117">
      <w:pPr>
        <w:jc w:val="both"/>
        <w:rPr>
          <w:rFonts w:hAnsi="Times New Roman" w:ascii="Times New Roman"/>
          <w:szCs w:val="24"/>
          <w:lang w:val="hr-HR"/>
        </w:rPr>
      </w:pPr>
    </w:p>
    <w:p w:rsidRDefault="00972595" w:rsidP="00972595" w:rsidR="00972595" w:rsidRPr="002A7117">
      <w:pPr>
        <w:jc w:val="center"/>
        <w:rPr>
          <w:rFonts w:hAnsi="Times New Roman" w:ascii="Times New Roman"/>
          <w:szCs w:val="24"/>
          <w:lang w:val="hr-HR"/>
        </w:rPr>
      </w:pPr>
      <w:r w:rsidRPr="002A7117">
        <w:rPr>
          <w:rFonts w:hAnsi="Times New Roman" w:ascii="Times New Roman"/>
          <w:szCs w:val="24"/>
          <w:lang w:val="hr-HR"/>
        </w:rPr>
        <w:t>r i j e š i o  j e</w:t>
      </w:r>
    </w:p>
    <w:p w:rsidRDefault="00972595" w:rsidP="00972595" w:rsidR="00972595" w:rsidRPr="002A7117">
      <w:pPr>
        <w:jc w:val="both"/>
        <w:rPr>
          <w:rFonts w:hAnsi="Times New Roman" w:ascii="Times New Roman"/>
          <w:szCs w:val="24"/>
          <w:lang w:val="hr-HR"/>
        </w:rPr>
      </w:pPr>
    </w:p>
    <w:p w:rsidRDefault="00972595"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r>
      <w:r w:rsidR="00C917EE" w:rsidRPr="002A7117">
        <w:rPr>
          <w:rFonts w:hAnsi="Times New Roman" w:ascii="Times New Roman"/>
          <w:szCs w:val="24"/>
          <w:lang w:val="hr-HR"/>
        </w:rPr>
        <w:t xml:space="preserve">1. Obustavlja se prethodni postupak radi utvrđivanja pretpostavki za otvaranje stečajnog postupka nad dužnikom </w:t>
      </w:r>
      <w:r w:rsidR="00DE54B9" w:rsidRPr="002A7117">
        <w:rPr>
          <w:rFonts w:hAnsi="Times New Roman" w:ascii="Times New Roman"/>
          <w:szCs w:val="24"/>
          <w:lang w:val="hr-HR"/>
        </w:rPr>
        <w:t>MET-MANDIĆ j. d. o. o., Vrbovec, Brdo 6, OIB 08748451369</w:t>
      </w:r>
      <w:r w:rsidR="00C917EE" w:rsidRPr="002A7117">
        <w:rPr>
          <w:rFonts w:hAnsi="Times New Roman" w:ascii="Times New Roman"/>
          <w:szCs w:val="24"/>
          <w:lang w:val="hr-HR"/>
        </w:rPr>
        <w:t>.</w:t>
      </w:r>
    </w:p>
    <w:p w:rsidRDefault="00C917EE"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t xml:space="preserve">2. Ročište radi rasprave o pretpostavkama za otvaranje stečajnog postupka </w:t>
      </w:r>
      <w:r w:rsidR="00DE54B9" w:rsidRPr="002A7117">
        <w:rPr>
          <w:rFonts w:hAnsi="Times New Roman" w:ascii="Times New Roman"/>
          <w:szCs w:val="24"/>
          <w:lang w:val="hr-HR"/>
        </w:rPr>
        <w:t>nad dužnikom, određeno za dan 25</w:t>
      </w:r>
      <w:r w:rsidRPr="002A7117">
        <w:rPr>
          <w:rFonts w:hAnsi="Times New Roman" w:ascii="Times New Roman"/>
          <w:szCs w:val="24"/>
          <w:lang w:val="hr-HR"/>
        </w:rPr>
        <w:t xml:space="preserve">. siječanj 2017. u </w:t>
      </w:r>
      <w:r w:rsidR="00DE54B9" w:rsidRPr="002A7117">
        <w:rPr>
          <w:rFonts w:hAnsi="Times New Roman" w:ascii="Times New Roman"/>
          <w:szCs w:val="24"/>
          <w:lang w:val="hr-HR"/>
        </w:rPr>
        <w:t>11,00</w:t>
      </w:r>
      <w:r w:rsidRPr="002A7117">
        <w:rPr>
          <w:rFonts w:hAnsi="Times New Roman" w:ascii="Times New Roman"/>
          <w:szCs w:val="24"/>
          <w:lang w:val="hr-HR"/>
        </w:rPr>
        <w:t xml:space="preserve"> sati, u zgradi ovog suda Zagreb, Petrinjska 8, II. kat soba 93, neće se održati.</w:t>
      </w:r>
    </w:p>
    <w:p w:rsidRDefault="00C917EE" w:rsidP="00C917EE" w:rsidR="00C917EE" w:rsidRPr="002A7117">
      <w:pPr>
        <w:ind w:right="-2"/>
        <w:jc w:val="both"/>
        <w:rPr>
          <w:rFonts w:hAnsi="Times New Roman" w:ascii="Times New Roman"/>
          <w:szCs w:val="24"/>
          <w:lang w:val="hr-HR"/>
        </w:rPr>
      </w:pPr>
      <w:r w:rsidRPr="002A7117">
        <w:rPr>
          <w:rFonts w:hAnsi="Times New Roman" w:ascii="Times New Roman"/>
          <w:szCs w:val="24"/>
          <w:lang w:val="hr-HR"/>
        </w:rPr>
        <w:tab/>
        <w:t>3. Stavlja se van snage rješenje ovog suda broj St-</w:t>
      </w:r>
      <w:r w:rsidR="00DE54B9" w:rsidRPr="002A7117">
        <w:rPr>
          <w:rFonts w:hAnsi="Times New Roman" w:ascii="Times New Roman"/>
          <w:szCs w:val="24"/>
          <w:lang w:val="hr-HR"/>
        </w:rPr>
        <w:t>5344/16-12 od 29</w:t>
      </w:r>
      <w:r w:rsidRPr="002A7117">
        <w:rPr>
          <w:rFonts w:hAnsi="Times New Roman" w:ascii="Times New Roman"/>
          <w:szCs w:val="24"/>
          <w:lang w:val="hr-HR"/>
        </w:rPr>
        <w:t>. rujna 2016.</w:t>
      </w:r>
    </w:p>
    <w:p w:rsidRDefault="00420DB6" w:rsidP="00C917EE" w:rsidR="00420DB6" w:rsidRPr="002A7117">
      <w:pPr>
        <w:ind w:right="-2"/>
        <w:jc w:val="both"/>
        <w:rPr>
          <w:rFonts w:hAnsi="Times New Roman" w:ascii="Times New Roman"/>
          <w:szCs w:val="24"/>
          <w:lang w:val="hr-HR"/>
        </w:rPr>
      </w:pPr>
      <w:r w:rsidRPr="002A7117">
        <w:rPr>
          <w:rFonts w:hAnsi="Times New Roman" w:ascii="Times New Roman"/>
          <w:szCs w:val="24"/>
          <w:lang w:val="hr-HR"/>
        </w:rPr>
        <w:tab/>
        <w:t>4. Odbacuje se žalba predlagatelja MET-MANDIĆ j. d. o. o., Vrbovec, Brdo 6, OIB 08748451369 protiv rješenja ovog suda broj St-5344/16-13 od 29. rujna 2016.</w:t>
      </w:r>
    </w:p>
    <w:p w:rsidRDefault="00420DB6" w:rsidP="00C917EE" w:rsidR="00C917EE" w:rsidRPr="002A7117">
      <w:pPr>
        <w:ind w:firstLine="708" w:right="-2"/>
        <w:jc w:val="both"/>
        <w:rPr>
          <w:rFonts w:hAnsi="Times New Roman" w:ascii="Times New Roman"/>
          <w:szCs w:val="24"/>
          <w:lang w:val="hr-HR"/>
        </w:rPr>
      </w:pPr>
      <w:r w:rsidRPr="002A7117">
        <w:rPr>
          <w:rFonts w:hAnsi="Times New Roman" w:ascii="Times New Roman"/>
          <w:szCs w:val="24"/>
          <w:lang w:val="hr-HR"/>
        </w:rPr>
        <w:t>5</w:t>
      </w:r>
      <w:r w:rsidR="00C917EE" w:rsidRPr="002A7117">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DE54B9" w:rsidRPr="002A7117">
        <w:rPr>
          <w:rFonts w:hAnsi="Times New Roman" w:ascii="Times New Roman"/>
          <w:szCs w:val="24"/>
          <w:lang w:val="hr-HR"/>
        </w:rPr>
        <w:t>MET-MANDIĆ j. d. o. o., Vrbovec, Brdo 6, OIB 08748451369</w:t>
      </w:r>
      <w:r w:rsidR="00C917EE" w:rsidRPr="002A7117">
        <w:rPr>
          <w:rFonts w:hAnsi="Times New Roman" w:ascii="Times New Roman"/>
          <w:szCs w:val="24"/>
          <w:lang w:val="hr-HR"/>
        </w:rPr>
        <w:t>.</w:t>
      </w:r>
    </w:p>
    <w:p w:rsidRDefault="00C917EE" w:rsidP="00C917EE" w:rsidR="00C917EE" w:rsidRPr="002A7117">
      <w:pPr>
        <w:jc w:val="both"/>
        <w:rPr>
          <w:rFonts w:hAnsi="Times New Roman" w:ascii="Times New Roman"/>
          <w:szCs w:val="24"/>
          <w:lang w:val="hr-HR"/>
        </w:rPr>
      </w:pPr>
    </w:p>
    <w:p w:rsidRDefault="00C917EE" w:rsidP="00C917EE" w:rsidR="00C917EE" w:rsidRPr="002A7117">
      <w:pPr>
        <w:jc w:val="center"/>
        <w:rPr>
          <w:rFonts w:hAnsi="Times New Roman" w:ascii="Times New Roman"/>
          <w:szCs w:val="24"/>
          <w:lang w:val="hr-HR"/>
        </w:rPr>
      </w:pPr>
      <w:r w:rsidRPr="002A7117">
        <w:rPr>
          <w:rFonts w:hAnsi="Times New Roman" w:ascii="Times New Roman"/>
          <w:szCs w:val="24"/>
          <w:lang w:val="hr-HR"/>
        </w:rPr>
        <w:t>Obrazloženje</w:t>
      </w:r>
    </w:p>
    <w:p w:rsidRDefault="00C917EE" w:rsidP="00C917EE" w:rsidR="00C917EE" w:rsidRPr="002A7117">
      <w:pPr>
        <w:jc w:val="center"/>
        <w:rPr>
          <w:rFonts w:hAnsi="Times New Roman" w:ascii="Times New Roman"/>
          <w:szCs w:val="24"/>
          <w:lang w:val="hr-HR"/>
        </w:rPr>
      </w:pPr>
    </w:p>
    <w:p w:rsidRDefault="00C917EE" w:rsidP="006C4A68" w:rsidR="006C4A68" w:rsidRPr="002A7117">
      <w:pPr>
        <w:jc w:val="both"/>
        <w:rPr>
          <w:rFonts w:hAnsi="Times New Roman" w:ascii="Times New Roman"/>
          <w:szCs w:val="24"/>
          <w:lang w:val="hr-HR"/>
        </w:rPr>
      </w:pPr>
      <w:r w:rsidRPr="002A7117">
        <w:rPr>
          <w:rFonts w:hAnsi="Times New Roman" w:ascii="Times New Roman"/>
          <w:szCs w:val="24"/>
          <w:lang w:val="hr-HR"/>
        </w:rPr>
        <w:tab/>
      </w:r>
      <w:r w:rsidR="006C4A68" w:rsidRPr="002A7117">
        <w:rPr>
          <w:rFonts w:hAnsi="Times New Roman" w:ascii="Times New Roman"/>
          <w:szCs w:val="24"/>
          <w:lang w:val="hr-HR"/>
        </w:rPr>
        <w:t>Predlagatelj Financijska agencija (dalje: FINA) podnio je ovom sudu 29. siječnja 2016. prijedlog za otvaranje stečajnog postupka nad gore navedenom pravnom osobom.</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U svom prijedlogu predlagatelj navodi da dužnik ima evidentirane neizvršene osnove za  plaćanje u neprekinutom razdoblju od 120 dana u ukupnom iznosu od 41.718,12 kn.</w:t>
      </w:r>
    </w:p>
    <w:p w:rsidRDefault="006C4A68" w:rsidP="006C4A68" w:rsidR="006C4A68" w:rsidRPr="002A7117">
      <w:pPr>
        <w:jc w:val="both"/>
        <w:rPr>
          <w:rFonts w:hAnsi="Times New Roman" w:ascii="Times New Roman"/>
          <w:szCs w:val="24"/>
          <w:lang w:val="hr-HR"/>
        </w:rPr>
      </w:pPr>
      <w:r w:rsidRPr="002A7117">
        <w:rPr>
          <w:rFonts w:hAnsi="Times New Roman" w:ascii="Times New Roman"/>
          <w:szCs w:val="24"/>
          <w:lang w:val="hr-HR"/>
        </w:rPr>
        <w:tab/>
        <w:t>Dužnik ima jednog zaposlenika.</w:t>
      </w:r>
    </w:p>
    <w:p w:rsidRDefault="00C917EE" w:rsidP="006C4A68"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6C4A68" w:rsidRPr="002A7117">
        <w:rPr>
          <w:rFonts w:hAnsi="Times New Roman" w:ascii="Times New Roman"/>
          <w:szCs w:val="24"/>
          <w:lang w:val="hr-HR"/>
        </w:rPr>
        <w:t>5344/16-13 od 29</w:t>
      </w:r>
      <w:r w:rsidRPr="002A7117">
        <w:rPr>
          <w:rFonts w:hAnsi="Times New Roman" w:ascii="Times New Roman"/>
          <w:szCs w:val="24"/>
          <w:lang w:val="hr-HR"/>
        </w:rPr>
        <w:t>. rujna 2016. pokrenut je prethodi postupak nad dužnikom i određeno je ročište radi rasprave o pretpostavkama za otvaranje stečajnog postupka nad dužnikom.</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Rješenjem ovog suda broj St-</w:t>
      </w:r>
      <w:r w:rsidR="006C4A68" w:rsidRPr="002A7117">
        <w:rPr>
          <w:rFonts w:hAnsi="Times New Roman" w:ascii="Times New Roman"/>
          <w:szCs w:val="24"/>
          <w:lang w:val="hr-HR"/>
        </w:rPr>
        <w:t>5344/16-12 od 29</w:t>
      </w:r>
      <w:r w:rsidRPr="002A7117">
        <w:rPr>
          <w:rFonts w:hAnsi="Times New Roman" w:ascii="Times New Roman"/>
          <w:szCs w:val="24"/>
          <w:lang w:val="hr-HR"/>
        </w:rPr>
        <w:t>. rujna 2016., pozvana je odgovorna osoba dužnika na plaćanje predujma i dodatnog iznosa predujma u smislu odredbe čl. 114 Stečajnog zakona (NN 71/15).</w:t>
      </w:r>
    </w:p>
    <w:p w:rsidRDefault="00C917EE" w:rsidP="00C917EE" w:rsidR="006C4A68" w:rsidRPr="002A7117">
      <w:pPr>
        <w:jc w:val="both"/>
        <w:rPr>
          <w:rFonts w:hAnsi="Times New Roman" w:ascii="Times New Roman"/>
          <w:szCs w:val="24"/>
          <w:lang w:val="hr-HR"/>
        </w:rPr>
      </w:pPr>
      <w:r w:rsidRPr="002A7117">
        <w:rPr>
          <w:rFonts w:hAnsi="Times New Roman" w:ascii="Times New Roman"/>
          <w:szCs w:val="24"/>
          <w:lang w:val="hr-HR"/>
        </w:rPr>
        <w:tab/>
        <w:t xml:space="preserve">Podneskom od </w:t>
      </w:r>
      <w:r w:rsidR="006C4A68" w:rsidRPr="002A7117">
        <w:rPr>
          <w:rFonts w:hAnsi="Times New Roman" w:ascii="Times New Roman"/>
          <w:szCs w:val="24"/>
          <w:lang w:val="hr-HR"/>
        </w:rPr>
        <w:t>4</w:t>
      </w:r>
      <w:r w:rsidRPr="002A7117">
        <w:rPr>
          <w:rFonts w:hAnsi="Times New Roman" w:ascii="Times New Roman"/>
          <w:szCs w:val="24"/>
          <w:lang w:val="hr-HR"/>
        </w:rPr>
        <w:t xml:space="preserve">. listopada 2016. dužnik </w:t>
      </w:r>
      <w:r w:rsidR="006C4A68" w:rsidRPr="002A7117">
        <w:rPr>
          <w:rFonts w:hAnsi="Times New Roman" w:ascii="Times New Roman"/>
          <w:szCs w:val="24"/>
          <w:lang w:val="hr-HR"/>
        </w:rPr>
        <w:t>dostavlja presliku Očevidnika o redoslijedu plaćanja na dan 3. listopad 2016. iz koje proizlazi da račun dužnika nije u blokadi.</w:t>
      </w:r>
    </w:p>
    <w:p w:rsidRDefault="00C917EE" w:rsidP="00C917EE" w:rsidR="00C917EE" w:rsidRPr="002A7117">
      <w:pPr>
        <w:jc w:val="both"/>
        <w:rPr>
          <w:rFonts w:hAnsi="Times New Roman" w:ascii="Times New Roman"/>
          <w:lang w:val="hr-HR"/>
        </w:rPr>
      </w:pPr>
      <w:r w:rsidRPr="002A7117">
        <w:rPr>
          <w:rFonts w:hAnsi="Times New Roman" w:ascii="Times New Roman"/>
          <w:lang w:val="hr-HR"/>
        </w:rPr>
        <w:tab/>
        <w:t xml:space="preserve">Odredbom čl. 128 st. 9 Stečajnog zakona propisano </w:t>
      </w:r>
      <w:r w:rsidR="007859AF">
        <w:rPr>
          <w:rFonts w:hAnsi="Times New Roman" w:ascii="Times New Roman"/>
          <w:lang w:val="hr-HR"/>
        </w:rPr>
        <w:t xml:space="preserve">je </w:t>
      </w:r>
      <w:r w:rsidRPr="002A7117">
        <w:rPr>
          <w:rFonts w:hAnsi="Times New Roman" w:ascii="Times New Roman"/>
          <w:lang w:val="hr-HR"/>
        </w:rPr>
        <w:t xml:space="preserve">da će sud obustaviti postupak ako dužnik do završetka prethodnog postupka postane sposoban za plaćanje. </w:t>
      </w:r>
    </w:p>
    <w:p w:rsidRDefault="00C917EE" w:rsidP="00C917EE" w:rsidR="00C917EE" w:rsidRPr="002A7117">
      <w:pPr>
        <w:jc w:val="both"/>
        <w:rPr>
          <w:rFonts w:hAnsi="Times New Roman" w:ascii="Times New Roman"/>
          <w:szCs w:val="24"/>
          <w:lang w:val="hr-HR"/>
        </w:rPr>
      </w:pPr>
      <w:r w:rsidRPr="002A7117">
        <w:rPr>
          <w:rFonts w:hAnsi="Times New Roman" w:ascii="Times New Roman"/>
          <w:lang w:val="hr-HR"/>
        </w:rPr>
        <w:lastRenderedPageBreak/>
        <w:tab/>
      </w:r>
      <w:r w:rsidR="007859AF">
        <w:rPr>
          <w:rFonts w:hAnsi="Times New Roman" w:ascii="Times New Roman"/>
          <w:lang w:val="hr-HR"/>
        </w:rPr>
        <w:t xml:space="preserve">Podneskom od 6. listopada 2016., </w:t>
      </w:r>
      <w:r w:rsidRPr="007859AF">
        <w:rPr>
          <w:rFonts w:hAnsi="Times New Roman" w:ascii="Times New Roman"/>
          <w:lang w:val="hr-HR"/>
        </w:rPr>
        <w:t xml:space="preserve">FINA </w:t>
      </w:r>
      <w:r w:rsidR="007859AF">
        <w:rPr>
          <w:rFonts w:hAnsi="Times New Roman" w:ascii="Times New Roman"/>
          <w:lang w:val="hr-HR"/>
        </w:rPr>
        <w:t xml:space="preserve">je dostavila Potvrdu o blokadi računa i novčanih sredstava ovršenika iz koje proizlazi </w:t>
      </w:r>
      <w:r w:rsidRPr="007859AF">
        <w:rPr>
          <w:rFonts w:hAnsi="Times New Roman" w:ascii="Times New Roman"/>
          <w:lang w:val="hr-HR"/>
        </w:rPr>
        <w:t xml:space="preserve">dužnik nema evidentiranih nepodmirenih obveza, </w:t>
      </w:r>
      <w:r w:rsidR="007859AF">
        <w:rPr>
          <w:rFonts w:hAnsi="Times New Roman" w:ascii="Times New Roman"/>
          <w:lang w:val="hr-HR"/>
        </w:rPr>
        <w:t>odnosno da je</w:t>
      </w:r>
      <w:r w:rsidRPr="007859AF">
        <w:rPr>
          <w:rFonts w:hAnsi="Times New Roman" w:ascii="Times New Roman"/>
          <w:lang w:val="hr-HR"/>
        </w:rPr>
        <w:t xml:space="preserve"> dužnik sposoban za plaćanje.</w:t>
      </w:r>
    </w:p>
    <w:p w:rsidRDefault="00C917EE" w:rsidP="00C917EE" w:rsidR="00C917EE" w:rsidRPr="002A7117">
      <w:pPr>
        <w:ind w:firstLine="708"/>
        <w:jc w:val="both"/>
        <w:rPr>
          <w:rFonts w:hAnsi="Times New Roman" w:ascii="Times New Roman"/>
          <w:lang w:val="hr-HR"/>
        </w:rPr>
      </w:pPr>
      <w:r w:rsidRPr="002A7117">
        <w:rPr>
          <w:rFonts w:hAnsi="Times New Roman" w:ascii="Times New Roman"/>
          <w:szCs w:val="24"/>
          <w:lang w:val="hr-HR"/>
        </w:rPr>
        <w:t>Stoga je, temeljem odredbe čl. 128 st. 9 Stečajnog zakona valjalo riješiti kao u točki 1. izreke rješenja.</w:t>
      </w:r>
    </w:p>
    <w:p w:rsidRDefault="00C917EE" w:rsidP="00C917EE" w:rsidR="00C917EE" w:rsidRPr="002A7117">
      <w:pPr>
        <w:ind w:firstLine="708"/>
        <w:jc w:val="both"/>
        <w:rPr>
          <w:rFonts w:hAnsi="Times New Roman" w:ascii="Times New Roman"/>
          <w:lang w:val="hr-HR"/>
        </w:rPr>
      </w:pPr>
      <w:r w:rsidRPr="002A7117">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C917EE" w:rsidP="00C917EE" w:rsidR="00C917EE" w:rsidRPr="002A7117">
      <w:pPr>
        <w:jc w:val="both"/>
        <w:rPr>
          <w:rFonts w:hAnsi="Times New Roman" w:ascii="Times New Roman"/>
          <w:lang w:val="hr-HR"/>
        </w:rPr>
      </w:pPr>
      <w:r w:rsidRPr="002A7117">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2A7117" w:rsidP="00C917EE" w:rsidR="002A7117" w:rsidRPr="002A7117">
      <w:pPr>
        <w:jc w:val="both"/>
        <w:rPr>
          <w:rFonts w:hAnsi="Times New Roman" w:ascii="Times New Roman"/>
          <w:lang w:val="hr-HR"/>
        </w:rPr>
      </w:pPr>
      <w:r w:rsidRPr="002A7117">
        <w:rPr>
          <w:rFonts w:hAnsi="Times New Roman" w:ascii="Times New Roman"/>
          <w:lang w:val="hr-HR"/>
        </w:rPr>
        <w:tab/>
        <w:t>Odluka iz točke 4. izreke rješenja temelji se na odredbi čl. 115 st. 1 Stečajnog zakona kojom se propisuje da protiv rješenja o pokretanju prethodnog postupka radi utvrđivanja pretpostavki za otvaranje stecajnog postupka (prethodni postupak) nije dopuštena posebna žalba.</w:t>
      </w:r>
    </w:p>
    <w:p w:rsidRDefault="002A7117" w:rsidP="002A7117" w:rsidR="002A7117" w:rsidRPr="002A7117">
      <w:pPr>
        <w:ind w:firstLine="708"/>
        <w:jc w:val="both"/>
        <w:rPr>
          <w:rFonts w:hAnsi="Times New Roman" w:ascii="Times New Roman"/>
          <w:lang w:val="hr-HR"/>
        </w:rPr>
      </w:pPr>
      <w:r w:rsidRPr="002A7117">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riješiti kao u točki 5. izreke rješenja.</w:t>
      </w:r>
    </w:p>
    <w:p w:rsidRDefault="007859AF" w:rsidP="00C917EE" w:rsidR="00C917EE" w:rsidRPr="002A7117">
      <w:pPr>
        <w:jc w:val="center"/>
        <w:rPr>
          <w:rFonts w:hAnsi="Times New Roman" w:ascii="Times New Roman"/>
          <w:szCs w:val="24"/>
          <w:lang w:val="hr-HR"/>
        </w:rPr>
      </w:pPr>
      <w:r>
        <w:rPr>
          <w:rFonts w:hAnsi="Times New Roman" w:ascii="Times New Roman"/>
          <w:szCs w:val="24"/>
          <w:lang w:val="hr-HR"/>
        </w:rPr>
        <w:t>Zagreb, 13</w:t>
      </w:r>
      <w:r w:rsidR="00C917EE" w:rsidRPr="002A7117">
        <w:rPr>
          <w:rFonts w:hAnsi="Times New Roman" w:ascii="Times New Roman"/>
          <w:szCs w:val="24"/>
          <w:lang w:val="hr-HR"/>
        </w:rPr>
        <w:t>. listopad 2016.</w:t>
      </w:r>
    </w:p>
    <w:p w:rsidRDefault="00C917EE" w:rsidP="00C917EE" w:rsidR="00C917EE" w:rsidRPr="002A7117">
      <w:pPr>
        <w:jc w:val="center"/>
        <w:rPr>
          <w:rFonts w:hAnsi="Times New Roman" w:ascii="Times New Roman"/>
          <w:szCs w:val="24"/>
          <w:lang w:val="hr-HR"/>
        </w:rPr>
      </w:pP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SUDAC:</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t>Vesna Malenica</w:t>
      </w:r>
      <w:r w:rsidR="005B05D6">
        <w:rPr>
          <w:rFonts w:hAnsi="Times New Roman" w:ascii="Times New Roman"/>
          <w:szCs w:val="24"/>
          <w:lang w:val="hr-HR"/>
        </w:rPr>
        <w:t xml:space="preserve"> v. r. </w:t>
      </w:r>
      <w:r w:rsidRPr="002A7117">
        <w:rPr>
          <w:rFonts w:hAnsi="Times New Roman" w:ascii="Times New Roman"/>
          <w:szCs w:val="24"/>
          <w:lang w:val="hr-HR"/>
        </w:rPr>
        <w:t xml:space="preserve"> </w:t>
      </w:r>
    </w:p>
    <w:p w:rsidRDefault="00C917EE" w:rsidP="00C917EE" w:rsidR="00C917EE" w:rsidRPr="002A7117">
      <w:pPr>
        <w:jc w:val="both"/>
        <w:rPr>
          <w:rFonts w:hAnsi="Times New Roman" w:ascii="Times New Roman"/>
          <w:szCs w:val="24"/>
          <w:lang w:val="hr-HR"/>
        </w:rPr>
      </w:pPr>
    </w:p>
    <w:p w:rsidRDefault="00C917EE" w:rsidP="00C917EE" w:rsidR="00C917EE" w:rsidRPr="002A7117">
      <w:pPr>
        <w:rPr>
          <w:rFonts w:hAnsi="Times New Roman" w:ascii="Times New Roman"/>
          <w:szCs w:val="24"/>
          <w:lang w:val="hr-HR"/>
        </w:rPr>
      </w:pPr>
      <w:r w:rsidRPr="002A7117">
        <w:rPr>
          <w:rFonts w:hAnsi="Times New Roman" w:ascii="Times New Roman"/>
          <w:szCs w:val="24"/>
          <w:lang w:val="hr-HR"/>
        </w:rPr>
        <w:t xml:space="preserve">POUKA O PRAVNOM LIJEKU: </w:t>
      </w:r>
    </w:p>
    <w:p w:rsidRDefault="00C917EE" w:rsidP="00C917EE" w:rsidR="00C917EE" w:rsidRPr="002A7117">
      <w:pPr>
        <w:jc w:val="both"/>
        <w:rPr>
          <w:rFonts w:hAnsi="Times New Roman" w:ascii="Times New Roman"/>
          <w:szCs w:val="24"/>
          <w:lang w:val="hr-HR"/>
        </w:rPr>
      </w:pPr>
      <w:r w:rsidRPr="002A7117">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5B05D6" w:rsidP="00972595" w:rsidR="005B05D6">
      <w:pPr>
        <w:jc w:val="both"/>
        <w:rPr>
          <w:rFonts w:hAnsi="Times New Roman" w:ascii="Times New Roman"/>
          <w:szCs w:val="24"/>
          <w:lang w:val="hr-HR"/>
        </w:rPr>
      </w:pPr>
    </w:p>
    <w:p w:rsidRDefault="005B05D6" w:rsidP="00AB7A2F" w:rsidR="005B05D6">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5B05D6" w:rsidP="00995CE9" w:rsidR="005B05D6"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2A7117">
      <w:pPr>
        <w:jc w:val="both"/>
        <w:rPr>
          <w:rFonts w:hAnsi="Times New Roman" w:ascii="Times New Roman"/>
          <w:szCs w:val="24"/>
          <w:lang w:val="hr-HR"/>
        </w:rPr>
      </w:pPr>
      <w:r w:rsidRPr="002A7117">
        <w:rPr>
          <w:rFonts w:hAnsi="Times New Roman" w:ascii="Times New Roman"/>
          <w:szCs w:val="24"/>
          <w:lang w:val="hr-HR"/>
        </w:rPr>
        <w:tab/>
      </w:r>
      <w:r w:rsidRPr="002A7117">
        <w:rPr>
          <w:rFonts w:hAnsi="Times New Roman" w:ascii="Times New Roman"/>
          <w:szCs w:val="24"/>
          <w:lang w:val="hr-HR"/>
        </w:rPr>
        <w:tab/>
      </w:r>
      <w:r w:rsidRPr="002A7117">
        <w:rPr>
          <w:rFonts w:hAnsi="Times New Roman" w:ascii="Times New Roman"/>
          <w:szCs w:val="24"/>
          <w:lang w:val="hr-HR"/>
        </w:rPr>
        <w:tab/>
      </w:r>
    </w:p>
    <w:p w:rsidRDefault="00972595" w:rsidP="00972595" w:rsidR="00972595" w:rsidRPr="002A7117">
      <w:pPr>
        <w:rPr>
          <w:rFonts w:hAnsi="Times New Roman" w:ascii="Times New Roman"/>
          <w:szCs w:val="24"/>
          <w:lang w:val="hr-HR"/>
        </w:rPr>
      </w:pPr>
    </w:p>
    <w:p w:rsidRDefault="00423D24" w:rsidP="00972595" w:rsidR="00423D24" w:rsidRPr="002A7117">
      <w:pPr>
        <w:rPr>
          <w:lang w:val="hr-HR"/>
        </w:rPr>
      </w:pPr>
    </w:p>
    <w:sectPr w:rsidSect="00FE3EAA" w:rsidR="00423D24" w:rsidRPr="002A7117">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0DD1">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AA0DD1">
      <w:rPr>
        <w:rFonts w:hAnsi="Verdana" w:ascii="Verdana"/>
        <w:sz w:val="20"/>
        <w:lang w:val="pl-PL"/>
      </w:rPr>
      <w:t>5344</w:t>
    </w:r>
    <w:r w:rsidR="00F421A6">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A7117"/>
    <w:rsid w:val="002D4A69"/>
    <w:rsid w:val="002F3B41"/>
    <w:rsid w:val="0030517B"/>
    <w:rsid w:val="00331E35"/>
    <w:rsid w:val="0035086B"/>
    <w:rsid w:val="00393AD5"/>
    <w:rsid w:val="00411CE7"/>
    <w:rsid w:val="00413B69"/>
    <w:rsid w:val="00420DB6"/>
    <w:rsid w:val="00421D8A"/>
    <w:rsid w:val="00423D24"/>
    <w:rsid w:val="0045669A"/>
    <w:rsid w:val="00474306"/>
    <w:rsid w:val="004A487E"/>
    <w:rsid w:val="004B4007"/>
    <w:rsid w:val="00525B67"/>
    <w:rsid w:val="00554A93"/>
    <w:rsid w:val="0059233F"/>
    <w:rsid w:val="00592AFD"/>
    <w:rsid w:val="005B05D6"/>
    <w:rsid w:val="005D2389"/>
    <w:rsid w:val="005F5D29"/>
    <w:rsid w:val="00603CD1"/>
    <w:rsid w:val="0066714E"/>
    <w:rsid w:val="0067007E"/>
    <w:rsid w:val="00671548"/>
    <w:rsid w:val="00686963"/>
    <w:rsid w:val="00696CDC"/>
    <w:rsid w:val="006A2920"/>
    <w:rsid w:val="006B274B"/>
    <w:rsid w:val="006C4A68"/>
    <w:rsid w:val="006F6D2D"/>
    <w:rsid w:val="00712FE2"/>
    <w:rsid w:val="007859AF"/>
    <w:rsid w:val="007A0320"/>
    <w:rsid w:val="007C10B5"/>
    <w:rsid w:val="00862E54"/>
    <w:rsid w:val="008911A0"/>
    <w:rsid w:val="00892CCA"/>
    <w:rsid w:val="008A0711"/>
    <w:rsid w:val="008C30ED"/>
    <w:rsid w:val="00956F01"/>
    <w:rsid w:val="00972595"/>
    <w:rsid w:val="009807F3"/>
    <w:rsid w:val="009A1176"/>
    <w:rsid w:val="009D08C5"/>
    <w:rsid w:val="00A43601"/>
    <w:rsid w:val="00A51DFD"/>
    <w:rsid w:val="00A55DCB"/>
    <w:rsid w:val="00A96700"/>
    <w:rsid w:val="00AA0DD1"/>
    <w:rsid w:val="00AA787F"/>
    <w:rsid w:val="00AB33A5"/>
    <w:rsid w:val="00AC6F32"/>
    <w:rsid w:val="00B05655"/>
    <w:rsid w:val="00B3137B"/>
    <w:rsid w:val="00B34ADC"/>
    <w:rsid w:val="00B7452D"/>
    <w:rsid w:val="00B8579C"/>
    <w:rsid w:val="00BD6472"/>
    <w:rsid w:val="00BE1823"/>
    <w:rsid w:val="00BF45EB"/>
    <w:rsid w:val="00BF4949"/>
    <w:rsid w:val="00C02C71"/>
    <w:rsid w:val="00C451A9"/>
    <w:rsid w:val="00C917EE"/>
    <w:rsid w:val="00CA16D9"/>
    <w:rsid w:val="00CC5CEB"/>
    <w:rsid w:val="00D17978"/>
    <w:rsid w:val="00D32500"/>
    <w:rsid w:val="00D424B0"/>
    <w:rsid w:val="00DB10F1"/>
    <w:rsid w:val="00DB3389"/>
    <w:rsid w:val="00DE54B9"/>
    <w:rsid w:val="00E527AE"/>
    <w:rsid w:val="00E574F6"/>
    <w:rsid w:val="00E85DFE"/>
    <w:rsid w:val="00EA5504"/>
    <w:rsid w:val="00EC1A08"/>
    <w:rsid w:val="00F12002"/>
    <w:rsid w:val="00F279DC"/>
    <w:rsid w:val="00F344EC"/>
    <w:rsid w:val="00F421A6"/>
    <w:rsid w:val="00F543A3"/>
    <w:rsid w:val="00F71552"/>
    <w:rsid w:val="00FB14FA"/>
    <w:rsid w:val="00FC5251"/>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5B05D6"/>
    <w:rPr>
      <w:color w:val="808080"/>
      <w:bdr w:space="0" w:sz="0" w:color="auto" w:val="none"/>
      <w:shd w:fill="auto" w:color="auto" w:val="clear"/>
    </w:rPr>
  </w:style>
  <w:style w:customStyle="true" w:styleId="eSPISCCParagraphDefaultFont" w:type="character">
    <w:name w:val="eSPIS_CC_Paragraph Default Font"/>
    <w:basedOn w:val="Zadanifontodlomka"/>
    <w:rsid w:val="005B05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05D6"/>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5B05D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5B05D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5B05D6"/>
    <w:rPr>
      <w:color w:val="808080"/>
      <w:bdr w:color="auto" w:space="0" w:sz="0" w:val="none"/>
      <w:shd w:color="auto" w:fill="auto" w:val="clear"/>
    </w:rPr>
  </w:style>
  <w:style w:customStyle="1" w:styleId="eSPISCCParagraphDefaultFont" w:type="character">
    <w:name w:val="eSPIS_CC_Paragraph Default Font"/>
    <w:basedOn w:val="Zadanifontodlomka"/>
    <w:rsid w:val="005B05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05D6"/>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5B05D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5B05D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St-5344/2016-17</izvorni_sadrzaj>
    <derivirana_varijabla naziv="DomainObject.Oznaka_1">St-5344/2016-17</derivirana_varijabla>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5344</izvorni_sadrzaj>
    <derivirana_varijabla naziv="DomainObject.Predmet.Broj_1">5344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2016.</izvorni_sadrzaj>
    <derivirana_varijabla naziv="DomainObject.Predmet.DatumOsnivanja_1">8.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St-5344/2016</izvorni_sadrzaj>
    <derivirana_varijabla naziv="DomainObject.Predmet.OznakaBroj_1">St-5344/2016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MET-MANDIĆ jednostavno društvo s ograničenom odgovornošću za trgovinu i usluge</izvorni_sadrzaj>
    <derivirana_varijabla naziv="DomainObject.Predmet.ProtustrankaFormated_1">  MET-MANDIĆ jednostavno društvo s ograničenom odgovornošću za trgovinu i usluge</derivirana_varijabla>
  </DomainObject.Predmet.ProtustrankaFormated>
  <DomainObject.Predmet.ProtustrankaFormatedOIB>
    <izvorni_sadrzaj>  MET-MANDIĆ jednostavno društvo s ograničenom odgovornošću za trgovinu i usluge, OIB 08748451369</izvorni_sadrzaj>
    <derivirana_varijabla naziv="DomainObject.Predmet.ProtustrankaFormatedOIB_1">  MET-MANDIĆ jednostavno društvo s ograničenom odgovornošću za trgovinu i usluge, OIB 08748451369</derivirana_varijabla>
  </DomainObject.Predmet.ProtustrankaFormatedOIB>
  <DomainObject.Predmet.ProtustrankaFormatedWithAdress>
    <izvorni_sadrzaj> MET-MANDIĆ jednostavno društvo s ograničenom odgovornošću za trgovinu i usluge, Brdo 6, 10340 Vrbovec</izvorni_sadrzaj>
    <derivirana_varijabla naziv="DomainObject.Predmet.ProtustrankaFormatedWithAdress_1"> MET-MANDIĆ jednostavno društvo s ograničenom odgovornošću za trgovinu i usluge, Brdo 6, 10340 Vrbovec</derivirana_varijabla>
  </DomainObject.Predmet.ProtustrankaFormatedWithAdress>
  <DomainObject.Predmet.ProtustrankaFormatedWithAdressOIB>
    <izvorni_sadrzaj> MET-MANDIĆ jednostavno društvo s ograničenom odgovornošću za trgovinu i usluge, OIB 08748451369, Brdo 6, 10340 Vrbovec</izvorni_sadrzaj>
    <derivirana_varijabla naziv="DomainObject.Predmet.ProtustrankaFormatedWithAdressOIB_1"> MET-MANDIĆ jednostavno društvo s ograničenom odgovornošću za trgovinu i usluge, OIB 08748451369, Brdo 6, 10340 Vrbovec</derivirana_varijabla>
  </DomainObject.Predmet.ProtustrankaFormatedWithAdressOIB>
  <DomainObject.Predmet.ProtustrankaWithAdress>
    <izvorni_sadrzaj>MET-MANDIĆ jednostavno društvo s ograničenom odgovornošću za trgovinu i usluge Brdo 6, 10340 Vrbovec</izvorni_sadrzaj>
    <derivirana_varijabla naziv="DomainObject.Predmet.ProtustrankaWithAdress_1">MET-MANDIĆ jednostavno društvo s ograničenom odgovornošću za trgovinu i usluge Brdo 6, 10340 Vrbovec</derivirana_varijabla>
  </DomainObject.Predmet.ProtustrankaWithAdress>
  <DomainObject.Predmet.ProtustrankaWithAdressOIB>
    <izvorni_sadrzaj>MET-MANDIĆ jednostavno društvo s ograničenom odgovornošću za trgovinu i usluge, OIB 08748451369, Brdo 6, 10340 Vrbovec</izvorni_sadrzaj>
    <derivirana_varijabla naziv="DomainObject.Predmet.ProtustrankaWithAdressOIB_1">MET-MANDIĆ jednostavno društvo s ograničenom odgovornošću za trgovinu i usluge, OIB 08748451369, Brdo 6, 10340 Vrbovec</derivirana_varijabla>
  </DomainObject.Predmet.ProtustrankaWithAdressOIB>
  <DomainObject.Predmet.ProtustrankaNazivFormated>
    <izvorni_sadrzaj>MET-MANDIĆ jednostavno društvo s ograničenom odgovornošću za trgovinu i usluge</izvorni_sadrzaj>
    <derivirana_varijabla naziv="DomainObject.Predmet.ProtustrankaNazivFormated_1">MET-MANDIĆ jednostavno društvo s ograničenom odgovornošću za trgovinu i usluge</derivirana_varijabla>
  </DomainObject.Predmet.ProtustrankaNazivFormated>
  <DomainObject.Predmet.ProtustrankaNazivFormatedOIB>
    <izvorni_sadrzaj>MET-MANDIĆ jednostavno društvo s ograničenom odgovornošću za trgovinu i usluge, OIB 08748451369</izvorni_sadrzaj>
    <derivirana_varijabla naziv="DomainObject.Predmet.ProtustrankaNazivFormatedOIB_1">MET-MANDIĆ jednostavno društvo s ograničenom odgovornošću za trgovinu i usluge, OIB 08748451369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Zvjezdana Jagnić Mandić</izvorni_sadrzaj>
    <derivirana_varijabla naziv="DomainObject.Predmet.StrankaFormated_1">  FINA Regionalni centar Zagreb; Zvjezdana Jagnić Mandić</derivirana_varijabla>
  </DomainObject.Predmet.StrankaFormated>
  <DomainObject.Predmet.StrankaFormatedOIB>
    <izvorni_sadrzaj>  FINA Regionalni centar Zagreb, OIB 85821130368; Zvjezdana Jagnić Mandić, OIB 47330771209</izvorni_sadrzaj>
    <derivirana_varijabla naziv="DomainObject.Predmet.StrankaFormatedOIB_1">  FINA Regionalni centar Zagreb, OIB 85821130368; Zvjezdana Jagnić Mandić, OIB 47330771209</derivirana_varijabla>
  </DomainObject.Predmet.StrankaFormatedOIB>
  <DomainObject.Predmet.StrankaFormatedWithAdress>
    <izvorni_sadrzaj> FINA Regionalni centar Zagreb, Trg svibanjskih žrtava 1995. br 1, 10000 Zagreb; Zvjezdana Jagnić Mandić, Brdo 6, 10340 Vrbovec</izvorni_sadrzaj>
    <derivirana_varijabla naziv="DomainObject.Predmet.StrankaFormatedWithAdress_1"> FINA Regionalni centar Zagreb, Trg svibanjskih žrtava 1995. br 1, 10000 Zagreb; Zvjezdana Jagnić Mandić, Brdo 6, 10340 Vrbovec</derivirana_varijabla>
  </DomainObject.Predmet.StrankaFormatedWithAdress>
  <DomainObject.Predmet.StrankaFormatedWithAdressOIB>
    <izvorni_sadrzaj> FINA Regionalni centar Zagreb, OIB 85821130368, Trg svibanjskih žrtava 1995. br 1, 10000 Zagreb; Zvjezdana Jagnić Mandić, OIB 47330771209, Brdo 6, 10340 Vrbovec</izvorni_sadrzaj>
    <derivirana_varijabla naziv="DomainObject.Predmet.StrankaFormatedWithAdressOIB_1"> FINA Regionalni centar Zagreb, OIB 85821130368, Trg svibanjskih žrtava 1995. br 1, 10000 Zagreb; Zvjezdana Jagnić Mandić, OIB 47330771209, Brdo 6, 10340 Vrbovec</derivirana_varijabla>
  </DomainObject.Predmet.StrankaFormatedWithAdressOIB>
  <DomainObject.Predmet.StrankaWithAdress>
    <izvorni_sadrzaj>FINA Regionalni centar Zagreb Trg svibanjskih žrtava 1995. br 1,10000 Zagreb,Zvjezdana Jagnić Mandić Brdo 6,10340 Vrbovec</izvorni_sadrzaj>
    <derivirana_varijabla naziv="DomainObject.Predmet.StrankaWithAdress_1">FINA Regionalni centar Zagreb Trg svibanjskih žrtava 1995. br 1,10000 Zagreb,Zvjezdana Jagnić Mandić Brdo 6,10340 Vrbovec</derivirana_varijabla>
  </DomainObject.Predmet.StrankaWithAdress>
  <DomainObject.Predmet.StrankaWithAdressOIB>
    <izvorni_sadrzaj>FINA Regionalni centar Zagreb, OIB 85821130368, Trg svibanjskih žrtava 1995. br 1,10000 Zagreb,Zvjezdana Jagnić Mandić, OIB 47330771209, Brdo 6,10340 Vrbovec</izvorni_sadrzaj>
    <derivirana_varijabla naziv="DomainObject.Predmet.StrankaWithAdressOIB_1">FINA Regionalni centar Zagreb, OIB 85821130368, Trg svibanjskih žrtava 1995. br 1,10000 Zagreb,Zvjezdana Jagnić Mandić, OIB 47330771209, Brdo 6,10340 Vrbovec</derivirana_varijabla>
  </DomainObject.Predmet.StrankaWithAdressOIB>
  <DomainObject.Predmet.StrankaNazivFormated>
    <izvorni_sadrzaj>FINA Regionalni centar Zagreb,Zvjezdana Jagnić Mandić</izvorni_sadrzaj>
    <derivirana_varijabla naziv="DomainObject.Predmet.StrankaNazivFormated_1">FINA Regionalni centar Zagreb,Zvjezdana Jagnić Mandić</derivirana_varijabla>
  </DomainObject.Predmet.StrankaNazivFormated>
  <DomainObject.Predmet.StrankaNazivFormatedOIB>
    <izvorni_sadrzaj>FINA Regionalni centar Zagreb, OIB 85821130368,Zvjezdana Jagnić Mandić, OIB 47330771209</izvorni_sadrzaj>
    <derivirana_varijabla naziv="DomainObject.Predmet.StrankaNazivFormatedOIB_1">FINA Regionalni centar Zagreb, OIB 85821130368,Zvjezdana Jagnić Mandić, OIB 47330771209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Zvjezdana Jagnić Mandić</item>
    </izvorni_sadrzaj>
    <derivirana_varijabla naziv="DomainObject.Predmet.StrankaListFormated_1">
      <item>FINA Regionalni centar Zagreb</item>
      <item>Zvjezdana Jagnić Mandić</item>
    </derivirana_varijabla>
  </DomainObject.Predmet.StrankaListFormated>
  <DomainObject.Predmet.StrankaListFormatedOIB>
    <izvorni_sadrzaj>
      <item>FINA Regionalni centar Zagreb, OIB 85821130368</item>
      <item>Zvjezdana Jagnić Mandić, OIB 47330771209</item>
    </izvorni_sadrzaj>
    <derivirana_varijabla naziv="DomainObject.Predmet.StrankaListFormatedOIB_1">
      <item>FINA Regionalni centar Zagreb, OIB 85821130368</item>
      <item>Zvjezdana Jagnić Mandić, OIB 47330771209</item>
    </derivirana_varijabla>
  </DomainObject.Predmet.StrankaListFormatedOIB>
  <DomainObject.Predmet.StrankaListFormatedWithAdress>
    <izvorni_sadrzaj>
      <item>FINA Regionalni centar Zagreb, Trg svibanjskih žrtava 1995. br 1, 10000 Zagreb</item>
      <item>Zvjezdana Jagnić Mandić, Brdo 6, 10340 Vrbovec</item>
    </izvorni_sadrzaj>
    <derivirana_varijabla naziv="DomainObject.Predmet.StrankaListFormatedWithAdress_1">
      <item>FINA Regionalni centar Zagreb, Trg svibanjskih žrtava 1995. br 1, 10000 Zagreb</item>
      <item>Zvjezdana Jagnić Mandić, Brdo 6, 10340 Vrbovec</item>
    </derivirana_varijabla>
  </DomainObject.Predmet.StrankaListFormatedWithAdress>
  <DomainObject.Predmet.StrankaListFormatedWithAdressOIB>
    <izvorni_sadrzaj>
      <item>FINA Regionalni centar Zagreb, OIB 85821130368, Trg svibanjskih žrtava 1995. br 1, 10000 Zagreb</item>
      <item>Zvjezdana Jagnić Mandić, OIB 47330771209, Brdo 6, 10340 Vrbovec</item>
    </izvorni_sadrzaj>
    <derivirana_varijabla naziv="DomainObject.Predmet.StrankaListFormatedWithAdressOIB_1">
      <item>FINA Regionalni centar Zagreb, OIB 85821130368, Trg svibanjskih žrtava 1995. br 1, 10000 Zagreb</item>
      <item>Zvjezdana Jagnić Mandić, OIB 47330771209, Brdo 6, 10340 Vrbovec</item>
    </derivirana_varijabla>
  </DomainObject.Predmet.StrankaListFormatedWithAdressOIB>
  <DomainObject.Predmet.StrankaListNazivFormated>
    <izvorni_sadrzaj>
      <item>FINA Regionalni centar Zagreb</item>
      <item>Zvjezdana Jagnić Mandić</item>
    </izvorni_sadrzaj>
    <derivirana_varijabla naziv="DomainObject.Predmet.StrankaListNazivFormated_1">
      <item>FINA Regionalni centar Zagreb</item>
      <item>Zvjezdana Jagnić Mandić</item>
    </derivirana_varijabla>
  </DomainObject.Predmet.StrankaListNazivFormated>
  <DomainObject.Predmet.StrankaListNazivFormatedOIB>
    <izvorni_sadrzaj>
      <item>FINA Regionalni centar Zagreb, OIB 85821130368</item>
      <item>Zvjezdana Jagnić Mandić, OIB 47330771209</item>
    </izvorni_sadrzaj>
    <derivirana_varijabla naziv="DomainObject.Predmet.StrankaListNazivFormatedOIB_1">
      <item>FINA Regionalni centar Zagreb, OIB 85821130368</item>
      <item>Zvjezdana Jagnić Mandić, OIB 47330771209</item>
    </derivirana_varijabla>
  </DomainObject.Predmet.StrankaListNazivFormatedOIB>
  <DomainObject.Predmet.ProtuStrankaListFormated>
    <izvorni_sadrzaj>
      <item>MET-MANDIĆ jednostavno društvo s ograničenom odgovornošću za trgovinu i usluge</item>
    </izvorni_sadrzaj>
    <derivirana_varijabla naziv="DomainObject.Predmet.ProtuStrankaListFormated_1">
      <item>MET-MANDIĆ jednostavno društvo s ograničenom odgovornošću za trgovinu i usluge</item>
    </derivirana_varijabla>
  </DomainObject.Predmet.ProtuStrankaListFormated>
  <DomainObject.Predmet.ProtuStrankaListFormatedOIB>
    <izvorni_sadrzaj>
      <item>MET-MANDIĆ jednostavno društvo s ograničenom odgovornošću za trgovinu i usluge, OIB 08748451369</item>
    </izvorni_sadrzaj>
    <derivirana_varijabla naziv="DomainObject.Predmet.ProtuStrankaListFormatedOIB_1">
      <item>MET-MANDIĆ jednostavno društvo s ograničenom odgovornošću za trgovinu i usluge, OIB 08748451369</item>
    </derivirana_varijabla>
  </DomainObject.Predmet.ProtuStrankaListFormatedOIB>
  <DomainObject.Predmet.ProtuStrankaListFormatedWithAdress>
    <izvorni_sadrzaj>
      <item>MET-MANDIĆ jednostavno društvo s ograničenom odgovornošću za trgovinu i usluge, Brdo 6, 10340 Vrbovec</item>
    </izvorni_sadrzaj>
    <derivirana_varijabla naziv="DomainObject.Predmet.ProtuStrankaListFormatedWithAdress_1">
      <item>MET-MANDIĆ jednostavno društvo s ograničenom odgovornošću za trgovinu i usluge, Brdo 6, 10340 Vrbovec</item>
    </derivirana_varijabla>
  </DomainObject.Predmet.ProtuStrankaListFormatedWithAdress>
  <DomainObject.Predmet.ProtuStrankaListFormatedWithAdressOIB>
    <izvorni_sadrzaj>
      <item>MET-MANDIĆ jednostavno društvo s ograničenom odgovornošću za trgovinu i usluge, OIB 08748451369, Brdo 6, 10340 Vrbovec</item>
    </izvorni_sadrzaj>
    <derivirana_varijabla naziv="DomainObject.Predmet.ProtuStrankaListFormatedWithAdressOIB_1">
      <item>MET-MANDIĆ jednostavno društvo s ograničenom odgovornošću za trgovinu i usluge, OIB 08748451369, Brdo 6, 10340 Vrbovec</item>
    </derivirana_varijabla>
  </DomainObject.Predmet.ProtuStrankaListFormatedWithAdressOIB>
  <DomainObject.Predmet.ProtuStrankaListNazivFormated>
    <izvorni_sadrzaj>
      <item>MET-MANDIĆ jednostavno društvo s ograničenom odgovornošću za trgovinu i usluge</item>
    </izvorni_sadrzaj>
    <derivirana_varijabla naziv="DomainObject.Predmet.ProtuStrankaListNazivFormated_1">
      <item>MET-MANDIĆ jednostavno društvo s ograničenom odgovornošću za trgovinu i usluge</item>
    </derivirana_varijabla>
  </DomainObject.Predmet.ProtuStrankaListNazivFormated>
  <DomainObject.Predmet.ProtuStrankaListNazivFormatedOIB>
    <izvorni_sadrzaj>
      <item>MET-MANDIĆ jednostavno društvo s ograničenom odgovornošću za trgovinu i usluge, OIB 08748451369</item>
    </izvorni_sadrzaj>
    <derivirana_varijabla naziv="DomainObject.Predmet.ProtuStrankaListNazivFormatedOIB_1">
      <item>MET-MANDIĆ jednostavno društvo s ograničenom odgovornošću za trgovinu i usluge, OIB 08748451369</item>
    </derivirana_varijabla>
  </DomainObject.Predmet.ProtuStrankaListNazivFormatedOIB>
  <DomainObject.Predmet.OstaliListFormated>
    <izvorni_sadrzaj>
      <item>Zvjezdana Jagnić Mandić</item>
    </izvorni_sadrzaj>
    <derivirana_varijabla naziv="DomainObject.Predmet.OstaliListFormated_1">
      <item>Zvjezdana Jagnić Mandić</item>
    </derivirana_varijabla>
  </DomainObject.Predmet.OstaliListFormated>
  <DomainObject.Predmet.OstaliListFormatedOIB>
    <izvorni_sadrzaj>
      <item>Zvjezdana Jagnić Mandić, OIB 47330771209</item>
    </izvorni_sadrzaj>
    <derivirana_varijabla naziv="DomainObject.Predmet.OstaliListFormatedOIB_1">
      <item>Zvjezdana Jagnić Mandić, OIB 47330771209</item>
    </derivirana_varijabla>
  </DomainObject.Predmet.OstaliListFormatedOIB>
  <DomainObject.Predmet.OstaliListFormatedWithAdress>
    <izvorni_sadrzaj>
      <item>Zvjezdana Jagnić Mandić, Brdo 6, 10340 Vrbovec</item>
    </izvorni_sadrzaj>
    <derivirana_varijabla naziv="DomainObject.Predmet.OstaliListFormatedWithAdress_1">
      <item>Zvjezdana Jagnić Mandić, Brdo 6, 10340 Vrbovec</item>
    </derivirana_varijabla>
  </DomainObject.Predmet.OstaliListFormatedWithAdress>
  <DomainObject.Predmet.OstaliListFormatedWithAdressOIB>
    <izvorni_sadrzaj>
      <item>Zvjezdana Jagnić Mandić, OIB 47330771209, Brdo 6, 10340 Vrbovec</item>
    </izvorni_sadrzaj>
    <derivirana_varijabla naziv="DomainObject.Predmet.OstaliListFormatedWithAdressOIB_1">
      <item>Zvjezdana Jagnić Mandić, OIB 47330771209, Brdo 6, 10340 Vrbovec</item>
    </derivirana_varijabla>
  </DomainObject.Predmet.OstaliListFormatedWithAdressOIB>
  <DomainObject.Predmet.OstaliListNazivFormated>
    <izvorni_sadrzaj>
      <item>Zvjezdana Jagnić Mandić</item>
    </izvorni_sadrzaj>
    <derivirana_varijabla naziv="DomainObject.Predmet.OstaliListNazivFormated_1">
      <item>Zvjezdana Jagnić Mandić</item>
    </derivirana_varijabla>
  </DomainObject.Predmet.OstaliListNazivFormated>
  <DomainObject.Predmet.OstaliListNazivFormatedOIB>
    <izvorni_sadrzaj>
      <item>Zvjezdana Jagnić Mandić, OIB 47330771209</item>
    </izvorni_sadrzaj>
    <derivirana_varijabla naziv="DomainObject.Predmet.OstaliListNazivFormatedOIB_1">
      <item>Zvjezdana Jagnić Mandić, OIB 47330771209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St-5344/2016-17</izvorni_sadrzaj>
    <derivirana_varijabla naziv="DomainObject.PoslovniBrojDokumenta_1">St-5344/2016-17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MET-MANDIĆ jednostavno društvo s ograničenom odgovornošću za trgovinu i usluge</izvorni_sadrzaj>
    <derivirana_varijabla naziv="DomainObject.Predmet.ProtustrankaIDrugi_1">MET-MANDIĆ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MET-MANDIĆ jednostavno društvo s ograničenom odgovornošću za trgovinu i usluge, OIB 08748451369, Brdo 6, 10340 Vrbovec</izvorni_sadrzaj>
    <derivirana_varijabla naziv="DomainObject.Predmet.ProtustrankaIDrugiAdressOIB_1">MET-MANDIĆ jednostavno društvo s ograničenom odgovornošću za trgovinu i usluge, OIB 08748451369, Brdo 6,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MET-MANDIĆ jednostavno društvo s ograničenom odgovornošću za trgovinu i usluge</item>
      <item>FINA Regionalni centar Zagreb</item>
      <item>Zvjezdana Jagnić Mandić</item>
      <item>Zvjezdana Jagnić Mandić</item>
    </izvorni_sadrzaj>
    <derivirana_varijabla naziv="DomainObject.Predmet.SudioniciListNaziv_1">
      <item>MET-MANDIĆ jednostavno društvo s ograničenom odgovornošću za trgovinu i usluge</item>
      <item>FINA Regionalni centar Zagreb</item>
      <item>Zvjezdana Jagnić Mandić</item>
      <item>Zvjezdana Jagnić Mandić</item>
    </derivirana_varijabla>
  </DomainObject.Predmet.SudioniciListNaziv>
  <DomainObject.Predmet.SudioniciListAdressOIB>
    <izvorni_sadrzaj>
      <item>MET-MANDIĆ jednostavno društvo s ograničenom odgovornošću za trgovinu i usluge, OIB 08748451369, Brdo 6,10340 Vrbovec</item>
      <item>FINA Regionalni centar Zagreb, OIB 85821130368, Trg svibanjskih žrtava 1995. br 1,10000 Zagreb</item>
      <item>Zvjezdana Jagnić Mandić, OIB 47330771209, Brdo 6,10340 Vrbovec</item>
      <item>Zvjezdana Jagnić Mandić, OIB 47330771209, Brdo 6,10340 Vrbovec</item>
    </izvorni_sadrzaj>
    <derivirana_varijabla naziv="DomainObject.Predmet.SudioniciListAdressOIB_1">
      <item>MET-MANDIĆ jednostavno društvo s ograničenom odgovornošću za trgovinu i usluge, OIB 08748451369, Brdo 6,10340 Vrbovec</item>
      <item>FINA Regionalni centar Zagreb, OIB 85821130368, Trg svibanjskih žrtava 1995. br 1,10000 Zagreb</item>
      <item>Zvjezdana Jagnić Mandić, OIB 47330771209, Brdo 6,10340 Vrbovec</item>
      <item>Zvjezdana Jagnić Mandić, OIB 47330771209, Brdo 6,10340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08748451369</item>
      <item>, OIB 85821130368</item>
      <item>, OIB 47330771209</item>
      <item>, OIB 47330771209</item>
    </izvorni_sadrzaj>
    <derivirana_varijabla naziv="DomainObject.Predmet.SudioniciListNazivOIB_1">
      <item>, OIB 08748451369</item>
      <item>, OIB 85821130368</item>
      <item>, OIB 47330771209</item>
      <item>, OIB 47330771209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626</properties:Words>
  <properties:Characters>3343</properties:Characters>
  <properties:Lines>78</properties:Lines>
  <properties:Paragraphs>33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4000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2016-10-06T13:29:00Z</dcterms:created>
  <dc:creator>Sudsko vijeće</dc:creator>
  <cp:lastModifiedBy>Kristina Švajger</cp:lastModifiedBy>
  <cp:lastPrinted>2016-10-13T13:04:00Z</cp:lastPrinted>
  <dcterms:modified xmlns:xsi="http://www.w3.org/2001/XMLSchema-instance" xsi:type="dcterms:W3CDTF">2016-10-13T13:04:00Z</dcterms:modified>
  <cp:revision>9</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St-5344/2016-17 / Odluka - Rješenje - odbačen zahtjev/prijedlog</vt:lpwstr>
  </prop:property>
  <prop:property name="CC_coloring" pid="4" fmtid="{D5CDD505-2E9C-101B-9397-08002B2CF9AE}">
    <vt:bool>false</vt:bool>
  </prop:property>
  <prop:property name="BrojStranica" pid="5" fmtid="{D5CDD505-2E9C-101B-9397-08002B2CF9AE}">
    <vt:i4>2</vt:i4>
  </prop:property>
</prop:Properties>
</file>