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10b0" w14:paraId="e7010b0" w:rsidRDefault="003E3CE2" w:rsidP="00910611" w:rsidR="003E3CE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CE2" w:rsidP="00910611" w:rsidR="003E3CE2">
      <w:r>
        <w:rPr>
          <w:rFonts w:eastAsia="MS Mincho"/>
        </w:rPr>
        <w:t>REPUBLIKA HRVATSKA</w:t>
      </w:r>
    </w:p>
    <w:p w:rsidRDefault="003E3CE2" w:rsidP="00910611" w:rsidR="003E3CE2">
      <w:r>
        <w:rPr>
          <w:rFonts w:eastAsia="MS Mincho"/>
        </w:rPr>
        <w:t>TRGOVAČKI SUD U RIJECI</w:t>
      </w:r>
    </w:p>
    <w:p w:rsidRDefault="003E3CE2" w:rsidR="003E3C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82722A">
      <w:pPr>
        <w:jc w:val="center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82722A">
      <w:pPr>
        <w:jc w:val="center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82722A">
      <w:pPr>
        <w:jc w:val="both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ab/>
      </w:r>
      <w:r w:rsidRPr="0082722A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1B1F46" w:rsidRPr="0082722A">
        <w:rPr>
          <w:rFonts w:hAnsi="Times New Roman" w:ascii="Times New Roman"/>
          <w:b w:val="false"/>
        </w:rPr>
        <w:t xml:space="preserve">u stečajnom postupku nad dužnikom </w:t>
      </w:r>
      <w:r w:rsidR="001B1F46" w:rsidRPr="0082722A">
        <w:rPr>
          <w:rFonts w:hAnsi="Times New Roman" w:ascii="Times New Roman"/>
          <w:b w:val="false"/>
          <w:bCs/>
        </w:rPr>
        <w:t>HORECA PARTNER</w:t>
      </w:r>
      <w:r w:rsidR="001B1F46" w:rsidRPr="0082722A">
        <w:rPr>
          <w:rFonts w:hAnsi="Times New Roman" w:ascii="Times New Roman"/>
          <w:b w:val="false"/>
        </w:rPr>
        <w:t xml:space="preserve"> društvo s ograničenom odgovornošću za trgovinu i usluge, turistička agencija u stečaju Rijeka, Škurinjska cesta 1, OIB: 12347085170, MBS: 040355280</w:t>
      </w:r>
      <w:r w:rsidRPr="0082722A">
        <w:rPr>
          <w:rFonts w:hAnsi="Times New Roman" w:ascii="Times New Roman"/>
          <w:b w:val="false"/>
        </w:rPr>
        <w:t xml:space="preserve">, dana </w:t>
      </w:r>
      <w:r w:rsidR="004C1F9B" w:rsidRPr="0082722A">
        <w:rPr>
          <w:rFonts w:hAnsi="Times New Roman" w:ascii="Times New Roman"/>
          <w:b w:val="false"/>
        </w:rPr>
        <w:t xml:space="preserve">7. </w:t>
      </w:r>
      <w:r w:rsidR="001B1F46" w:rsidRPr="0082722A">
        <w:rPr>
          <w:rFonts w:hAnsi="Times New Roman" w:ascii="Times New Roman"/>
          <w:b w:val="false"/>
        </w:rPr>
        <w:t>svibnja 2018</w:t>
      </w:r>
      <w:r w:rsidRPr="0082722A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2722A">
      <w:pPr>
        <w:jc w:val="center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</w:p>
    <w:p w:rsidRDefault="00DA5409" w:rsidP="00DA5409" w:rsidR="001B1F46" w:rsidRPr="0082722A">
      <w:pPr>
        <w:jc w:val="both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 </w:t>
      </w:r>
      <w:r w:rsidRPr="0082722A">
        <w:rPr>
          <w:rFonts w:hAnsi="Times New Roman" w:ascii="Times New Roman"/>
          <w:b w:val="false"/>
        </w:rPr>
        <w:tab/>
        <w:t xml:space="preserve">Ispravlja se rješenje ovog suda posl. br. </w:t>
      </w:r>
      <w:r w:rsidR="001B1F46" w:rsidRPr="0082722A">
        <w:rPr>
          <w:rFonts w:hAnsi="Times New Roman" w:ascii="Times New Roman"/>
          <w:b w:val="false"/>
        </w:rPr>
        <w:t>14. St-16/2017-</w:t>
      </w:r>
      <w:r w:rsidR="00884F71">
        <w:rPr>
          <w:rFonts w:hAnsi="Times New Roman" w:ascii="Times New Roman"/>
          <w:b w:val="false"/>
        </w:rPr>
        <w:t>28</w:t>
      </w:r>
      <w:r w:rsidR="001B1F46" w:rsidRPr="0082722A">
        <w:rPr>
          <w:rFonts w:hAnsi="Times New Roman" w:ascii="Times New Roman"/>
          <w:b w:val="false"/>
        </w:rPr>
        <w:t xml:space="preserve"> </w:t>
      </w:r>
      <w:r w:rsidRPr="0082722A">
        <w:rPr>
          <w:rFonts w:hAnsi="Times New Roman" w:ascii="Times New Roman"/>
          <w:b w:val="false"/>
        </w:rPr>
        <w:t xml:space="preserve">od </w:t>
      </w:r>
      <w:r w:rsidR="00884F71">
        <w:rPr>
          <w:rFonts w:hAnsi="Times New Roman" w:ascii="Times New Roman"/>
          <w:b w:val="false"/>
        </w:rPr>
        <w:t>19. travnja</w:t>
      </w:r>
      <w:r w:rsidR="001B1F46" w:rsidRPr="0082722A">
        <w:rPr>
          <w:rFonts w:hAnsi="Times New Roman" w:ascii="Times New Roman"/>
          <w:b w:val="false"/>
        </w:rPr>
        <w:t xml:space="preserve"> 2018</w:t>
      </w:r>
      <w:r w:rsidRPr="0082722A">
        <w:rPr>
          <w:rFonts w:hAnsi="Times New Roman" w:ascii="Times New Roman"/>
          <w:b w:val="false"/>
        </w:rPr>
        <w:t>.</w:t>
      </w:r>
      <w:r w:rsidR="00BA275F" w:rsidRPr="0082722A">
        <w:rPr>
          <w:rFonts w:hAnsi="Times New Roman" w:ascii="Times New Roman"/>
          <w:b w:val="false"/>
        </w:rPr>
        <w:t xml:space="preserve"> </w:t>
      </w:r>
      <w:r w:rsidRPr="0082722A">
        <w:rPr>
          <w:rFonts w:hAnsi="Times New Roman" w:ascii="Times New Roman"/>
          <w:b w:val="false"/>
        </w:rPr>
        <w:t>god</w:t>
      </w:r>
      <w:r w:rsidR="00BA275F" w:rsidRPr="0082722A">
        <w:rPr>
          <w:rFonts w:hAnsi="Times New Roman" w:ascii="Times New Roman"/>
          <w:b w:val="false"/>
        </w:rPr>
        <w:t>ine</w:t>
      </w:r>
      <w:r w:rsidRPr="0082722A">
        <w:rPr>
          <w:rFonts w:hAnsi="Times New Roman" w:ascii="Times New Roman"/>
          <w:b w:val="false"/>
        </w:rPr>
        <w:t xml:space="preserve"> </w:t>
      </w:r>
      <w:r w:rsidR="00A437AE" w:rsidRPr="0082722A">
        <w:rPr>
          <w:rFonts w:hAnsi="Times New Roman" w:ascii="Times New Roman"/>
          <w:b w:val="false"/>
        </w:rPr>
        <w:t>u izreci</w:t>
      </w:r>
      <w:r w:rsidRPr="0082722A">
        <w:rPr>
          <w:rFonts w:hAnsi="Times New Roman" w:ascii="Times New Roman"/>
          <w:b w:val="false"/>
        </w:rPr>
        <w:t>,</w:t>
      </w:r>
      <w:r w:rsidR="001B1F46" w:rsidRPr="0082722A">
        <w:rPr>
          <w:rFonts w:hAnsi="Times New Roman" w:ascii="Times New Roman"/>
          <w:b w:val="false"/>
        </w:rPr>
        <w:t xml:space="preserve"> redak dvadeset i peti i dvadeset i šesti</w:t>
      </w:r>
      <w:r w:rsidR="00A437AE" w:rsidRPr="0082722A">
        <w:rPr>
          <w:rFonts w:hAnsi="Times New Roman" w:ascii="Times New Roman"/>
          <w:b w:val="false"/>
        </w:rPr>
        <w:t>,</w:t>
      </w:r>
      <w:r w:rsidRPr="0082722A">
        <w:rPr>
          <w:rFonts w:hAnsi="Times New Roman" w:ascii="Times New Roman"/>
          <w:b w:val="false"/>
        </w:rPr>
        <w:t xml:space="preserve"> tako da umjesto</w:t>
      </w:r>
      <w:r w:rsidR="001B1F46" w:rsidRPr="0082722A">
        <w:rPr>
          <w:rFonts w:hAnsi="Times New Roman" w:ascii="Times New Roman"/>
          <w:b w:val="false"/>
        </w:rPr>
        <w:t>:</w:t>
      </w:r>
    </w:p>
    <w:p w:rsidRDefault="00DA5409" w:rsidP="001B1F46" w:rsidR="001B1F46" w:rsidRPr="0082722A">
      <w:pPr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>„</w:t>
      </w:r>
      <w:r w:rsidR="001B1F46" w:rsidRPr="0082722A">
        <w:rPr>
          <w:rFonts w:hAnsi="Times New Roman" w:ascii="Times New Roman"/>
          <w:b w:val="false"/>
        </w:rPr>
        <w:t xml:space="preserve">  10. ALCA  ZAGREB  d.o.o. Zagreb, Zagreb, Koledovčina 2, OIB: 58353015102</w:t>
      </w:r>
    </w:p>
    <w:p w:rsidRDefault="001B1F46" w:rsidP="001B1F46" w:rsidR="0082722A" w:rsidRPr="0082722A">
      <w:pPr>
        <w:jc w:val="right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                          69.615,71 kn</w:t>
      </w:r>
      <w:r w:rsidR="00DA5409" w:rsidRPr="0082722A">
        <w:rPr>
          <w:rFonts w:hAnsi="Times New Roman" w:ascii="Times New Roman"/>
          <w:b w:val="false"/>
        </w:rPr>
        <w:t>“</w:t>
      </w:r>
    </w:p>
    <w:p w:rsidRDefault="00DA5409" w:rsidP="0082722A" w:rsidR="0082722A" w:rsidRPr="0082722A">
      <w:pPr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 treba pisati</w:t>
      </w:r>
      <w:r w:rsidR="0082722A" w:rsidRPr="0082722A">
        <w:rPr>
          <w:rFonts w:hAnsi="Times New Roman" w:ascii="Times New Roman"/>
          <w:b w:val="false"/>
        </w:rPr>
        <w:t>:</w:t>
      </w:r>
    </w:p>
    <w:p w:rsidRDefault="00DA5409" w:rsidP="0082722A" w:rsidR="0082722A" w:rsidRPr="0082722A">
      <w:pPr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 „</w:t>
      </w:r>
      <w:r w:rsidR="0082722A" w:rsidRPr="0082722A">
        <w:rPr>
          <w:rFonts w:hAnsi="Times New Roman" w:ascii="Times New Roman"/>
          <w:b w:val="false"/>
        </w:rPr>
        <w:t xml:space="preserve">  10. ALCA  ZAGREB  d.o.o. Zagreb, Zagreb, Koledovčina 2, OIB: 58353015102</w:t>
      </w:r>
    </w:p>
    <w:p w:rsidRDefault="0082722A" w:rsidP="0082722A" w:rsidR="0082722A">
      <w:pPr>
        <w:jc w:val="right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                          69.615,71 kn</w:t>
      </w:r>
    </w:p>
    <w:p w:rsidRDefault="0082722A" w:rsidP="001B1F46" w:rsidR="00DA5409" w:rsidRPr="0082722A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11. </w:t>
      </w:r>
      <w:r w:rsidRPr="0082722A">
        <w:rPr>
          <w:rFonts w:hAnsi="Times New Roman" w:ascii="Times New Roman"/>
          <w:b w:val="false"/>
        </w:rPr>
        <w:t>Republika Hrvatska, OIB: 52634238587</w:t>
      </w:r>
      <w:r>
        <w:rPr>
          <w:rFonts w:hAnsi="Times New Roman" w:ascii="Times New Roman"/>
          <w:b w:val="false"/>
        </w:rPr>
        <w:t xml:space="preserve">                                                      3,58 kn</w:t>
      </w:r>
      <w:r w:rsidR="00A437AE" w:rsidRPr="0082722A">
        <w:rPr>
          <w:rFonts w:hAnsi="Times New Roman" w:ascii="Times New Roman"/>
          <w:b w:val="false"/>
        </w:rPr>
        <w:t>“</w:t>
      </w:r>
      <w:r w:rsidR="00DA5409" w:rsidRPr="0082722A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</w:p>
    <w:p w:rsidRDefault="001B1F46" w:rsidP="001B1F46" w:rsidR="001B1F46" w:rsidRPr="008272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2722A">
      <w:pPr>
        <w:jc w:val="center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82722A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ab/>
        <w:t xml:space="preserve">U ovosudnom je rješenju posl. br. </w:t>
      </w:r>
      <w:r w:rsidR="0082722A" w:rsidRPr="0082722A">
        <w:rPr>
          <w:rFonts w:hAnsi="Times New Roman" w:ascii="Times New Roman"/>
          <w:b w:val="false"/>
        </w:rPr>
        <w:t>14. St-16/2017-9 od 4. svibnja 2018</w:t>
      </w:r>
      <w:r w:rsidR="00BA275F" w:rsidRPr="0082722A">
        <w:rPr>
          <w:rFonts w:hAnsi="Times New Roman" w:ascii="Times New Roman"/>
          <w:b w:val="false"/>
        </w:rPr>
        <w:t xml:space="preserve">. </w:t>
      </w:r>
      <w:r w:rsidRPr="0082722A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82722A">
        <w:rPr>
          <w:rFonts w:hAnsi="Times New Roman" w:ascii="Times New Roman"/>
          <w:b w:val="false"/>
        </w:rPr>
        <w:t>Zakona o parničnom postupku (</w:t>
      </w:r>
      <w:r w:rsidR="00BA275F" w:rsidRPr="0082722A">
        <w:rPr>
          <w:rFonts w:hAnsi="Times New Roman" w:ascii="Times New Roman"/>
          <w:b w:val="false"/>
        </w:rPr>
        <w:t xml:space="preserve">dalje: ZPP, objavljen u </w:t>
      </w:r>
      <w:r w:rsidR="00883BC7" w:rsidRPr="0082722A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82722A">
        <w:rPr>
          <w:rFonts w:hAnsi="Times New Roman" w:ascii="Times New Roman"/>
          <w:b w:val="false"/>
        </w:rPr>
        <w:t>, 57/11, 148/11, 25/13</w:t>
      </w:r>
      <w:r w:rsidR="00A437AE" w:rsidRPr="0082722A">
        <w:rPr>
          <w:rFonts w:hAnsi="Times New Roman" w:ascii="Times New Roman"/>
          <w:b w:val="false"/>
        </w:rPr>
        <w:t>, 89/14</w:t>
      </w:r>
      <w:r w:rsidR="00883BC7" w:rsidRPr="0082722A">
        <w:rPr>
          <w:rFonts w:hAnsi="Times New Roman" w:ascii="Times New Roman"/>
          <w:b w:val="false"/>
        </w:rPr>
        <w:t>)</w:t>
      </w:r>
      <w:r w:rsidRPr="0082722A">
        <w:rPr>
          <w:rFonts w:hAnsi="Times New Roman" w:ascii="Times New Roman"/>
          <w:b w:val="false"/>
        </w:rPr>
        <w:t xml:space="preserve">  i čl.347. ZPP-a u svezi sa člankom </w:t>
      </w:r>
      <w:r w:rsidR="005E2EF9" w:rsidRPr="0082722A">
        <w:rPr>
          <w:rFonts w:hAnsi="Times New Roman" w:ascii="Times New Roman"/>
          <w:b w:val="false"/>
        </w:rPr>
        <w:t>10</w:t>
      </w:r>
      <w:r w:rsidRPr="0082722A">
        <w:rPr>
          <w:rFonts w:hAnsi="Times New Roman" w:ascii="Times New Roman"/>
          <w:b w:val="false"/>
        </w:rPr>
        <w:t xml:space="preserve">. </w:t>
      </w:r>
      <w:r w:rsidR="00883BC7" w:rsidRPr="0082722A">
        <w:rPr>
          <w:rFonts w:hAnsi="Times New Roman" w:ascii="Times New Roman"/>
          <w:b w:val="false"/>
        </w:rPr>
        <w:t xml:space="preserve"> </w:t>
      </w:r>
      <w:r w:rsidR="00BA275F" w:rsidRPr="0082722A">
        <w:rPr>
          <w:rFonts w:hAnsi="Times New Roman" w:ascii="Times New Roman"/>
          <w:b w:val="false"/>
        </w:rPr>
        <w:t xml:space="preserve">Stečajnog zakona </w:t>
      </w:r>
      <w:r w:rsidR="00BA275F" w:rsidRPr="0082722A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82722A">
        <w:rPr>
          <w:rFonts w:hAnsi="Times New Roman" w:ascii="Times New Roman"/>
          <w:b w:val="false"/>
          <w:bCs/>
        </w:rPr>
        <w:t>71/15</w:t>
      </w:r>
      <w:r w:rsidR="00BA275F" w:rsidRPr="0082722A">
        <w:rPr>
          <w:rFonts w:hAnsi="Times New Roman" w:ascii="Times New Roman"/>
          <w:b w:val="false"/>
          <w:bCs/>
        </w:rPr>
        <w:t>)</w:t>
      </w:r>
      <w:r w:rsidRPr="0082722A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82722A">
      <w:pPr>
        <w:jc w:val="center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U Rijeci </w:t>
      </w:r>
      <w:r w:rsidR="001B1F46" w:rsidRPr="0082722A">
        <w:rPr>
          <w:rFonts w:hAnsi="Times New Roman" w:ascii="Times New Roman"/>
          <w:b w:val="false"/>
        </w:rPr>
        <w:t>7. svibnja 2018</w:t>
      </w:r>
      <w:r w:rsidRPr="0082722A">
        <w:rPr>
          <w:rFonts w:hAnsi="Times New Roman" w:ascii="Times New Roman"/>
          <w:b w:val="false"/>
        </w:rPr>
        <w:t>.</w:t>
      </w:r>
      <w:r w:rsidR="00CF6B54" w:rsidRPr="0082722A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2722A">
      <w:pPr>
        <w:jc w:val="center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82722A">
        <w:rPr>
          <w:rFonts w:hAnsi="Times New Roman" w:ascii="Times New Roman"/>
          <w:b w:val="false"/>
        </w:rPr>
        <w:t xml:space="preserve">       </w:t>
      </w:r>
      <w:r w:rsidRPr="0082722A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82722A">
      <w:pPr>
        <w:jc w:val="both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>UPUTA O PRAVNOM LIJEKU:</w:t>
      </w:r>
    </w:p>
    <w:p w:rsidRDefault="00DA5409" w:rsidP="0082722A" w:rsidR="00F74D93" w:rsidRPr="0082722A">
      <w:pPr>
        <w:jc w:val="both"/>
        <w:rPr>
          <w:rFonts w:hAnsi="Times New Roman" w:ascii="Times New Roman"/>
          <w:b w:val="false"/>
        </w:rPr>
      </w:pPr>
      <w:r w:rsidRPr="0082722A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82722A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82722A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F74D93" w:rsidRPr="0082722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806" w:rsidR="00126806">
      <w:r>
        <w:separator/>
      </w:r>
    </w:p>
  </w:endnote>
  <w:endnote w:id="0" w:type="continuationSeparator">
    <w:p w:rsidRDefault="00126806" w:rsidR="00126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0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806" w:rsidR="00126806">
      <w:r>
        <w:separator/>
      </w:r>
    </w:p>
  </w:footnote>
  <w:footnote w:id="0" w:type="continuationSeparator">
    <w:p w:rsidRDefault="00126806" w:rsidR="00126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1B1F46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>Posl.br. 14 St-</w:t>
    </w:r>
    <w:r w:rsidR="001B1F46">
      <w:rPr>
        <w:rFonts w:hAnsi="Times New Roman" w:ascii="Times New Roman"/>
        <w:b w:val="false"/>
      </w:rPr>
      <w:t>16/2017</w:t>
    </w:r>
    <w:r w:rsidR="003E3CE2">
      <w:rPr>
        <w:rFonts w:hAnsi="Times New Roman" w:ascii="Times New Roman"/>
        <w:b w:val="false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26806"/>
    <w:rsid w:val="001534EB"/>
    <w:rsid w:val="001B1F46"/>
    <w:rsid w:val="0038054A"/>
    <w:rsid w:val="003E3CE2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2722A"/>
    <w:rsid w:val="0088261C"/>
    <w:rsid w:val="00883BC7"/>
    <w:rsid w:val="00884F71"/>
    <w:rsid w:val="009D2019"/>
    <w:rsid w:val="009D7637"/>
    <w:rsid w:val="00A437AE"/>
    <w:rsid w:val="00B24788"/>
    <w:rsid w:val="00BA275F"/>
    <w:rsid w:val="00BB6A4A"/>
    <w:rsid w:val="00C06B8F"/>
    <w:rsid w:val="00CC14A6"/>
    <w:rsid w:val="00CF6B54"/>
    <w:rsid w:val="00D033FD"/>
    <w:rsid w:val="00D36B12"/>
    <w:rsid w:val="00DA5409"/>
    <w:rsid w:val="00E04773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customStyle="true" w:styleId="Default" w:type="paragraph">
    <w:name w:val="Default"/>
    <w:rsid w:val="001B1F4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customStyle="1" w:styleId="Default" w:type="paragraph">
    <w:name w:val="Default"/>
    <w:rsid w:val="001B1F4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06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452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288</properties:Words>
  <properties:Characters>1400</properties:Characters>
  <properties:Lines>44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2018-05-07T13:07:00Z</dcterms:created>
  <dc:creator>vjelenovic</dc:creator>
  <cp:lastModifiedBy>Danijela Fumić</cp:lastModifiedBy>
  <cp:lastPrinted>2018-05-07T13:06:00Z</cp:lastPrinted>
  <dcterms:modified xmlns:xsi="http://www.w3.org/2001/XMLSchema-instance" xsi:type="dcterms:W3CDTF">2018-05-07T13:07:00Z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(16 17 ispravak.docx)</vt:lpwstr>
  </prop:property>
  <prop:property name="CC_coloring" pid="5" fmtid="{D5CDD505-2E9C-101B-9397-08002B2CF9AE}">
    <vt:bool>false</vt:bool>
  </prop:property>
</prop:Properties>
</file>