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1b95" w14:paraId="4b51b95" w:rsidRDefault="000563D1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2B023C">
        <w:t>1106</w:t>
      </w:r>
      <w:r w:rsidR="00E26CF7">
        <w:t>/17-5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495B18" w:rsidR="009D2F35">
      <w:pPr>
        <w:pStyle w:val="Tijeloteksta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8316FD">
        <w:t>po sudskom savjetniku</w:t>
      </w:r>
      <w:r w:rsidR="006704D6">
        <w:t xml:space="preserve"> </w:t>
      </w:r>
      <w:r w:rsidR="008316FD">
        <w:t xml:space="preserve">Augustinu </w:t>
      </w:r>
      <w:proofErr w:type="spellStart"/>
      <w:r w:rsidR="008316FD">
        <w:t>Jalšovecu</w:t>
      </w:r>
      <w:proofErr w:type="spellEnd"/>
      <w:r>
        <w:t xml:space="preserve">, u stečajnom predmetu povodom zahtjeva </w:t>
      </w:r>
      <w:r w:rsidR="00E26CF7">
        <w:t>Financijske agencije OIB: 85821130368 RC Zagreb, Podružnica Zagreb, Trg svibanjskih žrtava 1995. 1, Zagreb</w:t>
      </w:r>
      <w:r w:rsidR="008316FD">
        <w:t xml:space="preserve">, za pokretanje skraćenog stečajnog postupka nad dužnikom </w:t>
      </w:r>
      <w:r w:rsidR="002B023C">
        <w:t>BASCHIERA d.o.o., Zagreb, Selska cesta 215, MBS: 080809157, OIB: 42604218634</w:t>
      </w:r>
      <w:r>
        <w:t xml:space="preserve">, dana </w:t>
      </w:r>
      <w:r w:rsidR="00405EAE">
        <w:t>8</w:t>
      </w:r>
      <w:r w:rsidR="00E26CF7">
        <w:t>. prosinca</w:t>
      </w:r>
      <w:r>
        <w:t xml:space="preserve"> 2017.,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2B023C">
        <w:t>BASCHIERA d.o.o., Zagreb, Selska cesta 215, MBS: 080809157, OIB: 42604218634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2B023C">
        <w:t>Nikola Bojanić, Osijek, Bračka 179, OIB: 32886956915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2B023C">
        <w:t>BASCHIERA d.o.o., Zagreb, Selska cesta 215, MBS: 080809157, OIB: 42604218634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2C75F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2C75F3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E26CF7" w:rsidP="00E26CF7" w:rsidR="00E26CF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>
        <w:rPr>
          <w:bCs/>
        </w:rPr>
        <w:t xml:space="preserve">dana </w:t>
      </w:r>
      <w:r w:rsidR="002B023C">
        <w:rPr>
          <w:bCs/>
        </w:rPr>
        <w:t>18. svibnja</w:t>
      </w:r>
      <w:r w:rsidRPr="00F877AB">
        <w:rPr>
          <w:bCs/>
        </w:rPr>
        <w:t xml:space="preserve"> 2017. zaprimio je zahtjev Financijske agencije, Regionalnog centra Zagreb, Podružnice </w:t>
      </w:r>
      <w:r>
        <w:rPr>
          <w:bCs/>
        </w:rPr>
        <w:t>Zagreb</w:t>
      </w:r>
      <w:r w:rsidRPr="00F877AB">
        <w:rPr>
          <w:bCs/>
        </w:rPr>
        <w:t xml:space="preserve">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2B023C">
        <w:rPr>
          <w:bCs/>
        </w:rPr>
        <w:t>2626</w:t>
      </w:r>
      <w:r w:rsidRPr="00F877AB">
        <w:rPr>
          <w:bCs/>
        </w:rPr>
        <w:t xml:space="preserve"> od </w:t>
      </w:r>
      <w:r w:rsidR="00C544B5">
        <w:rPr>
          <w:bCs/>
        </w:rPr>
        <w:t>15. svibnja</w:t>
      </w:r>
      <w:r w:rsidRPr="00F877AB">
        <w:rPr>
          <w:bCs/>
        </w:rPr>
        <w:t xml:space="preserve"> 2017. nad stečajnim dužnikom</w:t>
      </w:r>
      <w:r>
        <w:t xml:space="preserve"> </w:t>
      </w:r>
      <w:r w:rsidR="002B023C">
        <w:t>BASCHIERA d.o.o., Zagreb, Selska cesta 215, MBS: 080809157, OIB: 42604218634</w:t>
      </w:r>
      <w:r w:rsidRPr="00F877AB">
        <w:rPr>
          <w:bCs/>
        </w:rPr>
        <w:t>.</w:t>
      </w:r>
    </w:p>
    <w:p w:rsidRDefault="00E26CF7" w:rsidP="002C75F3" w:rsidR="00E26CF7">
      <w:pPr>
        <w:pStyle w:val="Tijeloteksta"/>
        <w:rPr>
          <w:bCs/>
        </w:rPr>
      </w:pPr>
    </w:p>
    <w:p w:rsidRDefault="00E26CF7" w:rsidP="00E26CF7" w:rsidR="00E26CF7" w:rsidRPr="00E26CF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13</w:t>
      </w:r>
      <w:r w:rsidRPr="00F877AB">
        <w:rPr>
          <w:bCs/>
        </w:rPr>
        <w:t>. srpnja 2017.</w:t>
      </w:r>
    </w:p>
    <w:p w:rsidRDefault="00E26CF7" w:rsidP="00E26CF7" w:rsidR="00E26CF7">
      <w:pPr>
        <w:pStyle w:val="Tijeloteksta"/>
        <w:ind w:firstLine="708"/>
      </w:pPr>
    </w:p>
    <w:p w:rsidRDefault="002C75F3" w:rsidP="00E26CF7" w:rsidR="002C75F3">
      <w:pPr>
        <w:pStyle w:val="Tijeloteksta"/>
        <w:ind w:firstLine="708"/>
      </w:pPr>
    </w:p>
    <w:p w:rsidRDefault="002B023C" w:rsidP="00E26CF7" w:rsidR="002B023C">
      <w:pPr>
        <w:pStyle w:val="Tijeloteksta"/>
        <w:ind w:firstLine="708"/>
      </w:pPr>
    </w:p>
    <w:p w:rsidRDefault="002B023C" w:rsidP="00E26CF7" w:rsidR="002B023C">
      <w:pPr>
        <w:pStyle w:val="Tijeloteksta"/>
        <w:ind w:firstLine="708"/>
      </w:pPr>
    </w:p>
    <w:p w:rsidRDefault="002C75F3" w:rsidP="002C75F3" w:rsidR="002C75F3">
      <w:pPr>
        <w:pStyle w:val="Tijeloteksta"/>
        <w:ind w:left="1068"/>
        <w:jc w:val="center"/>
        <w:rPr>
          <w:bCs/>
        </w:rPr>
      </w:pPr>
      <w:r w:rsidRPr="00E26CF7">
        <w:rPr>
          <w:bCs/>
        </w:rPr>
        <w:lastRenderedPageBreak/>
        <w:t>-</w:t>
      </w:r>
      <w:r>
        <w:rPr>
          <w:bCs/>
        </w:rPr>
        <w:t xml:space="preserve"> 2 - </w:t>
      </w:r>
    </w:p>
    <w:p w:rsidRDefault="002B023C" w:rsidP="002B023C" w:rsidR="002C75F3">
      <w:pPr>
        <w:pStyle w:val="Tijeloteksta"/>
        <w:tabs>
          <w:tab w:pos="8055" w:val="left"/>
        </w:tabs>
        <w:ind w:firstLine="708"/>
        <w:rPr>
          <w:bCs/>
        </w:rPr>
      </w:pPr>
      <w:r>
        <w:rPr>
          <w:bCs/>
        </w:rPr>
        <w:tab/>
      </w:r>
    </w:p>
    <w:p w:rsidRDefault="002C75F3" w:rsidP="002C75F3" w:rsidR="002C75F3" w:rsidRPr="002C75F3">
      <w:pPr>
        <w:pStyle w:val="Tijeloteksta"/>
        <w:jc w:val="right"/>
        <w:rPr>
          <w:bCs/>
        </w:rPr>
      </w:pPr>
      <w:r>
        <w:rPr>
          <w:bCs/>
        </w:rPr>
        <w:t>18</w:t>
      </w:r>
      <w:r w:rsidRPr="004D73A2">
        <w:rPr>
          <w:bCs/>
        </w:rPr>
        <w:t xml:space="preserve"> St-</w:t>
      </w:r>
      <w:r w:rsidR="002B023C">
        <w:rPr>
          <w:bCs/>
        </w:rPr>
        <w:t>1106</w:t>
      </w:r>
      <w:r w:rsidRPr="004D73A2">
        <w:rPr>
          <w:bCs/>
        </w:rPr>
        <w:t>/17-</w:t>
      </w:r>
      <w:r>
        <w:rPr>
          <w:bCs/>
        </w:rPr>
        <w:t>5</w:t>
      </w:r>
    </w:p>
    <w:p w:rsidRDefault="002C75F3" w:rsidP="00E26CF7" w:rsidR="002C75F3">
      <w:pPr>
        <w:pStyle w:val="Tijeloteksta"/>
        <w:ind w:firstLine="708"/>
      </w:pPr>
    </w:p>
    <w:p w:rsidRDefault="002C75F3" w:rsidP="00E26CF7" w:rsidR="002C75F3">
      <w:pPr>
        <w:pStyle w:val="Tijeloteksta"/>
        <w:ind w:firstLine="708"/>
      </w:pPr>
    </w:p>
    <w:p w:rsidRDefault="00E26CF7" w:rsidP="00E26CF7" w:rsidR="00E26CF7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E26CF7" w:rsidP="00E26CF7" w:rsidR="00E26CF7">
      <w:pPr>
        <w:pStyle w:val="Tijeloteksta"/>
        <w:rPr>
          <w:bCs/>
        </w:rPr>
      </w:pPr>
    </w:p>
    <w:p w:rsidRDefault="00E26CF7" w:rsidP="00E26CF7" w:rsidR="00E26CF7">
      <w:pPr>
        <w:pStyle w:val="Tijeloteksta"/>
        <w:ind w:firstLine="708"/>
      </w:pPr>
      <w:r>
        <w:t xml:space="preserve">Kako su ispunjene pretpostavke iz citirane odredbe SZ-a, Trgovački sud u Osijeku </w:t>
      </w:r>
      <w:r w:rsidR="002B023C">
        <w:t>2</w:t>
      </w:r>
      <w:r>
        <w:t>. kolovoza 2017. objavio je Oglas na mrežnoj stranici e-oglasna ploča sudova pod poslovnim brojem St-</w:t>
      </w:r>
      <w:r w:rsidR="002B023C">
        <w:t>1106</w:t>
      </w:r>
      <w:r>
        <w:t xml:space="preserve">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E26CF7" w:rsidP="00E26CF7" w:rsidR="00E26CF7">
      <w:pPr>
        <w:pStyle w:val="Tijeloteksta"/>
        <w:ind w:firstLine="360"/>
      </w:pPr>
    </w:p>
    <w:p w:rsidRDefault="00E26CF7" w:rsidP="00E26CF7" w:rsidR="00E26CF7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E26CF7" w:rsidR="009D2F35">
      <w:pPr>
        <w:pStyle w:val="Tijeloteksta"/>
        <w:ind w:left="360"/>
        <w:jc w:val="center"/>
      </w:pPr>
      <w:r>
        <w:t>U Osijeku</w:t>
      </w:r>
      <w:r w:rsidR="00E26CF7">
        <w:t>,</w:t>
      </w:r>
      <w:r>
        <w:t xml:space="preserve"> </w:t>
      </w:r>
      <w:r w:rsidR="00405EAE">
        <w:t>8</w:t>
      </w:r>
      <w:r w:rsidR="00E26CF7">
        <w:t>. prosinca</w:t>
      </w:r>
      <w:r>
        <w:t xml:space="preserve"> 2017.</w:t>
      </w:r>
      <w:r w:rsidR="008069AE">
        <w:t xml:space="preserve"> </w:t>
      </w:r>
    </w:p>
    <w:p w:rsidRDefault="002C75F3" w:rsidP="000412A0" w:rsidR="002C75F3">
      <w:pPr>
        <w:pStyle w:val="Tijeloteksta"/>
        <w:jc w:val="left"/>
      </w:pPr>
    </w:p>
    <w:p w:rsidRDefault="005F792E" w:rsidP="005F792E" w:rsidR="005F792E">
      <w:pPr>
        <w:pStyle w:val="Tijeloteksta"/>
        <w:jc w:val="left"/>
      </w:pPr>
    </w:p>
    <w:p w:rsidRDefault="005F792E" w:rsidP="005F792E" w:rsidR="005F792E">
      <w:pPr>
        <w:pStyle w:val="Tijeloteksta"/>
        <w:jc w:val="left"/>
      </w:pPr>
    </w:p>
    <w:p w:rsidRDefault="005F792E" w:rsidP="005F792E" w:rsidR="005F792E">
      <w:pPr>
        <w:ind w:left="6372"/>
        <w:jc w:val="both"/>
        <w:rPr>
          <w:bCs/>
        </w:rPr>
      </w:pPr>
      <w:r>
        <w:rPr>
          <w:bCs/>
        </w:rPr>
        <w:t xml:space="preserve">    Sudski savjetnik</w:t>
      </w:r>
    </w:p>
    <w:p w:rsidRDefault="005F792E" w:rsidP="005F792E" w:rsidR="005F792E">
      <w:pPr>
        <w:pStyle w:val="Tijeloteksta"/>
        <w:ind w:left="6024"/>
        <w:jc w:val="left"/>
      </w:pPr>
      <w:r>
        <w:t xml:space="preserve">     Augustin Jalšovec, v.r.</w:t>
      </w:r>
    </w:p>
    <w:p w:rsidRDefault="005F792E" w:rsidP="005F792E" w:rsidR="005F792E">
      <w:pPr>
        <w:pStyle w:val="Tijeloteksta"/>
        <w:jc w:val="left"/>
      </w:pPr>
    </w:p>
    <w:p w:rsidRDefault="005F792E" w:rsidP="005F792E" w:rsidR="005F792E">
      <w:pPr>
        <w:pStyle w:val="Tijeloteksta"/>
        <w:jc w:val="left"/>
      </w:pPr>
      <w:r>
        <w:t>POUKA O PRAVNOM LIJEKU:</w:t>
      </w:r>
    </w:p>
    <w:p w:rsidRDefault="005F792E" w:rsidP="005F792E" w:rsidR="005F792E">
      <w:pPr>
        <w:pStyle w:val="Tijeloteksta"/>
      </w:pPr>
      <w:r>
        <w:t>Protiv ovog  rješenja može nezadovoljna stanka uložiti žalbu Trgovačkom sudu u Osijeku u roku od 8 dana pismeno u 3 primjerka (članak 19. stav 1. Stečajnog zakona).</w:t>
      </w:r>
    </w:p>
    <w:p w:rsidRDefault="005F792E" w:rsidP="005F792E" w:rsidR="005F792E">
      <w:pPr>
        <w:pStyle w:val="Tijeloteksta"/>
        <w:jc w:val="left"/>
      </w:pPr>
    </w:p>
    <w:p w:rsidRDefault="005F792E" w:rsidP="005F792E" w:rsidR="005F792E">
      <w:pPr>
        <w:pStyle w:val="Tijeloteksta"/>
        <w:ind w:left="720"/>
        <w:jc w:val="left"/>
      </w:pPr>
    </w:p>
    <w:p w:rsidRDefault="005F792E" w:rsidP="005F792E" w:rsidR="005F792E">
      <w:pPr>
        <w:pStyle w:val="Tijeloteksta"/>
        <w:ind w:left="720"/>
        <w:jc w:val="left"/>
      </w:pPr>
    </w:p>
    <w:p w:rsidRDefault="005F792E" w:rsidP="005F792E" w:rsidR="005F792E">
      <w:pPr>
        <w:pStyle w:val="Tijeloteksta"/>
        <w:ind w:left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5F792E" w:rsidP="005F792E" w:rsidR="005F792E">
      <w:pPr>
        <w:pStyle w:val="Tijeloteksta"/>
        <w:ind w:firstLine="696" w:left="5676"/>
        <w:jc w:val="left"/>
      </w:pPr>
      <w:r>
        <w:t>Žana Bem</w:t>
      </w:r>
    </w:p>
    <w:p w:rsidRDefault="005F792E" w:rsidP="005F792E" w:rsidR="005F792E"/>
    <w:p w:rsidRDefault="00996504" w:rsidP="005F792E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EA4924"/>
    <w:multiLevelType w:val="hybridMultilevel"/>
    <w:tmpl w:val="1998522A"/>
    <w:lvl w:tplc="D646E93A" w:ilvl="0">
      <w:start w:val="18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FB0979"/>
    <w:multiLevelType w:val="hybridMultilevel"/>
    <w:tmpl w:val="6650A386"/>
    <w:lvl w:tplc="49303D0C" w:ilvl="0">
      <w:start w:val="1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63D1"/>
    <w:rsid w:val="00077C9D"/>
    <w:rsid w:val="00091B4B"/>
    <w:rsid w:val="000D0569"/>
    <w:rsid w:val="000E4BB3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A1A4B"/>
    <w:rsid w:val="001B49A2"/>
    <w:rsid w:val="001C1AFB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B023C"/>
    <w:rsid w:val="002C15FF"/>
    <w:rsid w:val="002C75F3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5EAE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95B18"/>
    <w:rsid w:val="004A6F2C"/>
    <w:rsid w:val="004B490A"/>
    <w:rsid w:val="004C3969"/>
    <w:rsid w:val="004D4CC0"/>
    <w:rsid w:val="004D5A26"/>
    <w:rsid w:val="004E466C"/>
    <w:rsid w:val="004F5FE8"/>
    <w:rsid w:val="005149CD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5F792E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316FD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544B5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41032"/>
    <w:rsid w:val="00D90E02"/>
    <w:rsid w:val="00D925DB"/>
    <w:rsid w:val="00D97782"/>
    <w:rsid w:val="00DA4636"/>
    <w:rsid w:val="00DB278F"/>
    <w:rsid w:val="00DE5F69"/>
    <w:rsid w:val="00E06819"/>
    <w:rsid w:val="00E23AF8"/>
    <w:rsid w:val="00E26CF7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A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A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A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A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A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A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A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A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71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St-1106/2017-5</izvorni_sadrzaj>
    <derivirana_varijabla naziv="DomainObject.Oznaka_1">St-1106/2017-5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St-1106/2017</izvorni_sadrzaj>
    <derivirana_varijabla naziv="DomainObject.Predmet.OznakaBroj_1">St-1106/2017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BASCHIERA d.o.o.</izvorni_sadrzaj>
    <derivirana_varijabla naziv="DomainObject.Predmet.ProtustrankaFormated_1">  BASCHIERA d.o.o.</derivirana_varijabla>
  </DomainObject.Predmet.ProtustrankaFormated>
  <DomainObject.Predmet.ProtustrankaFormatedOIB>
    <izvorni_sadrzaj>  BASCHIERA d.o.o., OIB 42604218634</izvorni_sadrzaj>
    <derivirana_varijabla naziv="DomainObject.Predmet.ProtustrankaFormatedOIB_1">  BASCHIERA d.o.o., OIB 42604218634</derivirana_varijabla>
  </DomainObject.Predmet.ProtustrankaFormatedOIB>
  <DomainObject.Predmet.ProtustrankaFormatedWithAdress>
    <izvorni_sadrzaj> BASCHIERA d.o.o., Selska cesta 215, 10000 Zagreb</izvorni_sadrzaj>
    <derivirana_varijabla naziv="DomainObject.Predmet.ProtustrankaFormatedWithAdress_1"> BASCHIERA d.o.o., Selska cesta 215, 10000 Zagreb</derivirana_varijabla>
  </DomainObject.Predmet.ProtustrankaFormatedWithAdress>
  <DomainObject.Predmet.ProtustrankaFormatedWithAdressOIB>
    <izvorni_sadrzaj> BASCHIERA d.o.o., OIB 42604218634, Selska cesta 215, 10000 Zagreb</izvorni_sadrzaj>
    <derivirana_varijabla naziv="DomainObject.Predmet.ProtustrankaFormatedWithAdressOIB_1"> BASCHIERA d.o.o., OIB 42604218634, Selska cesta 215, 10000 Zagreb</derivirana_varijabla>
  </DomainObject.Predmet.ProtustrankaFormatedWithAdressOIB>
  <DomainObject.Predmet.ProtustrankaWithAdress>
    <izvorni_sadrzaj>BASCHIERA d.o.o. Selska cesta 215, 10000 Zagreb</izvorni_sadrzaj>
    <derivirana_varijabla naziv="DomainObject.Predmet.ProtustrankaWithAdress_1">BASCHIERA d.o.o. Selska cesta 215, 10000 Zagreb</derivirana_varijabla>
  </DomainObject.Predmet.ProtustrankaWithAdress>
  <DomainObject.Predmet.ProtustrankaWithAdressOIB>
    <izvorni_sadrzaj>BASCHIERA d.o.o., OIB 42604218634, Selska cesta 215, 10000 Zagreb</izvorni_sadrzaj>
    <derivirana_varijabla naziv="DomainObject.Predmet.ProtustrankaWithAdressOIB_1">BASCHIERA d.o.o., OIB 42604218634, Selska cesta 215, 10000 Zagreb</derivirana_varijabla>
  </DomainObject.Predmet.ProtustrankaWithAdressOIB>
  <DomainObject.Predmet.ProtustrankaNazivFormated>
    <izvorni_sadrzaj>BASCHIERA d.o.o.</izvorni_sadrzaj>
    <derivirana_varijabla naziv="DomainObject.Predmet.ProtustrankaNazivFormated_1">BASCHIERA d.o.o.</derivirana_varijabla>
  </DomainObject.Predmet.ProtustrankaNazivFormated>
  <DomainObject.Predmet.ProtustrankaNazivFormatedOIB>
    <izvorni_sadrzaj>BASCHIERA d.o.o., OIB 42604218634</izvorni_sadrzaj>
    <derivirana_varijabla naziv="DomainObject.Predmet.ProtustrankaNazivFormatedOIB_1">BASCHIERA d.o.o., OIB 42604218634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BASCHIERA d.o.o.</item>
    </izvorni_sadrzaj>
    <derivirana_varijabla naziv="DomainObject.Predmet.ProtuStrankaListFormated_1">
      <item>BASCHIERA d.o.o.</item>
    </derivirana_varijabla>
  </DomainObject.Predmet.ProtuStrankaListFormated>
  <DomainObject.Predmet.ProtuStrankaListFormatedOIB>
    <izvorni_sadrzaj>
      <item>BASCHIERA d.o.o., OIB 42604218634</item>
    </izvorni_sadrzaj>
    <derivirana_varijabla naziv="DomainObject.Predmet.ProtuStrankaListFormatedOIB_1">
      <item>BASCHIERA d.o.o., OIB 42604218634</item>
    </derivirana_varijabla>
  </DomainObject.Predmet.ProtuStrankaListFormatedOIB>
  <DomainObject.Predmet.ProtuStrankaListFormatedWithAdress>
    <izvorni_sadrzaj>
      <item>BASCHIERA d.o.o., Selska cesta 215, 10000 Zagreb</item>
    </izvorni_sadrzaj>
    <derivirana_varijabla naziv="DomainObject.Predmet.ProtuStrankaListFormatedWithAdress_1">
      <item>BASCHIERA d.o.o., Selska cesta 215, 10000 Zagreb</item>
    </derivirana_varijabla>
  </DomainObject.Predmet.ProtuStrankaListFormatedWithAdress>
  <DomainObject.Predmet.ProtuStrankaListFormatedWithAdressOIB>
    <izvorni_sadrzaj>
      <item>BASCHIERA d.o.o., OIB 42604218634, Selska cesta 215, 10000 Zagreb</item>
    </izvorni_sadrzaj>
    <derivirana_varijabla naziv="DomainObject.Predmet.ProtuStrankaListFormatedWithAdressOIB_1">
      <item>BASCHIERA d.o.o., OIB 42604218634, Selska cesta 215, 10000 Zagreb</item>
    </derivirana_varijabla>
  </DomainObject.Predmet.ProtuStrankaListFormatedWithAdressOIB>
  <DomainObject.Predmet.ProtuStrankaListNazivFormated>
    <izvorni_sadrzaj>
      <item>BASCHIERA d.o.o.</item>
    </izvorni_sadrzaj>
    <derivirana_varijabla naziv="DomainObject.Predmet.ProtuStrankaListNazivFormated_1">
      <item>BASCHIERA d.o.o.</item>
    </derivirana_varijabla>
  </DomainObject.Predmet.ProtuStrankaListNazivFormated>
  <DomainObject.Predmet.ProtuStrankaListNazivFormatedOIB>
    <izvorni_sadrzaj>
      <item>BASCHIERA d.o.o., OIB 42604218634</item>
    </izvorni_sadrzaj>
    <derivirana_varijabla naziv="DomainObject.Predmet.ProtuStrankaListNazivFormatedOIB_1">
      <item>BASCHIERA d.o.o., OIB 42604218634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St-1106/2017-5</izvorni_sadrzaj>
    <derivirana_varijabla naziv="DomainObject.PoslovniBrojDokumenta_1">St-1106/2017-5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BASCHIERA d.o.o.</izvorni_sadrzaj>
    <derivirana_varijabla naziv="DomainObject.Predmet.ProtustrankaIDrugi_1">BASCHIERA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BASCHIERA d.o.o., OIB 42604218634, Selska cesta 215, 10000 Zagreb</izvorni_sadrzaj>
    <derivirana_varijabla naziv="DomainObject.Predmet.ProtustrankaIDrugiAdressOIB_1">BASCHIERA d.o.o., OIB 42604218634,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BASCHIERA d.o.o.</item>
      <item>FINA Regionalni centar Zagreb</item>
    </izvorni_sadrzaj>
    <derivirana_varijabla naziv="DomainObject.Predmet.SudioniciListNaziv_1">
      <item>BASCHIERA d.o.o.</item>
      <item>FINA Regionalni centar Zagreb</item>
    </derivirana_varijabla>
  </DomainObject.Predmet.SudioniciListNaziv>
  <DomainObject.Predmet.SudioniciListAdressOIB>
    <izvorni_sadrzaj>
      <item>BASCHIERA d.o.o., OIB 42604218634, Selska cesta 215,10000 Zagreb</item>
      <item>FINA Regionalni centar Zagreb, OIB 85821130368, Trg svibanjskih žrtava 1995. 1,10000 Zagreb</item>
    </izvorni_sadrzaj>
    <derivirana_varijabla naziv="DomainObject.Predmet.SudioniciListAdressOIB_1">
      <item>BASCHIERA d.o.o., OIB 42604218634, Selska cesta 215,10000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42604218634</item>
      <item>, OIB 85821130368</item>
    </izvorni_sadrzaj>
    <derivirana_varijabla naziv="DomainObject.Predmet.SudioniciListNazivOIB_1">
      <item>, OIB 42604218634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D626B-36EA-400A-979D-F896FF52D6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2897</properties:Characters>
  <properties:Lines>89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2017-12-07T12:48:00Z</dcterms:created>
  <dc:creator>Korisnik</dc:creator>
  <cp:lastModifiedBy>Gordana Harc</cp:lastModifiedBy>
  <cp:lastPrinted>2017-12-07T12:58:00Z</cp:lastPrinted>
  <dcterms:modified xmlns:xsi="http://www.w3.org/2001/XMLSchema-instance" xsi:type="dcterms:W3CDTF">2017-12-08T12:28:00Z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St-1106/2017-5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