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4b94" w14:paraId="c824b94" w:rsidRDefault="007B6C29" w:rsidP="0094096C" w:rsidR="007B6C29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A72EB0" w:rsidRPr="00A72EB0">
        <w:rPr>
          <w:lang w:val="hr-HR"/>
        </w:rPr>
        <w:t>PRO EXERTUS j.d.o.o., OIB: 39813130193, Split, Pujanke 71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</w:t>
      </w:r>
      <w:r w:rsidR="00A72EB0">
        <w:rPr>
          <w:lang w:val="hr-HR"/>
        </w:rPr>
        <w:t>2</w:t>
      </w:r>
      <w:r w:rsidR="000C3059">
        <w:rPr>
          <w:lang w:val="hr-HR"/>
        </w:rPr>
        <w:t>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A72EB0" w:rsidRPr="00A72EB0">
        <w:rPr>
          <w:lang w:val="hr-HR"/>
        </w:rPr>
        <w:t>PRO EXERTUS j.d.o.o., OIB: 39813130193, Split, Pujanke 71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A72EB0">
        <w:rPr>
          <w:lang w:val="hr-HR"/>
        </w:rPr>
        <w:t>2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A72EB0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305BE" w:rsidRPr="00D305BE">
        <w:rPr>
          <w:lang w:val="hr-HR"/>
        </w:rPr>
        <w:t>Dinka Trumbić iz Splita, Lovretska 10, OIB: 43468134790.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>III. Zaključuje se skraćeni stečajni postupak nad dužnikom</w:t>
      </w:r>
      <w:r w:rsidR="007B6C29" w:rsidRPr="007B6C29">
        <w:t xml:space="preserve"> </w:t>
      </w:r>
      <w:r w:rsidR="00A72EB0" w:rsidRPr="00A72EB0">
        <w:rPr>
          <w:lang w:val="hr-HR"/>
        </w:rPr>
        <w:t>PRO EXERTUS j.d.o.o., OIB: 39813130193, Split, Pujanke 71</w:t>
      </w:r>
      <w:r w:rsidR="00A72EB0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A72EB0">
        <w:rPr>
          <w:lang w:val="hr-HR"/>
        </w:rPr>
        <w:t>24. ožujka 2016</w:t>
      </w:r>
      <w:r w:rsidR="007B6C29">
        <w:rPr>
          <w:lang w:val="hr-HR"/>
        </w:rPr>
        <w:t>.</w:t>
      </w:r>
      <w:r w:rsidR="00440C3D" w:rsidRPr="0094096C">
        <w:rPr>
          <w:lang w:val="hr-HR"/>
        </w:rPr>
        <w:t xml:space="preserve">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A72EB0" w:rsidRPr="00A72EB0">
        <w:rPr>
          <w:lang w:val="hr-HR"/>
        </w:rPr>
        <w:t>PRO EXERTUS j.d.o.o., OIB: 39813130193, Split, Pujanke 71.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</w:t>
      </w:r>
      <w:r w:rsidR="00A72EB0">
        <w:rPr>
          <w:lang w:val="hr-HR"/>
        </w:rPr>
        <w:t>dan 22. ožujka 2016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7B6C29">
        <w:rPr>
          <w:lang w:val="hr-HR"/>
        </w:rPr>
        <w:t>1</w:t>
      </w:r>
      <w:r w:rsidR="00A72EB0">
        <w:rPr>
          <w:lang w:val="hr-HR"/>
        </w:rPr>
        <w:t>20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A72EB0">
        <w:rPr>
          <w:lang w:val="hr-HR"/>
        </w:rPr>
        <w:t>od 12.854,08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14DE2" w:rsidP="00714DE2" w:rsidR="00714DE2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2-4 spisa), 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A72EB0">
        <w:rPr>
          <w:lang w:val="hr-HR"/>
        </w:rPr>
        <w:t>31. listopada</w:t>
      </w:r>
      <w:r>
        <w:rPr>
          <w:lang w:val="hr-HR"/>
        </w:rPr>
        <w:t xml:space="preserve"> 2016. godine proizlazi da </w:t>
      </w:r>
      <w:r w:rsidR="007B6C29">
        <w:rPr>
          <w:lang w:val="hr-HR"/>
        </w:rPr>
        <w:t>dužnik nema zaposlenih (list 7</w:t>
      </w:r>
      <w:r>
        <w:rPr>
          <w:lang w:val="hr-HR"/>
        </w:rPr>
        <w:t xml:space="preserve"> spisa),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7B6C29">
        <w:rPr>
          <w:lang w:val="hr-HR"/>
        </w:rPr>
        <w:t>šenim osnovama za plaćanje od 1</w:t>
      </w:r>
      <w:r w:rsidR="00A72EB0">
        <w:rPr>
          <w:lang w:val="hr-HR"/>
        </w:rPr>
        <w:t>4</w:t>
      </w:r>
      <w:r>
        <w:rPr>
          <w:lang w:val="hr-HR"/>
        </w:rPr>
        <w:t>. studenog 2016. godine proizlazi da dužnik u Očevidniku redoslijeda osnova za plaćanje ima evidentirane neizvršene osnove za plaćanje u neprekinut</w:t>
      </w:r>
      <w:r w:rsidR="007B6C29">
        <w:rPr>
          <w:lang w:val="hr-HR"/>
        </w:rPr>
        <w:t xml:space="preserve">om razdoblju od </w:t>
      </w:r>
      <w:r w:rsidR="00A72EB0">
        <w:rPr>
          <w:lang w:val="hr-HR"/>
        </w:rPr>
        <w:t>353</w:t>
      </w:r>
      <w:r w:rsidR="007B6C29">
        <w:rPr>
          <w:lang w:val="hr-HR"/>
        </w:rPr>
        <w:t xml:space="preserve"> dana (list 9</w:t>
      </w:r>
      <w:r>
        <w:rPr>
          <w:lang w:val="hr-HR"/>
        </w:rPr>
        <w:t xml:space="preserve"> spisa),</w:t>
      </w:r>
    </w:p>
    <w:p w:rsidRDefault="00714DE2" w:rsidP="00714DE2" w:rsidR="00714DE2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</w:t>
      </w:r>
      <w:r w:rsidR="00A72EB0">
        <w:rPr>
          <w:lang w:val="hr-HR"/>
        </w:rPr>
        <w:t>71/15; dalje: SZ), pa je dana 17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581F5E">
        <w:rPr>
          <w:lang w:val="hr-HR"/>
        </w:rPr>
        <w:t>1</w:t>
      </w:r>
      <w:r w:rsidR="00A72EB0">
        <w:rPr>
          <w:lang w:val="hr-HR"/>
        </w:rPr>
        <w:t>2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7B6C29" w:rsidP="0094096C" w:rsidR="007B6C2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14DE2" w:rsidP="0094096C" w:rsidR="00714DE2">
      <w:pPr>
        <w:spacing w:before="160"/>
        <w:jc w:val="both"/>
        <w:rPr>
          <w:lang w:val="hr-HR"/>
        </w:rPr>
      </w:pPr>
    </w:p>
    <w:p w:rsidRDefault="00714DE2" w:rsidP="0094096C" w:rsidR="00714DE2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8043689"/>
      <w:docPartObj>
        <w:docPartGallery w:val="Page Numbers (Top of Page)"/>
        <w:docPartUnique/>
      </w:docPartObj>
    </w:sdtPr>
    <w:sdtEndPr/>
    <w:sdtContent>
      <w:p w:rsidRDefault="007B6C29" w:rsidR="007B6C2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2C3" w:rsidRPr="002B72C3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7B6C29" w:rsidP="007B6C29" w:rsidR="003734BE">
    <w:pPr>
      <w:pStyle w:val="Zaglavlje"/>
      <w:jc w:val="right"/>
    </w:pPr>
    <w:r>
      <w:t>11. St-</w:t>
    </w:r>
    <w:r w:rsidR="00A72EB0">
      <w:t>903/2016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A72EB0">
      <w:t>903/2016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874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B72C3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81F5E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4DE2"/>
    <w:rsid w:val="00715A7E"/>
    <w:rsid w:val="00721116"/>
    <w:rsid w:val="00736EF6"/>
    <w:rsid w:val="00743750"/>
    <w:rsid w:val="007457E4"/>
    <w:rsid w:val="007725FF"/>
    <w:rsid w:val="007A51CD"/>
    <w:rsid w:val="007A74B6"/>
    <w:rsid w:val="007B6C29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72EB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305BE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79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EXERTUS j.d.o.o. za savjetovanje u vezi s poslovanjem i upravljanjem</izvorni_sadrzaj>
    <derivirana_varijabla naziv="DomainObject.Predmet.ProtustrankaFormated_1">  PRO EXERTUS j.d.o.o. za savjetovanje u vezi s poslovanjem i upravljanjem</derivirana_varijabla>
  </DomainObject.Predmet.ProtustrankaFormated>
  <DomainObject.Predmet.ProtustrankaFormatedOIB>
    <izvorni_sadrzaj>  PRO EXERTUS j.d.o.o. za savjetovanje u vezi s poslovanjem i upravljanjem, OIB 39813130193</izvorni_sadrzaj>
    <derivirana_varijabla naziv="DomainObject.Predmet.ProtustrankaFormatedOIB_1">  PRO EXERTUS j.d.o.o. za savjetovanje u vezi s poslovanjem i upravljanjem, OIB 39813130193</derivirana_varijabla>
  </DomainObject.Predmet.ProtustrankaFormatedOIB>
  <DomainObject.Predmet.ProtustrankaFormatedWithAdress>
    <izvorni_sadrzaj> PRO EXERTUS j.d.o.o. za savjetovanje u vezi s poslovanjem i upravljanjem, Pujanke 71, 21000 Split</izvorni_sadrzaj>
    <derivirana_varijabla naziv="DomainObject.Predmet.ProtustrankaFormatedWithAdress_1"> PRO EXERTUS j.d.o.o. za savjetovanje u vezi s poslovanjem i upravljanjem, Pujanke 71, 21000 Split</derivirana_varijabla>
  </DomainObject.Predmet.ProtustrankaFormatedWithAdress>
  <DomainObject.Predmet.ProtustrankaFormatedWithAdressOIB>
    <izvorni_sadrzaj> PRO EXERTUS j.d.o.o. za savjetovanje u vezi s poslovanjem i upravljanjem, OIB 39813130193, Pujanke 71, 21000 Split</izvorni_sadrzaj>
    <derivirana_varijabla naziv="DomainObject.Predmet.ProtustrankaFormatedWithAdressOIB_1"> PRO EXERTUS j.d.o.o. za savjetovanje u vezi s poslovanjem i upravljanjem, OIB 39813130193, Pujanke 71, 21000 Split</derivirana_varijabla>
  </DomainObject.Predmet.ProtustrankaFormatedWithAdressOIB>
  <DomainObject.Predmet.ProtustrankaWithAdress>
    <izvorni_sadrzaj>PRO EXERTUS j.d.o.o. za savjetovanje u vezi s poslovanjem i upravljanjem Pujanke 71, 21000 Split</izvorni_sadrzaj>
    <derivirana_varijabla naziv="DomainObject.Predmet.ProtustrankaWithAdress_1">PRO EXERTUS j.d.o.o. za savjetovanje u vezi s poslovanjem i upravljanjem Pujanke 71, 21000 Split</derivirana_varijabla>
  </DomainObject.Predmet.ProtustrankaWithAdress>
  <DomainObject.Predmet.ProtustrankaWithAdressOIB>
    <izvorni_sadrzaj>PRO EXERTUS j.d.o.o. za savjetovanje u vezi s poslovanjem i upravljanjem, OIB 39813130193, Pujanke 71, 21000 Split</izvorni_sadrzaj>
    <derivirana_varijabla naziv="DomainObject.Predmet.ProtustrankaWithAdressOIB_1">PRO EXERTUS j.d.o.o. za savjetovanje u vezi s poslovanjem i upravljanjem, OIB 39813130193, Pujanke 71, 21000 Split</derivirana_varijabla>
  </DomainObject.Predmet.ProtustrankaWithAdressOIB>
  <DomainObject.Predmet.ProtustrankaNazivFormated>
    <izvorni_sadrzaj>PRO EXERTUS j.d.o.o. za savjetovanje u vezi s poslovanjem i upravljanjem</izvorni_sadrzaj>
    <derivirana_varijabla naziv="DomainObject.Predmet.ProtustrankaNazivFormated_1">PRO EXERTUS j.d.o.o. za savjetovanje u vezi s poslovanjem i upravljanjem</derivirana_varijabla>
  </DomainObject.Predmet.ProtustrankaNazivFormated>
  <DomainObject.Predmet.ProtustrankaNazivFormatedOIB>
    <izvorni_sadrzaj>PRO EXERTUS j.d.o.o. za savjetovanje u vezi s poslovanjem i upravljanjem, OIB 39813130193</izvorni_sadrzaj>
    <derivirana_varijabla naziv="DomainObject.Predmet.ProtustrankaNazivFormatedOIB_1">PRO EXERTUS j.d.o.o. za savjetovanje u vezi s poslovanjem i upravljanjem, OIB 39813130193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12854.08</izvorni_sadrzaj>
    <derivirana_varijabla naziv="DomainObject.Predmet.TrenutnaVrijednost_1">12854.08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PRO EXERTUS j.d.o.o. za savjetovanje u vezi s poslovanjem i upravljanjem</item>
    </izvorni_sadrzaj>
    <derivirana_varijabla naziv="DomainObject.Predmet.ProtuStrankaListFormated_1">
      <item>PRO EXERTUS j.d.o.o. za savjetovanje u vezi s poslovanjem i upravljanjem</item>
    </derivirana_varijabla>
  </DomainObject.Predmet.ProtuStrankaListFormated>
  <DomainObject.Predmet.ProtuStrankaListFormatedOIB>
    <izvorni_sadrzaj>
      <item>PRO EXERTUS j.d.o.o. za savjetovanje u vezi s poslovanjem i upravljanjem, OIB 39813130193</item>
    </izvorni_sadrzaj>
    <derivirana_varijabla naziv="DomainObject.Predmet.ProtuStrankaListFormatedOIB_1">
      <item>PRO EXERTUS j.d.o.o. za savjetovanje u vezi s poslovanjem i upravljanjem, OIB 39813130193</item>
    </derivirana_varijabla>
  </DomainObject.Predmet.ProtuStrankaListFormatedOIB>
  <DomainObject.Predmet.ProtuStrankaListFormatedWithAdress>
    <izvorni_sadrzaj>
      <item>PRO EXERTUS j.d.o.o. za savjetovanje u vezi s poslovanjem i upravljanjem, Pujanke 71, 21000 Split</item>
    </izvorni_sadrzaj>
    <derivirana_varijabla naziv="DomainObject.Predmet.ProtuStrankaListFormatedWithAdress_1">
      <item>PRO EXERTUS j.d.o.o. za savjetovanje u vezi s poslovanjem i upravljanjem, Pujanke 71, 21000 Split</item>
    </derivirana_varijabla>
  </DomainObject.Predmet.ProtuStrankaListFormatedWithAdress>
  <DomainObject.Predmet.ProtuStrankaListFormatedWithAdressOIB>
    <izvorni_sadrzaj>
      <item>PRO EXERTUS j.d.o.o. za savjetovanje u vezi s poslovanjem i upravljanjem, OIB 39813130193, Pujanke 71, 21000 Split</item>
    </izvorni_sadrzaj>
    <derivirana_varijabla naziv="DomainObject.Predmet.ProtuStrankaListFormatedWithAdressOIB_1">
      <item>PRO EXERTUS j.d.o.o. za savjetovanje u vezi s poslovanjem i upravljanjem, OIB 39813130193, Pujanke 71, 21000 Split</item>
    </derivirana_varijabla>
  </DomainObject.Predmet.ProtuStrankaListFormatedWithAdressOIB>
  <DomainObject.Predmet.ProtuStrankaListNazivFormated>
    <izvorni_sadrzaj>
      <item>PRO EXERTUS j.d.o.o. za savjetovanje u vezi s poslovanjem i upravljanjem</item>
    </izvorni_sadrzaj>
    <derivirana_varijabla naziv="DomainObject.Predmet.ProtuStrankaListNazivFormated_1">
      <item>PRO EXERTUS j.d.o.o. za savjetovanje u vezi s poslovanjem i upravljanjem</item>
    </derivirana_varijabla>
  </DomainObject.Predmet.ProtuStrankaListNazivFormated>
  <DomainObject.Predmet.ProtuStrankaListNazivFormatedOIB>
    <izvorni_sadrzaj>
      <item>PRO EXERTUS j.d.o.o. za savjetovanje u vezi s poslovanjem i upravljanjem, OIB 39813130193</item>
    </izvorni_sadrzaj>
    <derivirana_varijabla naziv="DomainObject.Predmet.ProtuStrankaListNazivFormatedOIB_1">
      <item>PRO EXERTUS j.d.o.o. za savjetovanje u vezi s poslovanjem i upravljanjem, OIB 39813130193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PRO EXERTUS j.d.o.o. za savjetovanje u vezi s poslovanjem i upravljanjem</izvorni_sadrzaj>
    <derivirana_varijabla naziv="DomainObject.Predmet.ProtustrankaIDrugi_1">PRO EXERTUS j.d.o.o. za savjetovanje u vezi s poslovanjem i upravljanjem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PRO EXERTUS j.d.o.o. za savjetovanje u vezi s poslovanjem i upravljanjem, OIB 39813130193, Pujanke 71, 21000 Split</izvorni_sadrzaj>
    <derivirana_varijabla naziv="DomainObject.Predmet.ProtustrankaIDrugiAdressOIB_1">PRO EXERTUS j.d.o.o. za savjetovanje u vezi s poslovanjem i upravljanjem, OIB 39813130193, Pujanke 71,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EXERTUS j.d.o.o. za savjetovanje u vezi s poslovanjem i upravljanjem</item>
      <item>FINANCIJSKA AGENCIJA, PODRUŽNICA SPLIT</item>
    </izvorni_sadrzaj>
    <derivirana_varijabla naziv="DomainObject.Predmet.SudioniciListNaziv_1">
      <item>PRO EXERTUS j.d.o.o. za savjetovanje u vezi s poslovanjem i upravljanjem</item>
      <item>FINANCIJSKA AGENCIJA, PODRUŽNICA SPLIT</item>
    </derivirana_varijabla>
  </DomainObject.Predmet.SudioniciListNaziv>
  <DomainObject.Predmet.SudioniciListAdressOIB>
    <izvorni_sadrzaj>
      <item>PRO EXERTUS j.d.o.o. za savjetovanje u vezi s poslovanjem i upravljanjem, OIB 39813130193, Pujanke 71,21000 Split</item>
      <item>FINANCIJSKA AGENCIJA, PODRUŽNICA SPLIT, OIB 85821130368, Mažuranićevo šetalište 24b,21000 Split</item>
    </izvorni_sadrzaj>
    <derivirana_varijabla naziv="DomainObject.Predmet.SudioniciListAdressOIB_1">
      <item>PRO EXERTUS j.d.o.o. za savjetovanje u vezi s poslovanjem i upravljanjem, OIB 39813130193, Pujanke 71,21000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39813130193</item>
      <item>, OIB 85821130368</item>
    </izvorni_sadrzaj>
    <derivirana_varijabla naziv="DomainObject.Predmet.SudioniciListNazivOIB_1">
      <item>, OIB 39813130193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08E0BF-6BCB-46C9-BF58-87B92B478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821</properties:Words>
  <properties:Characters>4409</properties:Characters>
  <properties:Lines>90</properties:Lines>
  <properties:Paragraphs>37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2017-01-12T07:47:00Z</cp:lastPrinted>
  <dcterms:modified xmlns:xsi="http://www.w3.org/2001/XMLSchema-instance" xsi:type="dcterms:W3CDTF">2017-01-12T08:53:00Z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