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3974" w14:paraId="d993974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B26443">
        <w:rPr>
          <w:rFonts w:cs="Times New Roman" w:eastAsia="Times New Roman" w:hAnsi="Times New Roman" w:ascii="Times New Roman"/>
          <w:sz w:val="24"/>
          <w:szCs w:val="20"/>
          <w:lang w:eastAsia="hr-HR"/>
        </w:rPr>
        <w:t>St-441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26443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Karlovac, Ul. Pavla Vitezovića 1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958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1FF0" w:rsidRPr="00891FF0">
        <w:rPr>
          <w:rFonts w:cs="Times New Roman" w:eastAsia="Times New Roman" w:hAnsi="Times New Roman" w:ascii="Times New Roman"/>
          <w:sz w:val="24"/>
          <w:szCs w:val="24"/>
          <w:lang w:eastAsia="hr-HR"/>
        </w:rPr>
        <w:t>FERRUM CONNECTO d.o.o. Karlovac, Ivana Meštrovića 12, MBS:080769172, OIB:27260169241</w:t>
      </w:r>
      <w:r w:rsidR="00891FF0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891F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1FF0" w:rsidRPr="00891FF0">
        <w:rPr>
          <w:rFonts w:cs="Times New Roman" w:eastAsia="Times New Roman" w:hAnsi="Times New Roman" w:ascii="Times New Roman"/>
          <w:sz w:val="24"/>
          <w:szCs w:val="24"/>
          <w:lang w:eastAsia="hr-HR"/>
        </w:rPr>
        <w:t>FERRUM CONNECTO d.o.o. Karlovac, Ivana Meštrovića 12, MBS:080769172, OIB:27260169241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891F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Karlovac, Ul. Pavla Vitezovića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91FF0">
        <w:rPr>
          <w:rFonts w:cs="Times New Roman" w:eastAsia="Times New Roman" w:hAnsi="Times New Roman" w:ascii="Times New Roman"/>
          <w:sz w:val="24"/>
          <w:szCs w:val="20"/>
          <w:lang w:eastAsia="hr-HR"/>
        </w:rPr>
        <w:t>313.324,30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BF04D4">
        <w:rPr>
          <w:rFonts w:cs="Times New Roman" w:eastAsia="Times New Roman" w:hAnsi="Times New Roman" w:ascii="Times New Roman"/>
          <w:sz w:val="24"/>
          <w:szCs w:val="20"/>
          <w:lang w:eastAsia="hr-HR"/>
        </w:rPr>
        <w:t>St-441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018FC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0018FC" w:rsidP="000018FC" w:rsidR="000018FC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018FC" w:rsidP="000018FC" w:rsidR="000018FC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0018FC" w:rsidP="000018FC" w:rsidR="000018FC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018FC"/>
    <w:rsid w:val="00032871"/>
    <w:rsid w:val="000823C1"/>
    <w:rsid w:val="001D7C76"/>
    <w:rsid w:val="00492E13"/>
    <w:rsid w:val="004A66FD"/>
    <w:rsid w:val="0074619F"/>
    <w:rsid w:val="00891FF0"/>
    <w:rsid w:val="009037B9"/>
    <w:rsid w:val="00954738"/>
    <w:rsid w:val="009C042D"/>
    <w:rsid w:val="00B26443"/>
    <w:rsid w:val="00B95880"/>
    <w:rsid w:val="00B95DBA"/>
    <w:rsid w:val="00BF04D4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01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8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01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8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495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ST-7267/2015</izvorni_sadrzaj>
    <derivirana_varijabla naziv="DomainObject.Predmet.PrimjedbaSuca_1">Veza ST-7267/2015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FERRUM CONNECTO d.o.o.</izvorni_sadrzaj>
    <derivirana_varijabla naziv="DomainObject.Predmet.ProtustrankaFormated_1">  FERRUM CONNECTO d.o.o.</derivirana_varijabla>
  </DomainObject.Predmet.ProtustrankaFormated>
  <DomainObject.Predmet.ProtustrankaFormatedOIB>
    <izvorni_sadrzaj>  FERRUM CONNECTO d.o.o., OIB 27260169241</izvorni_sadrzaj>
    <derivirana_varijabla naziv="DomainObject.Predmet.ProtustrankaFormatedOIB_1">  FERRUM CONNECTO d.o.o., OIB 27260169241</derivirana_varijabla>
  </DomainObject.Predmet.ProtustrankaFormatedOIB>
  <DomainObject.Predmet.ProtustrankaFormatedWithAdress>
    <izvorni_sadrzaj> FERRUM CONNECTO d.o.o., Ivana Meštrovića 12, 47000 Karlovac</izvorni_sadrzaj>
    <derivirana_varijabla naziv="DomainObject.Predmet.ProtustrankaFormatedWithAdress_1"> FERRUM CONNECTO d.o.o., Ivana Meštrovića 12, 47000 Karlovac</derivirana_varijabla>
  </DomainObject.Predmet.ProtustrankaFormatedWithAdress>
  <DomainObject.Predmet.ProtustrankaFormatedWithAdressOIB>
    <izvorni_sadrzaj> FERRUM CONNECTO d.o.o., OIB 27260169241, Ivana Meštrovića 12, 47000 Karlovac</izvorni_sadrzaj>
    <derivirana_varijabla naziv="DomainObject.Predmet.ProtustrankaFormatedWithAdressOIB_1"> FERRUM CONNECTO d.o.o., OIB 27260169241, Ivana Meštrovića 12, 47000 Karlovac</derivirana_varijabla>
  </DomainObject.Predmet.ProtustrankaFormatedWithAdressOIB>
  <DomainObject.Predmet.ProtustrankaWithAdress>
    <izvorni_sadrzaj>FERRUM CONNECTO d.o.o. Ivana Meštrovića 12, 47000 Karlovac</izvorni_sadrzaj>
    <derivirana_varijabla naziv="DomainObject.Predmet.ProtustrankaWithAdress_1">FERRUM CONNECTO d.o.o. Ivana Meštrovića 12, 47000 Karlovac</derivirana_varijabla>
  </DomainObject.Predmet.ProtustrankaWithAdress>
  <DomainObject.Predmet.ProtustrankaWithAdressOIB>
    <izvorni_sadrzaj>FERRUM CONNECTO d.o.o., OIB 27260169241, Ivana Meštrovića 12, 47000 Karlovac</izvorni_sadrzaj>
    <derivirana_varijabla naziv="DomainObject.Predmet.ProtustrankaWithAdressOIB_1">FERRUM CONNECTO d.o.o., OIB 27260169241, Ivana Meštrovića 12, 47000 Karlovac</derivirana_varijabla>
  </DomainObject.Predmet.ProtustrankaWithAdressOIB>
  <DomainObject.Predmet.ProtustrankaNazivFormated>
    <izvorni_sadrzaj>FERRUM CONNECTO d.o.o.</izvorni_sadrzaj>
    <derivirana_varijabla naziv="DomainObject.Predmet.ProtustrankaNazivFormated_1">FERRUM CONNECTO d.o.o.</derivirana_varijabla>
  </DomainObject.Predmet.ProtustrankaNazivFormated>
  <DomainObject.Predmet.ProtustrankaNazivFormatedOIB>
    <izvorni_sadrzaj>FERRUM CONNECTO d.o.o., OIB 27260169241</izvorni_sadrzaj>
    <derivirana_varijabla naziv="DomainObject.Predmet.ProtustrankaNazivFormatedOIB_1">FERRUM CONNECTO d.o.o., OIB 27260169241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FERRUM CONNECTO d.o.o.</item>
    </izvorni_sadrzaj>
    <derivirana_varijabla naziv="DomainObject.Predmet.ProtuStrankaListFormated_1">
      <item>FERRUM CONNECTO d.o.o.</item>
    </derivirana_varijabla>
  </DomainObject.Predmet.ProtuStrankaListFormated>
  <DomainObject.Predmet.ProtuStrankaListFormatedOIB>
    <izvorni_sadrzaj>
      <item>FERRUM CONNECTO d.o.o., OIB 27260169241</item>
    </izvorni_sadrzaj>
    <derivirana_varijabla naziv="DomainObject.Predmet.ProtuStrankaListFormatedOIB_1">
      <item>FERRUM CONNECTO d.o.o., OIB 27260169241</item>
    </derivirana_varijabla>
  </DomainObject.Predmet.ProtuStrankaListFormatedOIB>
  <DomainObject.Predmet.ProtuStrankaListFormatedWithAdress>
    <izvorni_sadrzaj>
      <item>FERRUM CONNECTO d.o.o., Ivana Meštrovića 12, 47000 Karlovac</item>
    </izvorni_sadrzaj>
    <derivirana_varijabla naziv="DomainObject.Predmet.ProtuStrankaListFormatedWithAdress_1">
      <item>FERRUM CONNECTO d.o.o., Ivana Meštrovića 12, 47000 Karlovac</item>
    </derivirana_varijabla>
  </DomainObject.Predmet.ProtuStrankaListFormatedWithAdress>
  <DomainObject.Predmet.ProtuStrankaListFormatedWithAdressOIB>
    <izvorni_sadrzaj>
      <item>FERRUM CONNECTO d.o.o., OIB 27260169241, Ivana Meštrovića 12, 47000 Karlovac</item>
    </izvorni_sadrzaj>
    <derivirana_varijabla naziv="DomainObject.Predmet.ProtuStrankaListFormatedWithAdressOIB_1">
      <item>FERRUM CONNECTO d.o.o., OIB 27260169241, Ivana Meštrovića 12, 47000 Karlovac</item>
    </derivirana_varijabla>
  </DomainObject.Predmet.ProtuStrankaListFormatedWithAdressOIB>
  <DomainObject.Predmet.ProtuStrankaListNazivFormated>
    <izvorni_sadrzaj>
      <item>FERRUM CONNECTO d.o.o.</item>
    </izvorni_sadrzaj>
    <derivirana_varijabla naziv="DomainObject.Predmet.ProtuStrankaListNazivFormated_1">
      <item>FERRUM CONNECTO d.o.o.</item>
    </derivirana_varijabla>
  </DomainObject.Predmet.ProtuStrankaListNazivFormated>
  <DomainObject.Predmet.ProtuStrankaListNazivFormatedOIB>
    <izvorni_sadrzaj>
      <item>FERRUM CONNECTO d.o.o., OIB 27260169241</item>
    </izvorni_sadrzaj>
    <derivirana_varijabla naziv="DomainObject.Predmet.ProtuStrankaListNazivFormatedOIB_1">
      <item>FERRUM CONNECTO d.o.o., OIB 27260169241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FERRUM CONNECTO d.o.o.</izvorni_sadrzaj>
    <derivirana_varijabla naziv="DomainObject.Predmet.ProtustrankaIDrugi_1">FERRUM CONNECTO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FERRUM CONNECTO d.o.o., OIB 27260169241, Ivana Meštrovića 12, 47000 Karlovac</izvorni_sadrzaj>
    <derivirana_varijabla naziv="DomainObject.Predmet.ProtustrankaIDrugiAdressOIB_1">FERRUM CONNECTO d.o.o., OIB 27260169241, Ivana Meštrovića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FERRUM CONNECTO d.o.o.</item>
    </izvorni_sadrzaj>
    <derivirana_varijabla naziv="DomainObject.Predmet.SudioniciListNaziv_1">
      <item>Fina, regionalni centar Zagreb, podružnica Karlovac</item>
      <item>FERRUM CONNECTO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FERRUM CONNECTO d.o.o., OIB 27260169241, Ivana Meštrovića 12,47000 Karlovac</item>
    </izvorni_sadrzaj>
    <derivirana_varijabla naziv="DomainObject.Predmet.SudioniciListAdressOIB_1">
      <item>Fina, regionalni centar Zagreb, podružnica Karlovac, OIB 85821130368, Vitezovićeva 1,47000 Karlovac</item>
      <item>FERRUM CONNECTO d.o.o., OIB 27260169241, Ivana Meštrovića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27260169241</item>
    </izvorni_sadrzaj>
    <derivirana_varijabla naziv="DomainObject.Predmet.SudioniciListNazivOIB_1">
      <item>, OIB 85821130368</item>
      <item>, OIB 27260169241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1989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2016-05-30T08:38:00Z</dcterms:created>
  <dc:creator>Mario Žišković</dc:creator>
  <cp:lastModifiedBy>Višnja Svečak</cp:lastModifiedBy>
  <cp:lastPrinted>2016-05-30T08:39:00Z</cp:lastPrinted>
  <dcterms:modified xmlns:xsi="http://www.w3.org/2001/XMLSchema-instance" xsi:type="dcterms:W3CDTF">2016-05-30T08:39:00Z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