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5150" w14:paraId="d77515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2068AB">
        <w:rPr>
          <w:rFonts w:hAnsi="Times New Roman" w:ascii="Times New Roman"/>
          <w:b/>
          <w:bCs/>
          <w:sz w:val="24"/>
          <w:szCs w:val="24"/>
        </w:rPr>
        <w:t>1581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068AB">
        <w:rPr>
          <w:rFonts w:hAnsi="Times New Roman" w:ascii="Times New Roman"/>
        </w:rPr>
        <w:t>1581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2068AB" w:rsidRPr="002068AB">
        <w:rPr>
          <w:rFonts w:hAnsi="Times New Roman" w:ascii="Times New Roman"/>
        </w:rPr>
        <w:t>FRANCISKA j.d.o.o.</w:t>
      </w:r>
      <w:r w:rsidR="002068AB">
        <w:rPr>
          <w:rFonts w:hAnsi="Times New Roman" w:ascii="Times New Roman"/>
        </w:rPr>
        <w:t xml:space="preserve"> iz </w:t>
      </w:r>
      <w:proofErr w:type="spellStart"/>
      <w:r w:rsidR="002068AB">
        <w:rPr>
          <w:rFonts w:hAnsi="Times New Roman" w:ascii="Times New Roman"/>
        </w:rPr>
        <w:t>Brdovca</w:t>
      </w:r>
      <w:proofErr w:type="spellEnd"/>
      <w:r>
        <w:rPr>
          <w:rFonts w:hAnsi="Times New Roman" w:ascii="Times New Roman"/>
        </w:rPr>
        <w:t>,  (OIB</w:t>
      </w:r>
      <w:r w:rsidR="002068AB">
        <w:rPr>
          <w:rFonts w:hAnsi="Times New Roman" w:ascii="Times New Roman"/>
        </w:rPr>
        <w:t xml:space="preserve"> </w:t>
      </w:r>
      <w:r w:rsidR="002068AB" w:rsidRPr="002068AB">
        <w:rPr>
          <w:rFonts w:hAnsi="Times New Roman" w:ascii="Times New Roman"/>
        </w:rPr>
        <w:t>78558677634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6B96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FRANCISKA j.d.o.o.</izvorni_sadrzaj>
    <derivirana_varijabla naziv="DomainObject.Predmet.ProtustrankaFormated_1">  FRANCISKA j.d.o.o.</derivirana_varijabla>
  </DomainObject.Predmet.ProtustrankaFormated>
  <DomainObject.Predmet.ProtustrankaFormatedOIB>
    <izvorni_sadrzaj>  FRANCISKA j.d.o.o., OIB 78558677634</izvorni_sadrzaj>
    <derivirana_varijabla naziv="DomainObject.Predmet.ProtustrankaFormatedOIB_1">  FRANCISKA j.d.o.o., OIB 78558677634</derivirana_varijabla>
  </DomainObject.Predmet.ProtustrankaFormatedOIB>
  <DomainObject.Predmet.ProtustrankaFormatedWithAdress>
    <izvorni_sadrzaj> FRANCISKA j.d.o.o., Ilije Gregorića 44, 10291 Brdovec</izvorni_sadrzaj>
    <derivirana_varijabla naziv="DomainObject.Predmet.ProtustrankaFormatedWithAdress_1"> FRANCISKA j.d.o.o., Ilije Gregorića 44, 10291 Brdovec</derivirana_varijabla>
  </DomainObject.Predmet.ProtustrankaFormatedWithAdress>
  <DomainObject.Predmet.ProtustrankaFormatedWithAdressOIB>
    <izvorni_sadrzaj> FRANCISKA j.d.o.o., OIB 78558677634, Ilije Gregorića 44, 10291 Brdovec</izvorni_sadrzaj>
    <derivirana_varijabla naziv="DomainObject.Predmet.ProtustrankaFormatedWithAdressOIB_1"> FRANCISKA j.d.o.o., OIB 78558677634, Ilije Gregorića 44, 10291 Brdovec</derivirana_varijabla>
  </DomainObject.Predmet.ProtustrankaFormatedWithAdressOIB>
  <DomainObject.Predmet.ProtustrankaWithAdress>
    <izvorni_sadrzaj>FRANCISKA j.d.o.o. Ilije Gregorića 44, 10291 Brdovec</izvorni_sadrzaj>
    <derivirana_varijabla naziv="DomainObject.Predmet.ProtustrankaWithAdress_1">FRANCISKA j.d.o.o. Ilije Gregorića 44, 10291 Brdovec</derivirana_varijabla>
  </DomainObject.Predmet.ProtustrankaWithAdress>
  <DomainObject.Predmet.ProtustrankaWithAdressOIB>
    <izvorni_sadrzaj>FRANCISKA j.d.o.o., OIB 78558677634, Ilije Gregorića 44, 10291 Brdovec</izvorni_sadrzaj>
    <derivirana_varijabla naziv="DomainObject.Predmet.ProtustrankaWithAdressOIB_1">FRANCISKA j.d.o.o., OIB 78558677634, Ilije Gregorića 44, 10291 Brdovec</derivirana_varijabla>
  </DomainObject.Predmet.ProtustrankaWithAdressOIB>
  <DomainObject.Predmet.ProtustrankaNazivFormated>
    <izvorni_sadrzaj>FRANCISKA j.d.o.o.</izvorni_sadrzaj>
    <derivirana_varijabla naziv="DomainObject.Predmet.ProtustrankaNazivFormated_1">FRANCISKA j.d.o.o.</derivirana_varijabla>
  </DomainObject.Predmet.ProtustrankaNazivFormated>
  <DomainObject.Predmet.ProtustrankaNazivFormatedOIB>
    <izvorni_sadrzaj>FRANCISKA j.d.o.o., OIB 78558677634</izvorni_sadrzaj>
    <derivirana_varijabla naziv="DomainObject.Predmet.ProtustrankaNazivFormatedOIB_1">FRANCISKA j.d.o.o., OIB 78558677634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FRANCISKA j.d.o.o.</item>
    </izvorni_sadrzaj>
    <derivirana_varijabla naziv="DomainObject.Predmet.ProtuStrankaListFormated_1">
      <item>FRANCISKA j.d.o.o.</item>
    </derivirana_varijabla>
  </DomainObject.Predmet.ProtuStrankaListFormated>
  <DomainObject.Predmet.ProtuStrankaListFormatedOIB>
    <izvorni_sadrzaj>
      <item>FRANCISKA j.d.o.o., OIB 78558677634</item>
    </izvorni_sadrzaj>
    <derivirana_varijabla naziv="DomainObject.Predmet.ProtuStrankaListFormatedOIB_1">
      <item>FRANCISKA j.d.o.o., OIB 78558677634</item>
    </derivirana_varijabla>
  </DomainObject.Predmet.ProtuStrankaListFormatedOIB>
  <DomainObject.Predmet.ProtuStrankaListFormatedWithAdress>
    <izvorni_sadrzaj>
      <item>FRANCISKA j.d.o.o., Ilije Gregorića 44, 10291 Brdovec</item>
    </izvorni_sadrzaj>
    <derivirana_varijabla naziv="DomainObject.Predmet.ProtuStrankaListFormatedWithAdress_1">
      <item>FRANCISKA j.d.o.o., Ilije Gregorića 44, 10291 Brdovec</item>
    </derivirana_varijabla>
  </DomainObject.Predmet.ProtuStrankaListFormatedWithAdress>
  <DomainObject.Predmet.ProtuStrankaListFormatedWithAdressOIB>
    <izvorni_sadrzaj>
      <item>FRANCISKA j.d.o.o., OIB 78558677634, Ilije Gregorića 44, 10291 Brdovec</item>
    </izvorni_sadrzaj>
    <derivirana_varijabla naziv="DomainObject.Predmet.ProtuStrankaListFormatedWithAdressOIB_1">
      <item>FRANCISKA j.d.o.o., OIB 78558677634, Ilije Gregorića 44, 10291 Brdovec</item>
    </derivirana_varijabla>
  </DomainObject.Predmet.ProtuStrankaListFormatedWithAdressOIB>
  <DomainObject.Predmet.ProtuStrankaListNazivFormated>
    <izvorni_sadrzaj>
      <item>FRANCISKA j.d.o.o.</item>
    </izvorni_sadrzaj>
    <derivirana_varijabla naziv="DomainObject.Predmet.ProtuStrankaListNazivFormated_1">
      <item>FRANCISKA j.d.o.o.</item>
    </derivirana_varijabla>
  </DomainObject.Predmet.ProtuStrankaListNazivFormated>
  <DomainObject.Predmet.ProtuStrankaListNazivFormatedOIB>
    <izvorni_sadrzaj>
      <item>FRANCISKA j.d.o.o., OIB 78558677634</item>
    </izvorni_sadrzaj>
    <derivirana_varijabla naziv="DomainObject.Predmet.ProtuStrankaListNazivFormatedOIB_1">
      <item>FRANCISKA j.d.o.o., OIB 78558677634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FRANCISKA j.d.o.o.</izvorni_sadrzaj>
    <derivirana_varijabla naziv="DomainObject.Predmet.ProtustrankaIDrugi_1">FRANCISKA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FRANCISKA j.d.o.o., OIB 78558677634, Ilije Gregorića 44, 10291 Brdovec</izvorni_sadrzaj>
    <derivirana_varijabla naziv="DomainObject.Predmet.ProtustrankaIDrugiAdressOIB_1">FRANCISKA j.d.o.o., OIB 78558677634, Ilije Gregorića 44,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FRANCISKA j.d.o.o.</item>
    </izvorni_sadrzaj>
    <derivirana_varijabla naziv="DomainObject.Predmet.SudioniciListNaziv_1">
      <item>FINA Regionalni centar Zagreb</item>
      <item>FRANCISKA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FRANCISKA j.d.o.o., OIB 78558677634, Ilije Gregorića 44,10291 Brdovec</item>
    </izvorni_sadrzaj>
    <derivirana_varijabla naziv="DomainObject.Predmet.SudioniciListAdressOIB_1">
      <item>FINA Regionalni centar Zagreb, OIB 85821130368, Trg svibanjskih žrtava 1995. 1,10000 Zagreb</item>
      <item>FRANCISKA j.d.o.o., OIB 78558677634, Ilije Gregorića 44,10291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78558677634</item>
    </izvorni_sadrzaj>
    <derivirana_varijabla naziv="DomainObject.Predmet.SudioniciListNazivOIB_1">
      <item>, OIB 85821130368</item>
      <item>, OIB 78558677634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49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2016-06-07T08:40:00Z</cp:lastPrinted>
  <dcterms:modified xmlns:xsi="http://www.w3.org/2001/XMLSchema-instance" xsi:type="dcterms:W3CDTF">2016-06-07T08:40:00Z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