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e870" w14:paraId="029e870" w:rsidRDefault="002D49EC" w:rsidP="003F6C53" w:rsidR="002D49EC" w:rsidRPr="00AC249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C249D">
      <w:pPr>
        <w:rPr>
          <w:sz w:val="22"/>
          <w:szCs w:val="22"/>
        </w:rPr>
      </w:pPr>
    </w:p>
    <w:p w:rsidRDefault="00721F79" w:rsidP="004B557B" w:rsidR="00721F79" w:rsidRPr="00AC249D">
      <w:pPr>
        <w:rPr>
          <w:sz w:val="22"/>
          <w:szCs w:val="22"/>
        </w:rPr>
      </w:pPr>
    </w:p>
    <w:p w:rsidRDefault="003C5ED2" w:rsidP="004B557B" w:rsidR="003C5ED2" w:rsidRPr="00AC249D">
      <w:pPr>
        <w:rPr>
          <w:sz w:val="22"/>
          <w:szCs w:val="22"/>
        </w:rPr>
      </w:pPr>
    </w:p>
    <w:p w:rsidRDefault="00721F79" w:rsidP="00721F79" w:rsidR="00721F79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REPUBLIKA HRVATSKA</w:t>
      </w:r>
    </w:p>
    <w:p w:rsidRDefault="00721F79" w:rsidP="00721F79" w:rsidR="002B5525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TRGOVAČKI SUD U ZADRU</w:t>
      </w:r>
      <w:r w:rsidRPr="00AC249D">
        <w:rPr>
          <w:b/>
          <w:sz w:val="22"/>
          <w:szCs w:val="22"/>
        </w:rPr>
        <w:tab/>
      </w:r>
    </w:p>
    <w:p w:rsidRDefault="002B5525" w:rsidP="00721F79" w:rsidR="00721F79" w:rsidRPr="00AC249D">
      <w:pPr>
        <w:rPr>
          <w:bCs/>
          <w:sz w:val="22"/>
          <w:szCs w:val="22"/>
        </w:rPr>
      </w:pPr>
      <w:r w:rsidRPr="00AC249D">
        <w:rPr>
          <w:bCs/>
          <w:sz w:val="22"/>
          <w:szCs w:val="22"/>
        </w:rPr>
        <w:t>Dr. Franje Tuđmana 35</w:t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</w:p>
    <w:p w:rsidRDefault="00774C1D" w:rsidP="00794305" w:rsidR="00774C1D" w:rsidRPr="00AC249D">
      <w:pPr>
        <w:rPr>
          <w:sz w:val="22"/>
          <w:szCs w:val="22"/>
        </w:rPr>
      </w:pPr>
    </w:p>
    <w:p w:rsidRDefault="00AA1AD1" w:rsidP="00AA1AD1" w:rsidR="00AA1AD1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E P U B L I K A  H R V A T S K</w:t>
      </w:r>
      <w:r w:rsidR="00D40213" w:rsidRPr="00AC249D">
        <w:rPr>
          <w:b/>
          <w:sz w:val="22"/>
          <w:szCs w:val="22"/>
        </w:rPr>
        <w:t xml:space="preserve"> </w:t>
      </w:r>
      <w:r w:rsidRPr="00AC249D">
        <w:rPr>
          <w:b/>
          <w:sz w:val="22"/>
          <w:szCs w:val="22"/>
        </w:rPr>
        <w:t xml:space="preserve">A </w:t>
      </w:r>
    </w:p>
    <w:p w:rsidRDefault="005A3991" w:rsidP="00721F79" w:rsidR="005A3991" w:rsidRPr="00AC249D">
      <w:pPr>
        <w:rPr>
          <w:b/>
          <w:sz w:val="22"/>
          <w:szCs w:val="22"/>
        </w:rPr>
      </w:pPr>
    </w:p>
    <w:p w:rsidRDefault="00721F79" w:rsidP="00360AB6" w:rsidR="00721F79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J E Š E N J E</w:t>
      </w:r>
    </w:p>
    <w:p w:rsidRDefault="002B5525" w:rsidP="00721F79" w:rsidR="002B5525" w:rsidRPr="00AC249D">
      <w:pPr>
        <w:jc w:val="both"/>
        <w:rPr>
          <w:sz w:val="22"/>
          <w:szCs w:val="22"/>
        </w:rPr>
      </w:pPr>
    </w:p>
    <w:p w:rsidRDefault="001E116D" w:rsidP="00721F79" w:rsidR="001E116D" w:rsidRPr="00AC249D">
      <w:pPr>
        <w:jc w:val="both"/>
        <w:rPr>
          <w:sz w:val="22"/>
          <w:szCs w:val="22"/>
        </w:rPr>
      </w:pPr>
    </w:p>
    <w:p w:rsidRDefault="001E116D" w:rsidP="00BF3EB8" w:rsidR="00EF5927" w:rsidRPr="00AC249D">
      <w:pPr>
        <w:ind w:firstLine="720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Trgovački sud u Zadru, OIB:39670464653, po sutkinji Ani Markač, u skraćenom stečajnom postupku nad dužnikom </w:t>
      </w:r>
      <w:r w:rsidR="00003E6A">
        <w:rPr>
          <w:sz w:val="22"/>
          <w:szCs w:val="22"/>
        </w:rPr>
        <w:t>PIŠLJAR d.o.o.</w:t>
      </w:r>
      <w:r w:rsidR="00003E6A" w:rsidRPr="00456293">
        <w:rPr>
          <w:sz w:val="22"/>
          <w:szCs w:val="22"/>
        </w:rPr>
        <w:t>, OIB:</w:t>
      </w:r>
      <w:r w:rsidR="007C064F">
        <w:rPr>
          <w:sz w:val="22"/>
          <w:szCs w:val="22"/>
        </w:rPr>
        <w:t xml:space="preserve">47059647554, </w:t>
      </w:r>
      <w:r w:rsidR="00003E6A">
        <w:rPr>
          <w:sz w:val="22"/>
          <w:szCs w:val="22"/>
        </w:rPr>
        <w:t>Kijevo, Kijevo</w:t>
      </w:r>
      <w:r w:rsidR="007C064F">
        <w:rPr>
          <w:sz w:val="22"/>
          <w:szCs w:val="22"/>
        </w:rPr>
        <w:t xml:space="preserve"> bb</w:t>
      </w:r>
      <w:r w:rsidR="00003E6A">
        <w:rPr>
          <w:sz w:val="22"/>
          <w:szCs w:val="22"/>
        </w:rPr>
        <w:t xml:space="preserve">, </w:t>
      </w:r>
      <w:r w:rsidR="00F2660F" w:rsidRPr="00AC249D">
        <w:rPr>
          <w:sz w:val="22"/>
          <w:szCs w:val="22"/>
        </w:rPr>
        <w:t xml:space="preserve">postupajući po čl. </w:t>
      </w:r>
      <w:r w:rsidR="006F3F5F" w:rsidRPr="00AC249D">
        <w:rPr>
          <w:sz w:val="22"/>
          <w:szCs w:val="22"/>
        </w:rPr>
        <w:t>433. Stečajnog zakona (Narodne n</w:t>
      </w:r>
      <w:r w:rsidR="00F2660F" w:rsidRPr="00AC249D">
        <w:rPr>
          <w:sz w:val="22"/>
          <w:szCs w:val="22"/>
        </w:rPr>
        <w:t xml:space="preserve">ovine broj 71/15), dana </w:t>
      </w:r>
      <w:r w:rsidR="00003E6A">
        <w:rPr>
          <w:sz w:val="22"/>
          <w:szCs w:val="22"/>
        </w:rPr>
        <w:t>27</w:t>
      </w:r>
      <w:r w:rsidR="00F51975" w:rsidRPr="00AC249D">
        <w:rPr>
          <w:sz w:val="22"/>
          <w:szCs w:val="22"/>
        </w:rPr>
        <w:t>.</w:t>
      </w:r>
      <w:r w:rsidR="00BF3EB8" w:rsidRPr="00AC249D">
        <w:rPr>
          <w:sz w:val="22"/>
          <w:szCs w:val="22"/>
        </w:rPr>
        <w:t xml:space="preserve"> </w:t>
      </w:r>
      <w:r w:rsidR="00003E6A">
        <w:rPr>
          <w:sz w:val="22"/>
          <w:szCs w:val="22"/>
        </w:rPr>
        <w:t xml:space="preserve">listopada </w:t>
      </w:r>
      <w:r w:rsidR="00F2660F" w:rsidRPr="00AC249D">
        <w:rPr>
          <w:sz w:val="22"/>
          <w:szCs w:val="22"/>
        </w:rPr>
        <w:t>2016.,</w:t>
      </w:r>
    </w:p>
    <w:p w:rsidRDefault="0044451A" w:rsidP="00F36FFE" w:rsidR="0044451A" w:rsidRPr="00AC249D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i j e š i o  j e</w:t>
      </w:r>
    </w:p>
    <w:p w:rsidRDefault="00D44689" w:rsidP="0063724D" w:rsidR="00D44689" w:rsidRPr="00AC249D">
      <w:pPr>
        <w:rPr>
          <w:sz w:val="22"/>
          <w:szCs w:val="22"/>
        </w:rPr>
      </w:pPr>
    </w:p>
    <w:p w:rsidRDefault="00F2660F" w:rsidP="006F3F5F" w:rsidR="00F2660F" w:rsidRPr="00AC249D">
      <w:pPr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            Obustavlja se skraćeni stečajni postupak nad dužnikom </w:t>
      </w:r>
      <w:r w:rsidR="00003E6A">
        <w:rPr>
          <w:sz w:val="22"/>
          <w:szCs w:val="22"/>
        </w:rPr>
        <w:t>PIŠLJAR d.o.o.</w:t>
      </w:r>
      <w:r w:rsidR="00003E6A" w:rsidRPr="00456293">
        <w:rPr>
          <w:sz w:val="22"/>
          <w:szCs w:val="22"/>
        </w:rPr>
        <w:t>, OIB:</w:t>
      </w:r>
      <w:r w:rsidR="00003E6A">
        <w:rPr>
          <w:sz w:val="22"/>
          <w:szCs w:val="22"/>
        </w:rPr>
        <w:t>47059647554</w:t>
      </w:r>
      <w:r w:rsidR="007C064F">
        <w:rPr>
          <w:sz w:val="22"/>
          <w:szCs w:val="22"/>
        </w:rPr>
        <w:t>,</w:t>
      </w:r>
      <w:r w:rsidR="00003E6A">
        <w:rPr>
          <w:sz w:val="22"/>
          <w:szCs w:val="22"/>
        </w:rPr>
        <w:t xml:space="preserve"> </w:t>
      </w:r>
      <w:r w:rsidR="007C064F">
        <w:rPr>
          <w:sz w:val="22"/>
          <w:szCs w:val="22"/>
        </w:rPr>
        <w:t>Kijevo, Kijevo bb.</w:t>
      </w:r>
    </w:p>
    <w:p w:rsidRDefault="00774C1D" w:rsidP="00DE7329" w:rsidR="00774C1D" w:rsidRPr="00AC249D">
      <w:pPr>
        <w:rPr>
          <w:sz w:val="22"/>
          <w:szCs w:val="22"/>
        </w:rPr>
      </w:pPr>
    </w:p>
    <w:p w:rsidRDefault="00721F79" w:rsidP="00721F79" w:rsidR="00721F79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>Obrazloženje</w:t>
      </w:r>
    </w:p>
    <w:p w:rsidRDefault="00D44689" w:rsidP="00360AB6" w:rsidR="00D44689" w:rsidRPr="00AC249D">
      <w:pPr>
        <w:rPr>
          <w:sz w:val="22"/>
          <w:szCs w:val="22"/>
        </w:rPr>
      </w:pPr>
    </w:p>
    <w:p w:rsidRDefault="00A202A4" w:rsidP="006F3F5F" w:rsidR="00A202A4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Postupajući po zahtjevu Financijske agencije, RC Split, Podružnica </w:t>
      </w:r>
      <w:r w:rsidR="00003E6A">
        <w:rPr>
          <w:sz w:val="22"/>
          <w:szCs w:val="22"/>
        </w:rPr>
        <w:t xml:space="preserve">Šibenik </w:t>
      </w:r>
      <w:r w:rsidRPr="00AC249D">
        <w:rPr>
          <w:sz w:val="22"/>
          <w:szCs w:val="22"/>
        </w:rPr>
        <w:t xml:space="preserve">od </w:t>
      </w:r>
      <w:r w:rsidR="00003E6A">
        <w:rPr>
          <w:sz w:val="22"/>
          <w:szCs w:val="22"/>
        </w:rPr>
        <w:t>13</w:t>
      </w:r>
      <w:r w:rsidR="00F51975" w:rsidRPr="00AC249D">
        <w:rPr>
          <w:sz w:val="22"/>
          <w:szCs w:val="22"/>
        </w:rPr>
        <w:t xml:space="preserve">. </w:t>
      </w:r>
      <w:r w:rsidR="00003E6A">
        <w:rPr>
          <w:sz w:val="22"/>
          <w:szCs w:val="22"/>
        </w:rPr>
        <w:t>li</w:t>
      </w:r>
      <w:r w:rsidR="007C064F">
        <w:rPr>
          <w:sz w:val="22"/>
          <w:szCs w:val="22"/>
        </w:rPr>
        <w:t>pnja</w:t>
      </w:r>
      <w:r w:rsidR="00003E6A">
        <w:rPr>
          <w:sz w:val="22"/>
          <w:szCs w:val="22"/>
        </w:rPr>
        <w:t xml:space="preserve"> </w:t>
      </w:r>
      <w:r w:rsidR="006F3F5F" w:rsidRPr="00AC249D">
        <w:rPr>
          <w:sz w:val="22"/>
          <w:szCs w:val="22"/>
        </w:rPr>
        <w:t>2016.</w:t>
      </w:r>
      <w:r w:rsidR="00BF74B8" w:rsidRPr="00AC249D">
        <w:rPr>
          <w:sz w:val="22"/>
          <w:szCs w:val="22"/>
        </w:rPr>
        <w:t>,</w:t>
      </w:r>
      <w:r w:rsidRPr="00AC249D">
        <w:rPr>
          <w:sz w:val="22"/>
          <w:szCs w:val="22"/>
        </w:rPr>
        <w:t xml:space="preserve"> oglasom</w:t>
      </w:r>
      <w:r w:rsidR="00BF74B8" w:rsidRPr="00AC249D">
        <w:rPr>
          <w:sz w:val="22"/>
          <w:szCs w:val="22"/>
        </w:rPr>
        <w:t xml:space="preserve"> ovog S</w:t>
      </w:r>
      <w:r w:rsidRPr="00AC249D">
        <w:rPr>
          <w:sz w:val="22"/>
          <w:szCs w:val="22"/>
        </w:rPr>
        <w:t xml:space="preserve">uda od </w:t>
      </w:r>
      <w:r w:rsidR="00003E6A">
        <w:rPr>
          <w:sz w:val="22"/>
          <w:szCs w:val="22"/>
        </w:rPr>
        <w:t>30</w:t>
      </w:r>
      <w:r w:rsidR="00F51975" w:rsidRPr="00AC249D">
        <w:rPr>
          <w:sz w:val="22"/>
          <w:szCs w:val="22"/>
        </w:rPr>
        <w:t xml:space="preserve">. </w:t>
      </w:r>
      <w:r w:rsidR="00003E6A">
        <w:rPr>
          <w:sz w:val="22"/>
          <w:szCs w:val="22"/>
        </w:rPr>
        <w:t xml:space="preserve">kolovoza </w:t>
      </w:r>
      <w:r w:rsidR="00F36FFE" w:rsidRPr="00AC249D">
        <w:rPr>
          <w:sz w:val="22"/>
          <w:szCs w:val="22"/>
        </w:rPr>
        <w:t>2016</w:t>
      </w:r>
      <w:r w:rsidRPr="00AC249D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U propisanom roku </w:t>
      </w:r>
      <w:r w:rsidR="00F36FFE" w:rsidRPr="00AC249D">
        <w:rPr>
          <w:sz w:val="22"/>
          <w:szCs w:val="22"/>
        </w:rPr>
        <w:t>p</w:t>
      </w:r>
      <w:r w:rsidR="00344B38" w:rsidRPr="00AC249D">
        <w:rPr>
          <w:sz w:val="22"/>
          <w:szCs w:val="22"/>
        </w:rPr>
        <w:t xml:space="preserve">rijedlog za otvaranje stečajnog postupka podnijela </w:t>
      </w:r>
      <w:r w:rsidR="00EF5927" w:rsidRPr="00AC249D">
        <w:rPr>
          <w:sz w:val="22"/>
          <w:szCs w:val="22"/>
        </w:rPr>
        <w:t xml:space="preserve">je </w:t>
      </w:r>
      <w:r w:rsidR="00B7075D" w:rsidRPr="00AC249D">
        <w:rPr>
          <w:sz w:val="22"/>
          <w:szCs w:val="22"/>
        </w:rPr>
        <w:t>Republika Hrvatska, Ministarstvo financija, Porezna u</w:t>
      </w:r>
      <w:r w:rsidR="006F3F5F" w:rsidRPr="00AC249D">
        <w:rPr>
          <w:sz w:val="22"/>
          <w:szCs w:val="22"/>
        </w:rPr>
        <w:t xml:space="preserve">prava, Područni ured Dalmacija, </w:t>
      </w:r>
      <w:r w:rsidR="00B7075D" w:rsidRPr="00AC249D">
        <w:rPr>
          <w:sz w:val="22"/>
          <w:szCs w:val="22"/>
        </w:rPr>
        <w:t>navodeći da ima tražbinu prema dužniku u iznosu od</w:t>
      </w:r>
      <w:r w:rsidR="006F3F5F" w:rsidRPr="00AC249D">
        <w:rPr>
          <w:sz w:val="22"/>
          <w:szCs w:val="22"/>
        </w:rPr>
        <w:t xml:space="preserve"> </w:t>
      </w:r>
      <w:r w:rsidR="00003E6A">
        <w:rPr>
          <w:sz w:val="22"/>
          <w:szCs w:val="22"/>
        </w:rPr>
        <w:t>34.146,15</w:t>
      </w:r>
      <w:r w:rsidR="00F51975" w:rsidRPr="00AC249D">
        <w:rPr>
          <w:sz w:val="22"/>
          <w:szCs w:val="22"/>
        </w:rPr>
        <w:t xml:space="preserve"> kn</w:t>
      </w:r>
      <w:r w:rsidR="00B7075D" w:rsidRPr="00AC249D">
        <w:rPr>
          <w:sz w:val="22"/>
          <w:szCs w:val="22"/>
        </w:rPr>
        <w:t>, a što da je ra</w:t>
      </w:r>
      <w:r w:rsidR="002D2FD1" w:rsidRPr="00AC249D">
        <w:rPr>
          <w:sz w:val="22"/>
          <w:szCs w:val="22"/>
        </w:rPr>
        <w:t xml:space="preserve">zvidno iz ovjerenog </w:t>
      </w:r>
      <w:r w:rsidR="00F36FFE" w:rsidRPr="00AC249D">
        <w:rPr>
          <w:sz w:val="22"/>
          <w:szCs w:val="22"/>
        </w:rPr>
        <w:t xml:space="preserve">stanja računa poreznog obveznika Ministarstva financija-Porezne uprave na dan </w:t>
      </w:r>
      <w:r w:rsidR="00003E6A">
        <w:rPr>
          <w:sz w:val="22"/>
          <w:szCs w:val="22"/>
        </w:rPr>
        <w:t>26</w:t>
      </w:r>
      <w:r w:rsidR="00EF5927" w:rsidRPr="00AC249D">
        <w:rPr>
          <w:sz w:val="22"/>
          <w:szCs w:val="22"/>
        </w:rPr>
        <w:t xml:space="preserve">. </w:t>
      </w:r>
      <w:r w:rsidR="00003E6A">
        <w:rPr>
          <w:sz w:val="22"/>
          <w:szCs w:val="22"/>
        </w:rPr>
        <w:t xml:space="preserve">rujna </w:t>
      </w:r>
      <w:r w:rsidR="00AC249D">
        <w:rPr>
          <w:sz w:val="22"/>
          <w:szCs w:val="22"/>
        </w:rPr>
        <w:t>2016., obračuna kamata.</w:t>
      </w:r>
    </w:p>
    <w:p w:rsidRDefault="00F36FFE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Kako</w:t>
      </w:r>
      <w:r w:rsidR="00A202A4" w:rsidRPr="00AC249D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AC249D">
        <w:rPr>
          <w:sz w:val="22"/>
          <w:szCs w:val="22"/>
        </w:rPr>
        <w:t xml:space="preserve">Republika Hrvatska, Ministarstvo financija, Porezna uprava, Područni ured Dalmacija </w:t>
      </w:r>
      <w:r w:rsidR="00D9434F" w:rsidRPr="00AC249D">
        <w:rPr>
          <w:sz w:val="22"/>
          <w:szCs w:val="22"/>
        </w:rPr>
        <w:t>podnijela</w:t>
      </w:r>
      <w:r w:rsidR="00B7075D" w:rsidRPr="00AC249D">
        <w:rPr>
          <w:sz w:val="22"/>
          <w:szCs w:val="22"/>
        </w:rPr>
        <w:t xml:space="preserve"> prijedlog za otvaranje stečajnog postupk</w:t>
      </w:r>
      <w:r w:rsidR="00110B19" w:rsidRPr="00AC249D">
        <w:rPr>
          <w:sz w:val="22"/>
          <w:szCs w:val="22"/>
        </w:rPr>
        <w:t>a nad ovim dužnikom, pri čemu je ista</w:t>
      </w:r>
      <w:r w:rsidR="00B7075D" w:rsidRPr="00AC249D">
        <w:rPr>
          <w:sz w:val="22"/>
          <w:szCs w:val="22"/>
        </w:rPr>
        <w:t xml:space="preserve"> učinil</w:t>
      </w:r>
      <w:r w:rsidR="00110B19" w:rsidRPr="00AC249D">
        <w:rPr>
          <w:sz w:val="22"/>
          <w:szCs w:val="22"/>
        </w:rPr>
        <w:t>a</w:t>
      </w:r>
      <w:r w:rsidR="00B7075D" w:rsidRPr="00AC249D">
        <w:rPr>
          <w:sz w:val="22"/>
          <w:szCs w:val="22"/>
        </w:rPr>
        <w:t xml:space="preserve"> vjerojatnim postajanje svoje tražbine prema istom</w:t>
      </w:r>
      <w:r w:rsidR="00445E7D" w:rsidRPr="00AC249D">
        <w:rPr>
          <w:sz w:val="22"/>
          <w:szCs w:val="22"/>
        </w:rPr>
        <w:t>/dužniku</w:t>
      </w:r>
      <w:r w:rsidR="00B7075D" w:rsidRPr="00AC249D">
        <w:rPr>
          <w:sz w:val="22"/>
          <w:szCs w:val="22"/>
        </w:rPr>
        <w:t xml:space="preserve"> dostavom gore navedene dokumentacije</w:t>
      </w:r>
      <w:r w:rsidR="00BF74B8" w:rsidRPr="00AC249D">
        <w:rPr>
          <w:sz w:val="22"/>
          <w:szCs w:val="22"/>
        </w:rPr>
        <w:t xml:space="preserve">, </w:t>
      </w:r>
      <w:r w:rsidR="00445E7D" w:rsidRPr="00AC249D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AC249D">
      <w:pPr>
        <w:jc w:val="both"/>
        <w:rPr>
          <w:sz w:val="22"/>
          <w:szCs w:val="22"/>
        </w:rPr>
      </w:pPr>
    </w:p>
    <w:p w:rsidRDefault="002D2FD1" w:rsidP="006F3F5F" w:rsidR="003C5ED2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 xml:space="preserve">U Zadru </w:t>
      </w:r>
      <w:r w:rsidR="00003E6A">
        <w:rPr>
          <w:sz w:val="22"/>
          <w:szCs w:val="22"/>
        </w:rPr>
        <w:t>27</w:t>
      </w:r>
      <w:r w:rsidR="00F51975" w:rsidRPr="00AC249D">
        <w:rPr>
          <w:sz w:val="22"/>
          <w:szCs w:val="22"/>
        </w:rPr>
        <w:t>.</w:t>
      </w:r>
      <w:r w:rsidR="00BF3EB8" w:rsidRPr="00AC249D">
        <w:rPr>
          <w:sz w:val="22"/>
          <w:szCs w:val="22"/>
        </w:rPr>
        <w:t xml:space="preserve"> </w:t>
      </w:r>
      <w:r w:rsidR="00003E6A">
        <w:rPr>
          <w:sz w:val="22"/>
          <w:szCs w:val="22"/>
        </w:rPr>
        <w:t xml:space="preserve">listopada </w:t>
      </w:r>
      <w:r w:rsidR="00774C1D" w:rsidRPr="00AC249D">
        <w:rPr>
          <w:sz w:val="22"/>
          <w:szCs w:val="22"/>
        </w:rPr>
        <w:t xml:space="preserve">2016. </w:t>
      </w:r>
      <w:r w:rsidR="00721F79" w:rsidRPr="00AC249D">
        <w:rPr>
          <w:sz w:val="22"/>
          <w:szCs w:val="22"/>
        </w:rPr>
        <w:t xml:space="preserve"> </w:t>
      </w:r>
      <w:r w:rsidR="00360AB6" w:rsidRPr="00AC249D">
        <w:rPr>
          <w:sz w:val="22"/>
          <w:szCs w:val="22"/>
        </w:rPr>
        <w:t xml:space="preserve"> </w:t>
      </w:r>
    </w:p>
    <w:p w:rsidRDefault="004D04CD" w:rsidP="004D04CD" w:rsidR="004D04CD" w:rsidRPr="00AC249D">
      <w:pPr>
        <w:rPr>
          <w:sz w:val="22"/>
          <w:szCs w:val="22"/>
        </w:rPr>
      </w:pPr>
    </w:p>
    <w:p w:rsidRDefault="00AC249D" w:rsidP="007C064F" w:rsidR="00794DBD" w:rsidRPr="00AC249D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064F">
        <w:rPr>
          <w:sz w:val="22"/>
          <w:szCs w:val="22"/>
        </w:rPr>
        <w:t xml:space="preserve">    </w:t>
      </w:r>
      <w:r w:rsidR="000F3E74" w:rsidRPr="00AC249D">
        <w:rPr>
          <w:sz w:val="22"/>
          <w:szCs w:val="22"/>
        </w:rPr>
        <w:t>S</w:t>
      </w:r>
      <w:r w:rsidR="00360AB6" w:rsidRPr="00AC249D">
        <w:rPr>
          <w:sz w:val="22"/>
          <w:szCs w:val="22"/>
        </w:rPr>
        <w:t>utkinja</w:t>
      </w:r>
    </w:p>
    <w:p w:rsidRDefault="00AC249D" w:rsidP="007C064F" w:rsidR="00110B19" w:rsidRPr="00AC249D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064F">
        <w:rPr>
          <w:sz w:val="22"/>
          <w:szCs w:val="22"/>
        </w:rPr>
        <w:t xml:space="preserve">   </w:t>
      </w:r>
      <w:r w:rsidR="00115899" w:rsidRPr="00AC249D">
        <w:rPr>
          <w:sz w:val="22"/>
          <w:szCs w:val="22"/>
        </w:rPr>
        <w:t>Ana Markač</w:t>
      </w:r>
    </w:p>
    <w:p w:rsidRDefault="00110B19" w:rsidP="003D7951" w:rsidR="00110B19" w:rsidRPr="00AC249D">
      <w:pPr>
        <w:jc w:val="right"/>
        <w:rPr>
          <w:sz w:val="22"/>
          <w:szCs w:val="22"/>
        </w:rPr>
      </w:pPr>
    </w:p>
    <w:p w:rsidRDefault="00EF5927" w:rsidP="00721F79" w:rsidR="00EF5927" w:rsidRPr="00AC249D">
      <w:pPr>
        <w:rPr>
          <w:sz w:val="22"/>
          <w:szCs w:val="22"/>
        </w:rPr>
      </w:pPr>
    </w:p>
    <w:p w:rsidRDefault="007C064F" w:rsidP="00721F79" w:rsidR="007C064F">
      <w:pPr>
        <w:rPr>
          <w:sz w:val="22"/>
          <w:szCs w:val="22"/>
        </w:rPr>
      </w:pPr>
    </w:p>
    <w:p w:rsidRDefault="0020610B" w:rsidP="00721F79" w:rsidR="00721F79" w:rsidRPr="00AC249D">
      <w:pPr>
        <w:rPr>
          <w:sz w:val="22"/>
          <w:szCs w:val="22"/>
        </w:rPr>
      </w:pPr>
      <w:r w:rsidRPr="00AC249D">
        <w:rPr>
          <w:sz w:val="22"/>
          <w:szCs w:val="22"/>
        </w:rPr>
        <w:t>U</w:t>
      </w:r>
      <w:r w:rsidR="00721F79" w:rsidRPr="00AC249D">
        <w:rPr>
          <w:sz w:val="22"/>
          <w:szCs w:val="22"/>
        </w:rPr>
        <w:t xml:space="preserve">PUTA O PRAVNOM LIJEKU:  </w:t>
      </w:r>
    </w:p>
    <w:p w:rsidRDefault="00D9434F" w:rsidP="00D9434F" w:rsidR="00D9434F" w:rsidRPr="00AC249D">
      <w:pPr>
        <w:tabs>
          <w:tab w:pos="4438" w:val="left"/>
        </w:tabs>
        <w:jc w:val="both"/>
        <w:rPr>
          <w:sz w:val="22"/>
          <w:szCs w:val="22"/>
        </w:rPr>
      </w:pPr>
      <w:r w:rsidRPr="00AC249D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AC249D">
        <w:rPr>
          <w:sz w:val="22"/>
          <w:szCs w:val="22"/>
        </w:rPr>
        <w:t xml:space="preserve"> podnosi ovom sudu u 2 (dv</w:t>
      </w:r>
      <w:r w:rsidRPr="00AC249D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7C064F" w:rsidP="00110B19" w:rsidR="007C064F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20610B" w:rsidP="0020610B" w:rsidR="0020610B" w:rsidRPr="00AC249D">
      <w:pPr>
        <w:ind w:firstLine="360"/>
        <w:rPr>
          <w:sz w:val="22"/>
          <w:szCs w:val="22"/>
        </w:rPr>
      </w:pPr>
      <w:r w:rsidRPr="00AC249D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FINA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stečajnom dužniku </w:t>
      </w:r>
    </w:p>
    <w:p w:rsidRDefault="00110B19" w:rsidP="00A202A4" w:rsidR="00110B19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RH po ŽDO-u u </w:t>
      </w:r>
      <w:r w:rsidR="00003E6A">
        <w:rPr>
          <w:sz w:val="22"/>
          <w:szCs w:val="22"/>
        </w:rPr>
        <w:t>Šibeniku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e-oglasna ploča</w:t>
      </w:r>
    </w:p>
    <w:p w:rsidRDefault="002D2FD1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u spis</w:t>
      </w:r>
    </w:p>
    <w:p w:rsidRDefault="002D2FD1" w:rsidP="00A202A4" w:rsidR="002D2FD1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AC249D">
      <w:pPr>
        <w:rPr>
          <w:sz w:val="22"/>
          <w:szCs w:val="22"/>
        </w:rPr>
      </w:pPr>
    </w:p>
    <w:sectPr w:rsidSect="00110B19" w:rsidR="0020610B" w:rsidRPr="00AC249D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03E6A" w:rsidR="00003E6A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DE63C7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003E6A" w:rsidRPr="00D9434F">
      <w:rPr>
        <w:sz w:val="22"/>
        <w:szCs w:val="22"/>
      </w:rPr>
      <w:t>Poslovni broj: 2 St-</w:t>
    </w:r>
    <w:r w:rsidR="00003E6A">
      <w:rPr>
        <w:sz w:val="22"/>
        <w:szCs w:val="22"/>
      </w:rPr>
      <w:t>855/16-13</w:t>
    </w:r>
  </w:p>
  <w:p w:rsidRDefault="00631438" w:rsidP="00003E6A" w:rsidR="00360AB6">
    <w:pPr>
      <w:pStyle w:val="Zaglavlje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003E6A">
      <w:rPr>
        <w:sz w:val="22"/>
        <w:szCs w:val="22"/>
      </w:rPr>
      <w:t>855</w:t>
    </w:r>
    <w:r w:rsidR="003D7951">
      <w:rPr>
        <w:sz w:val="22"/>
        <w:szCs w:val="22"/>
      </w:rPr>
      <w:t>/16-</w:t>
    </w:r>
    <w:r w:rsidR="00003E6A">
      <w:rPr>
        <w:sz w:val="22"/>
        <w:szCs w:val="22"/>
      </w:rPr>
      <w:t>13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3E6A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64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63C7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6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3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3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3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3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6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3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3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3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3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PIŠLJAR društvo s ograničenom odgovornošću za trgovinu, građevinarstvo, turizam te ostale poslovne djelatnosti</item>
    </izvorni_sadrzaj>
    <derivirana_varijabla naziv="DomainObject.Predmet.SudioniciListNaziv_1">
      <item>FINA - Podružnica Šibenik</item>
      <item>PIŠLJAR društvo s ograničenom odgovornošću za trgovinu, građevinarstvo, turizam te ostale poslovne djelatnosti</item>
    </derivirana_varijabla>
  </DomainObject.Predmet.SudioniciListNaziv>
  <DomainObject.Predmet.SudioniciListAdressOIB>
    <izvorni_sadrzaj>
      <item>FINA - Podružnica Šibenik, OIB 85821130368, Perivoj L. Marune 1,22000 Šibenik</item>
      <item>PIŠLJAR društvo s ograničenom odgovornošću za trgovinu, građevinarstvo, turizam te ostale poslovne djelatnosti, OIB 47059647554, Kijevo bb,22300 Kijevo</item>
    </izvorni_sadrzaj>
    <derivirana_varijabla naziv="DomainObject.Predmet.SudioniciListAdressOIB_1">
      <item>FINA - Podružnica Šibenik, OIB 85821130368, Perivoj L. Marune 1,22000 Šibenik</item>
      <item>PIŠLJAR društvo s ograničenom odgovornošću za trgovinu, građevinarstvo, turizam te ostale poslovne djelatnosti, OIB 47059647554, Kijevo 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47059647554</item>
    </izvorni_sadrzaj>
    <derivirana_varijabla naziv="DomainObject.Predmet.SudioniciListNazivOIB_1">
      <item>, OIB 85821130368</item>
      <item>, OIB 47059647554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F41B0-6179-43F8-AC58-7477039FA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2075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2016-10-27T08:53:00Z</dcterms:created>
  <dc:creator>Administrator</dc:creator>
  <cp:lastModifiedBy>Nena Mužanović</cp:lastModifiedBy>
  <cp:lastPrinted>2016-10-27T12:41:00Z</cp:lastPrinted>
  <dcterms:modified xmlns:xsi="http://www.w3.org/2001/XMLSchema-instance" xsi:type="dcterms:W3CDTF">2016-10-28T12:18:00Z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