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301e" w14:paraId="17c301e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047C4C">
        <w:t>-443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047C4C">
        <w:t xml:space="preserve">MESNICE BOŽIĆ d.o.o., Split, Šperun 2, </w:t>
      </w:r>
      <w:r w:rsidR="00ED599A">
        <w:t>OI</w:t>
      </w:r>
      <w:r w:rsidR="00047C4C">
        <w:t>B: 17808799680</w:t>
      </w:r>
      <w:r w:rsidR="009715B0">
        <w:t xml:space="preserve">, </w:t>
      </w:r>
      <w:r>
        <w:t xml:space="preserve">dana </w:t>
      </w:r>
      <w:r w:rsidR="001B3378">
        <w:t>30</w:t>
      </w:r>
      <w:r w:rsidR="009715B0">
        <w:t>. listopada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047C4C" w:rsidP="00706888" w:rsidR="009715B0">
      <w:pPr>
        <w:jc w:val="both"/>
      </w:pPr>
      <w:r>
        <w:t>Predlagatelj je 21</w:t>
      </w:r>
      <w:r w:rsidR="009715B0">
        <w:t>. rujna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047C4C">
        <w:t>MESNICE BOŽIĆ d.o.o., Split, Šperun 2, OIB: 17808799680</w:t>
      </w:r>
      <w:r w:rsidR="000F1016"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C60F12">
      <w:pPr>
        <w:jc w:val="both"/>
      </w:pPr>
      <w:r>
        <w:t xml:space="preserve">Pregledom i čitanjem povijesnog izvatka iz sudskog registra, utvrđeno je kako </w:t>
      </w:r>
      <w:r w:rsidR="009715B0">
        <w:t xml:space="preserve">je rješenjem ovog suda poslovni broj: </w:t>
      </w:r>
      <w:r w:rsidR="00047C4C" w:rsidRPr="00047C4C">
        <w:t>St/Tt-15/672-1 od 24.09.2015. godine</w:t>
      </w:r>
      <w:r w:rsidR="00046239">
        <w:t>, nad</w:t>
      </w:r>
      <w:r w:rsidR="009715B0">
        <w:t xml:space="preserve"> uvodno naznačenim dužnikom pokrenut postupak brisanja iz sudskog registra.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1B3378">
      <w:pPr>
        <w:jc w:val="both"/>
      </w:pPr>
      <w:r>
        <w:t xml:space="preserve">Iz navedenog proizlazi da </w:t>
      </w:r>
      <w:r w:rsidR="00046239">
        <w:t>nisu ispunjene pretpostavke za provedbu skraćenog stečajnog postupka</w:t>
      </w:r>
      <w:r w:rsidR="001B3378">
        <w:t xml:space="preserve"> jer su ispunjene pretpostavke za pokretanje drugog postupka radi brisanja iz sudskog registra što je za posljedicu imalo i donošenje rješenje ovog suda broj: Tt-15/672-1, od 24. rujna 2015. godine, u smislu postupanja po članku 70. Zakona o sudskom registru.</w:t>
      </w:r>
    </w:p>
    <w:p w:rsidRDefault="00046239" w:rsidP="00706888" w:rsidR="00046239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1B3378">
        <w:t>30</w:t>
      </w:r>
      <w:r w:rsidR="00046239">
        <w:t>. listopada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1B3378" w:rsidR="00706888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25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                                </w:t>
    </w:r>
    <w:r w:rsidR="00462F55">
      <w:t>23 ST-</w:t>
    </w:r>
    <w:r w:rsidR="00047C4C">
      <w:t>443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A4B4D"/>
    <w:rsid w:val="003B76E7"/>
    <w:rsid w:val="00462F55"/>
    <w:rsid w:val="004838FB"/>
    <w:rsid w:val="004A1B0C"/>
    <w:rsid w:val="005031FC"/>
    <w:rsid w:val="00507986"/>
    <w:rsid w:val="005449A9"/>
    <w:rsid w:val="006139CA"/>
    <w:rsid w:val="006F6D7A"/>
    <w:rsid w:val="00706888"/>
    <w:rsid w:val="00772F42"/>
    <w:rsid w:val="00777C0E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ED599A"/>
    <w:rsid w:val="00F442A0"/>
    <w:rsid w:val="00F63B57"/>
    <w:rsid w:val="00FB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B2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5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5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5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5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B2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5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5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5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5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St-443/2015</izvorni_sadrzaj>
    <derivirana_varijabla naziv="DomainObject.Predmet.OznakaBroj_1">St-443/2015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MESNICE BOŽIĆ d.o.o. za proizvodnju, preradu i trgovinu mesnih proizvoda</izvorni_sadrzaj>
    <derivirana_varijabla naziv="DomainObject.Predmet.ProtustrankaFormated_1">  MESNICE BOŽIĆ d.o.o. za proizvodnju, preradu i trgovinu mesnih proizvoda</derivirana_varijabla>
  </DomainObject.Predmet.ProtustrankaFormated>
  <DomainObject.Predmet.ProtustrankaFormatedOIB>
    <izvorni_sadrzaj>  MESNICE BOŽIĆ d.o.o. za proizvodnju, preradu i trgovinu mesnih proizvoda, OIB 17808799680</izvorni_sadrzaj>
    <derivirana_varijabla naziv="DomainObject.Predmet.ProtustrankaFormatedOIB_1">  MESNICE BOŽIĆ d.o.o. za proizvodnju, preradu i trgovinu mesnih proizvoda, OIB 17808799680</derivirana_varijabla>
  </DomainObject.Predmet.ProtustrankaFormatedOIB>
  <DomainObject.Predmet.ProtustrankaFormatedWithAdress>
    <izvorni_sadrzaj> MESNICE BOŽIĆ d.o.o. za proizvodnju, preradu i trgovinu mesnih proizvoda, Šperun 2, 21000 Split</izvorni_sadrzaj>
    <derivirana_varijabla naziv="DomainObject.Predmet.ProtustrankaFormatedWithAdress_1"> MESNICE BOŽIĆ d.o.o. za proizvodnju, preradu i trgovinu mesnih proizvoda, Šperun 2, 21000 Split</derivirana_varijabla>
  </DomainObject.Predmet.ProtustrankaFormatedWithAdress>
  <DomainObject.Predmet.ProtustrankaFormatedWithAdressOIB>
    <izvorni_sadrzaj> MESNICE BOŽIĆ d.o.o. za proizvodnju, preradu i trgovinu mesnih proizvoda, OIB 17808799680, Šperun 2, 21000 Split</izvorni_sadrzaj>
    <derivirana_varijabla naziv="DomainObject.Predmet.ProtustrankaFormatedWithAdressOIB_1"> MESNICE BOŽIĆ d.o.o. za proizvodnju, preradu i trgovinu mesnih proizvoda, OIB 17808799680, Šperun 2, 21000 Split</derivirana_varijabla>
  </DomainObject.Predmet.ProtustrankaFormatedWithAdressOIB>
  <DomainObject.Predmet.ProtustrankaWithAdress>
    <izvorni_sadrzaj>MESNICE BOŽIĆ d.o.o. za proizvodnju, preradu i trgovinu mesnih proizvoda Šperun 2, 21000 Split</izvorni_sadrzaj>
    <derivirana_varijabla naziv="DomainObject.Predmet.ProtustrankaWithAdress_1">MESNICE BOŽIĆ d.o.o. za proizvodnju, preradu i trgovinu mesnih proizvoda Šperun 2, 21000 Split</derivirana_varijabla>
  </DomainObject.Predmet.ProtustrankaWithAdress>
  <DomainObject.Predmet.ProtustrankaWithAdressOIB>
    <izvorni_sadrzaj>MESNICE BOŽIĆ d.o.o. za proizvodnju, preradu i trgovinu mesnih proizvoda, OIB 17808799680, Šperun 2, 21000 Split</izvorni_sadrzaj>
    <derivirana_varijabla naziv="DomainObject.Predmet.ProtustrankaWithAdressOIB_1">MESNICE BOŽIĆ d.o.o. za proizvodnju, preradu i trgovinu mesnih proizvoda, OIB 17808799680, Šperun 2, 21000 Split</derivirana_varijabla>
  </DomainObject.Predmet.ProtustrankaWithAdressOIB>
  <DomainObject.Predmet.ProtustrankaNazivFormated>
    <izvorni_sadrzaj>MESNICE BOŽIĆ d.o.o. za proizvodnju, preradu i trgovinu mesnih proizvoda</izvorni_sadrzaj>
    <derivirana_varijabla naziv="DomainObject.Predmet.ProtustrankaNazivFormated_1">MESNICE BOŽIĆ d.o.o. za proizvodnju, preradu i trgovinu mesnih proizvoda</derivirana_varijabla>
  </DomainObject.Predmet.ProtustrankaNazivFormated>
  <DomainObject.Predmet.ProtustrankaNazivFormatedOIB>
    <izvorni_sadrzaj>MESNICE BOŽIĆ d.o.o. za proizvodnju, preradu i trgovinu mesnih proizvoda, OIB 17808799680</izvorni_sadrzaj>
    <derivirana_varijabla naziv="DomainObject.Predmet.ProtustrankaNazivFormatedOIB_1">MESNICE BOŽIĆ d.o.o. za proizvodnju, preradu i trgovinu mesnih proizvoda, OIB 17808799680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245460.18</izvorni_sadrzaj>
    <derivirana_varijabla naziv="DomainObject.Predmet.TrenutnaVrijednost_1">245460.18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MESNICE BOŽIĆ d.o.o. za proizvodnju, preradu i trgovinu mesnih proizvoda</item>
    </izvorni_sadrzaj>
    <derivirana_varijabla naziv="DomainObject.Predmet.ProtuStrankaListFormated_1">
      <item>MESNICE BOŽIĆ d.o.o. za proizvodnju, preradu i trgovinu mesnih proizvoda</item>
    </derivirana_varijabla>
  </DomainObject.Predmet.ProtuStrankaListFormated>
  <DomainObject.Predmet.ProtuStrankaListFormatedOIB>
    <izvorni_sadrzaj>
      <item>MESNICE BOŽIĆ d.o.o. za proizvodnju, preradu i trgovinu mesnih proizvoda, OIB 17808799680</item>
    </izvorni_sadrzaj>
    <derivirana_varijabla naziv="DomainObject.Predmet.ProtuStrankaListFormatedOIB_1">
      <item>MESNICE BOŽIĆ d.o.o. za proizvodnju, preradu i trgovinu mesnih proizvoda, OIB 17808799680</item>
    </derivirana_varijabla>
  </DomainObject.Predmet.ProtuStrankaListFormatedOIB>
  <DomainObject.Predmet.ProtuStrankaListFormatedWithAdress>
    <izvorni_sadrzaj>
      <item>MESNICE BOŽIĆ d.o.o. za proizvodnju, preradu i trgovinu mesnih proizvoda, Šperun 2, 21000 Split</item>
    </izvorni_sadrzaj>
    <derivirana_varijabla naziv="DomainObject.Predmet.ProtuStrankaListFormatedWithAdress_1">
      <item>MESNICE BOŽIĆ d.o.o. za proizvodnju, preradu i trgovinu mesnih proizvoda, Šperun 2, 21000 Split</item>
    </derivirana_varijabla>
  </DomainObject.Predmet.ProtuStrankaListFormatedWithAdress>
  <DomainObject.Predmet.ProtuStrankaListFormatedWithAdressOIB>
    <izvorni_sadrzaj>
      <item>MESNICE BOŽIĆ d.o.o. za proizvodnju, preradu i trgovinu mesnih proizvoda, OIB 17808799680, Šperun 2, 21000 Split</item>
    </izvorni_sadrzaj>
    <derivirana_varijabla naziv="DomainObject.Predmet.ProtuStrankaListFormatedWithAdressOIB_1">
      <item>MESNICE BOŽIĆ d.o.o. za proizvodnju, preradu i trgovinu mesnih proizvoda, OIB 17808799680, Šperun 2, 21000 Split</item>
    </derivirana_varijabla>
  </DomainObject.Predmet.ProtuStrankaListFormatedWithAdressOIB>
  <DomainObject.Predmet.ProtuStrankaListNazivFormated>
    <izvorni_sadrzaj>
      <item>MESNICE BOŽIĆ d.o.o. za proizvodnju, preradu i trgovinu mesnih proizvoda</item>
    </izvorni_sadrzaj>
    <derivirana_varijabla naziv="DomainObject.Predmet.ProtuStrankaListNazivFormated_1">
      <item>MESNICE BOŽIĆ d.o.o. za proizvodnju, preradu i trgovinu mesnih proizvoda</item>
    </derivirana_varijabla>
  </DomainObject.Predmet.ProtuStrankaListNazivFormated>
  <DomainObject.Predmet.ProtuStrankaListNazivFormatedOIB>
    <izvorni_sadrzaj>
      <item>MESNICE BOŽIĆ d.o.o. za proizvodnju, preradu i trgovinu mesnih proizvoda, OIB 17808799680</item>
    </izvorni_sadrzaj>
    <derivirana_varijabla naziv="DomainObject.Predmet.ProtuStrankaListNazivFormatedOIB_1">
      <item>MESNICE BOŽIĆ d.o.o. za proizvodnju, preradu i trgovinu mesnih proizvoda, OIB 17808799680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MESNICE BOŽIĆ d.o.o. za proizvodnju, preradu i trgovinu mesnih proizvoda</izvorni_sadrzaj>
    <derivirana_varijabla naziv="DomainObject.Predmet.ProtustrankaIDrugi_1">MESNICE BOŽIĆ d.o.o. za proizvodnju, preradu i trgovinu mesnih proizvoda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MESNICE BOŽIĆ d.o.o. za proizvodnju, preradu i trgovinu mesnih proizvoda, OIB 17808799680, Šperun 2, 21000 Split</izvorni_sadrzaj>
    <derivirana_varijabla naziv="DomainObject.Predmet.ProtustrankaIDrugiAdressOIB_1">MESNICE BOŽIĆ d.o.o. za proizvodnju, preradu i trgovinu mesnih proizvoda, OIB 17808799680, Šperun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MESNICE BOŽIĆ d.o.o. za proizvodnju, preradu i trgovinu mesnih proizvoda</item>
    </izvorni_sadrzaj>
    <derivirana_varijabla naziv="DomainObject.Predmet.SudioniciListNaziv_1">
      <item>FINANCIJSKA AGENCIJA, RC SPLIT</item>
      <item>MESNICE BOŽIĆ d.o.o. za proizvodnju, preradu i trgovinu mesnih proizvoda</item>
    </derivirana_varijabla>
  </DomainObject.Predmet.SudioniciListNaziv>
  <DomainObject.Predmet.SudioniciListAdressOIB>
    <izvorni_sadrzaj>
      <item>FINANCIJSKA AGENCIJA, RC SPLIT, OIB 85821130368, Mažuranićevo šetalište 24 b,21000 Split</item>
      <item>MESNICE BOŽIĆ d.o.o. za proizvodnju, preradu i trgovinu mesnih proizvoda, OIB 17808799680, Šperun 2,21000 Split</item>
    </izvorni_sadrzaj>
    <derivirana_varijabla naziv="DomainObject.Predmet.SudioniciListAdressOIB_1">
      <item>FINANCIJSKA AGENCIJA, RC SPLIT, OIB 85821130368, Mažuranićevo šetalište 24 b,21000 Split</item>
      <item>MESNICE BOŽIĆ d.o.o. za proizvodnju, preradu i trgovinu mesnih proizvoda, OIB 17808799680, Šperun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17808799680</item>
    </izvorni_sadrzaj>
    <derivirana_varijabla naziv="DomainObject.Predmet.SudioniciListNazivOIB_1">
      <item>, OIB 85821130368</item>
      <item>, OIB 17808799680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402</properties:Words>
  <properties:Characters>2126</properties:Characters>
  <properties:Lines>85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2015-10-30T10:42:00Z</dcterms:created>
  <dc:creator>Lari Glavaš</dc:creator>
  <cp:lastModifiedBy>Lari Glavaš</cp:lastModifiedBy>
  <cp:lastPrinted>2015-10-20T11:47:00Z</cp:lastPrinted>
  <dcterms:modified xmlns:xsi="http://www.w3.org/2001/XMLSchema-instance" xsi:type="dcterms:W3CDTF">2015-10-30T10:58:00Z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