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36e3" w14:paraId="c3736e3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057164" w:rsidR="0038631F" w:rsidRPr="009A0F94">
      <w:pPr>
        <w:ind w:firstLine="720"/>
        <w:jc w:val="both"/>
        <w:rPr>
          <w:szCs w:val="24"/>
        </w:rPr>
      </w:pPr>
      <w:r w:rsidRPr="009A0F94">
        <w:rPr>
          <w:szCs w:val="24"/>
        </w:rPr>
        <w:t xml:space="preserve">Trgovački sud u Rijeci, po </w:t>
      </w:r>
      <w:r w:rsidR="005E75AB" w:rsidRPr="009A0F94">
        <w:rPr>
          <w:szCs w:val="24"/>
        </w:rPr>
        <w:t xml:space="preserve">sucu </w:t>
      </w:r>
      <w:r w:rsidRPr="009A0F94">
        <w:rPr>
          <w:szCs w:val="24"/>
        </w:rPr>
        <w:t>Liljani Ugrin, kao s</w:t>
      </w:r>
      <w:r w:rsidR="005E75AB" w:rsidRPr="009A0F94">
        <w:rPr>
          <w:szCs w:val="24"/>
        </w:rPr>
        <w:t xml:space="preserve">ucu pojedincu  u stečajnom predmetu, </w:t>
      </w:r>
      <w:r w:rsidRPr="009A0F94">
        <w:rPr>
          <w:szCs w:val="24"/>
        </w:rPr>
        <w:t xml:space="preserve">odlučujući o prijedlogu </w:t>
      </w:r>
      <w:r w:rsidR="001F22CC" w:rsidRPr="009A0F94">
        <w:rPr>
          <w:szCs w:val="24"/>
          <w:lang w:val="de-DE"/>
        </w:rPr>
        <w:t>Financijsk</w:t>
      </w:r>
      <w:r w:rsidR="003A7162" w:rsidRPr="009A0F94">
        <w:rPr>
          <w:szCs w:val="24"/>
          <w:lang w:val="de-DE"/>
        </w:rPr>
        <w:t>e</w:t>
      </w:r>
      <w:r w:rsidR="001F22CC" w:rsidRPr="009A0F94">
        <w:rPr>
          <w:szCs w:val="24"/>
          <w:lang w:val="de-DE"/>
        </w:rPr>
        <w:t xml:space="preserve">  agencij</w:t>
      </w:r>
      <w:r w:rsidR="003A7162" w:rsidRPr="009A0F94">
        <w:rPr>
          <w:szCs w:val="24"/>
          <w:lang w:val="de-DE"/>
        </w:rPr>
        <w:t>e</w:t>
      </w:r>
      <w:r w:rsidR="001D0F28" w:rsidRPr="009A0F94">
        <w:rPr>
          <w:szCs w:val="24"/>
        </w:rPr>
        <w:t xml:space="preserve"> </w:t>
      </w:r>
      <w:r w:rsidRPr="009A0F94">
        <w:rPr>
          <w:szCs w:val="24"/>
        </w:rPr>
        <w:t xml:space="preserve"> </w:t>
      </w:r>
      <w:r w:rsidR="001F22CC" w:rsidRPr="009A0F94">
        <w:rPr>
          <w:szCs w:val="24"/>
        </w:rPr>
        <w:t xml:space="preserve">za </w:t>
      </w:r>
      <w:r w:rsidRPr="009A0F94">
        <w:rPr>
          <w:szCs w:val="24"/>
        </w:rPr>
        <w:t>otvaranj</w:t>
      </w:r>
      <w:r w:rsidR="001F22CC" w:rsidRPr="009A0F94">
        <w:rPr>
          <w:szCs w:val="24"/>
        </w:rPr>
        <w:t>e</w:t>
      </w:r>
      <w:r w:rsidRPr="009A0F94">
        <w:rPr>
          <w:szCs w:val="24"/>
        </w:rPr>
        <w:t xml:space="preserve"> stečajnog postupka nad dužnikom </w:t>
      </w:r>
      <w:r w:rsidR="00777F8D" w:rsidRPr="00777F8D">
        <w:rPr>
          <w:szCs w:val="24"/>
        </w:rPr>
        <w:t>AGROBIV društvo s ograničenom odgovornošću za proizvodnju i promet prehrambenim proizvodima</w:t>
      </w:r>
      <w:r w:rsidR="00CF23B5" w:rsidRPr="00777F8D">
        <w:rPr>
          <w:szCs w:val="24"/>
        </w:rPr>
        <w:t xml:space="preserve"> Rijeka, </w:t>
      </w:r>
      <w:r w:rsidR="00777F8D" w:rsidRPr="00777F8D">
        <w:rPr>
          <w:szCs w:val="24"/>
        </w:rPr>
        <w:t>Antuna Mihića 1/B</w:t>
      </w:r>
      <w:r w:rsidR="00CF23B5" w:rsidRPr="00777F8D">
        <w:rPr>
          <w:szCs w:val="24"/>
        </w:rPr>
        <w:t xml:space="preserve"> ( MBS </w:t>
      </w:r>
      <w:r w:rsidR="00777F8D" w:rsidRPr="00777F8D">
        <w:rPr>
          <w:szCs w:val="24"/>
        </w:rPr>
        <w:t xml:space="preserve">040071834 </w:t>
      </w:r>
      <w:r w:rsidR="00CF23B5" w:rsidRPr="00777F8D">
        <w:rPr>
          <w:szCs w:val="24"/>
        </w:rPr>
        <w:t xml:space="preserve">  - OIB </w:t>
      </w:r>
      <w:r w:rsidR="00777F8D" w:rsidRPr="00777F8D">
        <w:rPr>
          <w:szCs w:val="24"/>
        </w:rPr>
        <w:t>94952517579</w:t>
      </w:r>
      <w:r w:rsidR="00CF23B5" w:rsidRPr="00777F8D">
        <w:rPr>
          <w:szCs w:val="24"/>
        </w:rPr>
        <w:t xml:space="preserve"> )</w:t>
      </w:r>
      <w:r w:rsidR="00CF23B5">
        <w:rPr>
          <w:szCs w:val="24"/>
        </w:rPr>
        <w:t xml:space="preserve"> </w:t>
      </w:r>
      <w:r w:rsidR="00A15F9E" w:rsidRPr="009A0F94">
        <w:rPr>
          <w:bCs/>
          <w:szCs w:val="24"/>
        </w:rPr>
        <w:t xml:space="preserve">dana </w:t>
      </w:r>
      <w:r w:rsidR="004D10FD">
        <w:rPr>
          <w:bCs/>
          <w:szCs w:val="24"/>
        </w:rPr>
        <w:t>1</w:t>
      </w:r>
      <w:r w:rsidR="00777F8D">
        <w:rPr>
          <w:bCs/>
          <w:szCs w:val="24"/>
        </w:rPr>
        <w:t>4</w:t>
      </w:r>
      <w:r w:rsidR="0038631F" w:rsidRPr="009A0F94">
        <w:rPr>
          <w:bCs/>
          <w:szCs w:val="24"/>
        </w:rPr>
        <w:t xml:space="preserve">. </w:t>
      </w:r>
      <w:r w:rsidR="004D10FD">
        <w:rPr>
          <w:bCs/>
          <w:szCs w:val="24"/>
        </w:rPr>
        <w:t xml:space="preserve">prosinca </w:t>
      </w:r>
      <w:r w:rsidR="004C2B53" w:rsidRPr="009A0F94">
        <w:rPr>
          <w:bCs/>
          <w:szCs w:val="24"/>
        </w:rPr>
        <w:t>2</w:t>
      </w:r>
      <w:r w:rsidR="00A15F9E" w:rsidRPr="009A0F94">
        <w:rPr>
          <w:szCs w:val="24"/>
        </w:rPr>
        <w:t>01</w:t>
      </w:r>
      <w:r w:rsidR="004206FE" w:rsidRPr="009A0F94">
        <w:rPr>
          <w:szCs w:val="24"/>
        </w:rPr>
        <w:t>6</w:t>
      </w:r>
      <w:r w:rsidR="00A15F9E" w:rsidRPr="009A0F94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1E0CB7" w:rsidP="00151F96" w:rsidR="00151F96" w:rsidRPr="00167DDC">
      <w:pPr>
        <w:jc w:val="both"/>
        <w:rPr>
          <w:szCs w:val="24"/>
        </w:rPr>
      </w:pPr>
      <w:r w:rsidRPr="00A15F9E">
        <w:rPr>
          <w:szCs w:val="24"/>
        </w:rPr>
        <w:t>I</w:t>
      </w:r>
      <w:r>
        <w:rPr>
          <w:szCs w:val="24"/>
        </w:rPr>
        <w:tab/>
      </w:r>
      <w:r w:rsidRPr="00A15F9E">
        <w:rPr>
          <w:szCs w:val="24"/>
        </w:rPr>
        <w:t xml:space="preserve">Pokreće se </w:t>
      </w:r>
      <w:r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>
        <w:rPr>
          <w:szCs w:val="24"/>
        </w:rPr>
        <w:t xml:space="preserve">dužnikom </w:t>
      </w:r>
      <w:r w:rsidR="00777F8D" w:rsidRPr="00777F8D">
        <w:rPr>
          <w:szCs w:val="24"/>
        </w:rPr>
        <w:t>AGROBIV društvo s ograničenom odgovornošću za proizvodnju i promet prehrambenim proizvodima Rijeka, Antuna Mihića 1/B ( MBS 040071834   - OIB 94952517579 )</w:t>
      </w:r>
      <w:r w:rsidR="00057164">
        <w:t>.</w:t>
      </w:r>
    </w:p>
    <w:p w:rsidRDefault="009E27F4" w:rsidP="004A56BC" w:rsidR="009E27F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  <w:t>P</w:t>
      </w:r>
      <w:r w:rsidRPr="00A0031B">
        <w:t>rivremen</w:t>
      </w:r>
      <w:r>
        <w:t xml:space="preserve">im </w:t>
      </w:r>
      <w:r w:rsidRPr="00A0031B">
        <w:t>stečajn</w:t>
      </w:r>
      <w:r>
        <w:t xml:space="preserve">im </w:t>
      </w:r>
      <w:r w:rsidRPr="00A0031B">
        <w:t>upravitelj</w:t>
      </w:r>
      <w:r>
        <w:t>em</w:t>
      </w:r>
      <w:r w:rsidR="00AE05AA">
        <w:t xml:space="preserve"> </w:t>
      </w:r>
      <w:r>
        <w:t xml:space="preserve">imenuje se </w:t>
      </w:r>
      <w:r w:rsidR="00F34350" w:rsidRPr="00F34350">
        <w:t>Jelenko Lehki ( OIB  96068307857), Pavla Hatza 10, Zagreb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r>
        <w:t xml:space="preserve">Nalaže se privremenom </w:t>
      </w:r>
      <w:r w:rsidR="00C610E7">
        <w:t>stečajno</w:t>
      </w:r>
      <w:r>
        <w:t xml:space="preserve">m </w:t>
      </w:r>
      <w:r w:rsidRPr="00A0031B">
        <w:t>upravitelj</w:t>
      </w:r>
      <w:r>
        <w:t>u</w:t>
      </w:r>
      <w:r w:rsidRPr="00A0031B">
        <w:t xml:space="preserve"> da ispita postoji l</w:t>
      </w:r>
      <w:r w:rsidR="00C610E7">
        <w:t>i razlog za otvaranje stečajnog</w:t>
      </w:r>
      <w:r w:rsidRPr="00A0031B">
        <w:t xml:space="preserve"> postupka</w:t>
      </w:r>
      <w:r>
        <w:t>, te ima li dužnik imovine za pokriće troška stečajnog postupka. O navedenom će privremeni upravitelj podnijeti pisano izvješće sudu u roku od 15 dana</w:t>
      </w:r>
      <w:r w:rsidR="00AF2F67">
        <w:t xml:space="preserve">, </w:t>
      </w:r>
      <w:r w:rsidR="00AF2F67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AF2F67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 St-</w:t>
      </w:r>
      <w:r w:rsidR="00CF23B5">
        <w:rPr>
          <w:szCs w:val="24"/>
        </w:rPr>
        <w:t>9</w:t>
      </w:r>
      <w:r w:rsidR="00777F8D">
        <w:rPr>
          <w:szCs w:val="24"/>
        </w:rPr>
        <w:t>89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r>
        <w:t>IV</w:t>
      </w:r>
      <w:r>
        <w:tab/>
      </w:r>
      <w:r w:rsidRPr="004A4D8B">
        <w:rPr>
          <w:color w:val="000000"/>
          <w:szCs w:val="24"/>
        </w:rPr>
        <w:t xml:space="preserve">Privremeni stečajni upravitelj ovlašten je stupiti u poslovne prostorije dužnika i ondje provesti potrebne radnje. </w:t>
      </w:r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CF23B5">
        <w:rPr>
          <w:szCs w:val="24"/>
        </w:rPr>
        <w:t>9</w:t>
      </w:r>
      <w:r w:rsidR="00777F8D">
        <w:rPr>
          <w:szCs w:val="24"/>
        </w:rPr>
        <w:t>89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>osobe ovlaštene za zastupanje dužnika po zakonu, podnositelj prijedloga, 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i privremeni </w:t>
      </w:r>
      <w:r w:rsidR="00A02DF8" w:rsidRPr="004A4D8B">
        <w:rPr>
          <w:color w:val="000000"/>
          <w:szCs w:val="24"/>
        </w:rPr>
        <w:t xml:space="preserve"> stečajn</w:t>
      </w:r>
      <w:r w:rsidR="00A02DF8">
        <w:rPr>
          <w:color w:val="000000"/>
          <w:szCs w:val="24"/>
        </w:rPr>
        <w:t xml:space="preserve">i </w:t>
      </w:r>
      <w:r w:rsidR="00A02DF8" w:rsidRPr="004A4D8B">
        <w:rPr>
          <w:color w:val="000000"/>
          <w:szCs w:val="24"/>
        </w:rPr>
        <w:t xml:space="preserve"> upravitelj</w:t>
      </w:r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777F8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21</w:t>
      </w:r>
      <w:r w:rsidR="005F4E54" w:rsidRPr="004206FE">
        <w:rPr>
          <w:bCs/>
          <w:szCs w:val="24"/>
        </w:rPr>
        <w:t xml:space="preserve">. </w:t>
      </w:r>
      <w:r w:rsidR="00B26A0F">
        <w:rPr>
          <w:bCs/>
          <w:szCs w:val="24"/>
        </w:rPr>
        <w:t xml:space="preserve">ožujka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>. u</w:t>
      </w:r>
      <w:r w:rsidR="001346B6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151F96">
        <w:rPr>
          <w:bCs/>
          <w:szCs w:val="24"/>
        </w:rPr>
        <w:t>,0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151F96" w:rsidP="00151F96" w:rsidR="00AF2F67">
      <w:pPr>
        <w:jc w:val="both"/>
        <w:rPr>
          <w:szCs w:val="24"/>
        </w:rPr>
      </w:pPr>
      <w:r>
        <w:rPr>
          <w:szCs w:val="24"/>
          <w:lang w:val="de-DE"/>
        </w:rPr>
        <w:t xml:space="preserve"> </w:t>
      </w:r>
      <w:r>
        <w:rPr>
          <w:szCs w:val="24"/>
          <w:lang w:val="de-DE"/>
        </w:rPr>
        <w:tab/>
      </w:r>
      <w:r w:rsidR="00953435" w:rsidRPr="00953435">
        <w:rPr>
          <w:szCs w:val="24"/>
          <w:lang w:val="de-DE"/>
        </w:rPr>
        <w:t xml:space="preserve">Financijska  agencija je temeljem odredbe članka </w:t>
      </w:r>
      <w:r w:rsidR="000B6EB5">
        <w:rPr>
          <w:szCs w:val="24"/>
          <w:lang w:val="de-DE"/>
        </w:rPr>
        <w:t>110</w:t>
      </w:r>
      <w:r w:rsidR="00953435" w:rsidRPr="00953435">
        <w:rPr>
          <w:szCs w:val="24"/>
          <w:lang w:val="de-DE"/>
        </w:rPr>
        <w:t xml:space="preserve">. stavak </w:t>
      </w:r>
      <w:r w:rsidR="000B6EB5">
        <w:rPr>
          <w:szCs w:val="24"/>
          <w:lang w:val="de-DE"/>
        </w:rPr>
        <w:t>1</w:t>
      </w:r>
      <w:r w:rsidR="00953435" w:rsidRPr="00953435">
        <w:rPr>
          <w:szCs w:val="24"/>
          <w:lang w:val="de-DE"/>
        </w:rPr>
        <w:t>. Stečajnog zakona (“Narodne novine” broj 71/15, u daljem tekstu: SZ )</w:t>
      </w:r>
      <w:r w:rsidR="00953435">
        <w:rPr>
          <w:szCs w:val="24"/>
          <w:lang w:val="de-DE"/>
        </w:rPr>
        <w:t xml:space="preserve">  podnijela sudu </w:t>
      </w:r>
      <w:r w:rsidR="00953435" w:rsidRPr="00953435">
        <w:rPr>
          <w:szCs w:val="24"/>
          <w:lang w:val="de-DE"/>
        </w:rPr>
        <w:t xml:space="preserve">prijedlog za otvaranje stečajnoga postupka </w:t>
      </w:r>
      <w:r w:rsidR="005F4E54" w:rsidRPr="00A15F9E">
        <w:rPr>
          <w:szCs w:val="24"/>
          <w:lang w:val="de-DE"/>
        </w:rPr>
        <w:t xml:space="preserve">nad </w:t>
      </w:r>
      <w:r w:rsidR="00953435">
        <w:rPr>
          <w:lang w:val="de-DE"/>
        </w:rPr>
        <w:t xml:space="preserve">dužnikom </w:t>
      </w:r>
      <w:r w:rsidR="00777F8D" w:rsidRPr="00777F8D">
        <w:rPr>
          <w:szCs w:val="24"/>
        </w:rPr>
        <w:t>AGROBIV d</w:t>
      </w:r>
      <w:r w:rsidR="00777F8D">
        <w:rPr>
          <w:szCs w:val="24"/>
        </w:rPr>
        <w:t>.o.o. R</w:t>
      </w:r>
      <w:r w:rsidR="00777F8D" w:rsidRPr="00777F8D">
        <w:rPr>
          <w:szCs w:val="24"/>
        </w:rPr>
        <w:t>ijeka, Antuna Mihića 1/B (</w:t>
      </w:r>
      <w:r w:rsidR="00777F8D">
        <w:rPr>
          <w:szCs w:val="24"/>
        </w:rPr>
        <w:t xml:space="preserve"> </w:t>
      </w:r>
      <w:r w:rsidR="00777F8D" w:rsidRPr="00777F8D">
        <w:rPr>
          <w:szCs w:val="24"/>
        </w:rPr>
        <w:t>OIB 94952517579 )</w:t>
      </w:r>
      <w:r>
        <w:t xml:space="preserve"> </w:t>
      </w:r>
      <w:r w:rsidR="00953435">
        <w:rPr>
          <w:szCs w:val="24"/>
        </w:rPr>
        <w:t>uz o</w:t>
      </w:r>
      <w:r w:rsidR="001F22CC">
        <w:rPr>
          <w:szCs w:val="24"/>
        </w:rPr>
        <w:t>b</w:t>
      </w:r>
      <w:r w:rsidR="00953435">
        <w:rPr>
          <w:szCs w:val="24"/>
        </w:rPr>
        <w:t xml:space="preserve">razloženje da </w:t>
      </w:r>
      <w:r w:rsidR="001F22CC">
        <w:rPr>
          <w:szCs w:val="24"/>
        </w:rPr>
        <w:t xml:space="preserve">na dan </w:t>
      </w:r>
      <w:r w:rsidR="00ED0584">
        <w:rPr>
          <w:szCs w:val="24"/>
        </w:rPr>
        <w:t>1</w:t>
      </w:r>
      <w:r w:rsidR="006A1600">
        <w:rPr>
          <w:szCs w:val="24"/>
        </w:rPr>
        <w:t xml:space="preserve">. </w:t>
      </w:r>
      <w:r w:rsidR="00F34350">
        <w:rPr>
          <w:szCs w:val="24"/>
        </w:rPr>
        <w:t xml:space="preserve">rujna </w:t>
      </w:r>
      <w:r w:rsidR="004D10FD">
        <w:rPr>
          <w:szCs w:val="24"/>
        </w:rPr>
        <w:t xml:space="preserve"> </w:t>
      </w:r>
      <w:r w:rsidR="00AF2F67">
        <w:rPr>
          <w:szCs w:val="24"/>
        </w:rPr>
        <w:t>201</w:t>
      </w:r>
      <w:r w:rsidR="00F34350">
        <w:rPr>
          <w:szCs w:val="24"/>
        </w:rPr>
        <w:t>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dužnik </w:t>
      </w:r>
      <w:r w:rsidR="00953435"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 xml:space="preserve">u neprekinutom razdoblju od </w:t>
      </w:r>
      <w:r w:rsidR="000B6EB5">
        <w:rPr>
          <w:lang w:val="de-DE"/>
        </w:rPr>
        <w:t xml:space="preserve">120 </w:t>
      </w:r>
      <w:r w:rsidR="00AF2F67" w:rsidRPr="001F22CC">
        <w:rPr>
          <w:lang w:val="de-DE"/>
        </w:rPr>
        <w:t>dana</w:t>
      </w:r>
      <w:r w:rsidR="00AF2F67" w:rsidRPr="00953435">
        <w:rPr>
          <w:szCs w:val="24"/>
        </w:rPr>
        <w:t xml:space="preserve"> </w:t>
      </w:r>
      <w:r w:rsidR="00953435"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DC4158">
        <w:rPr>
          <w:szCs w:val="24"/>
        </w:rPr>
        <w:t xml:space="preserve"> </w:t>
      </w:r>
      <w:r w:rsidR="00F34350">
        <w:rPr>
          <w:szCs w:val="24"/>
        </w:rPr>
        <w:t>318.735,49</w:t>
      </w:r>
      <w:r w:rsidR="00314714">
        <w:rPr>
          <w:szCs w:val="24"/>
        </w:rPr>
        <w:t xml:space="preserve"> k</w:t>
      </w:r>
      <w:r w:rsidR="001F22CC">
        <w:rPr>
          <w:szCs w:val="24"/>
        </w:rPr>
        <w:t xml:space="preserve">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4D10FD">
        <w:rPr>
          <w:szCs w:val="24"/>
        </w:rPr>
        <w:t xml:space="preserve">jednog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0B6EB5" w:rsidP="00A937FA" w:rsidR="000B6EB5">
      <w:pPr>
        <w:ind w:firstLine="720"/>
        <w:jc w:val="both"/>
        <w:rPr>
          <w:szCs w:val="24"/>
          <w:lang w:val="de-DE"/>
        </w:rPr>
      </w:pPr>
      <w:r w:rsidRPr="000B6EB5">
        <w:rPr>
          <w:szCs w:val="24"/>
          <w:lang w:val="de-DE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>
        <w:rPr>
          <w:szCs w:val="24"/>
          <w:lang w:val="de-DE"/>
        </w:rPr>
        <w:t xml:space="preserve"> </w:t>
      </w:r>
    </w:p>
    <w:p w:rsidRDefault="008F2BFB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Iz naprijed navedenog </w:t>
      </w:r>
      <w:r w:rsidR="00591BBD" w:rsidRPr="00A15F9E">
        <w:rPr>
          <w:szCs w:val="24"/>
          <w:lang w:val="de-DE"/>
        </w:rPr>
        <w:t xml:space="preserve">valjalo je </w:t>
      </w:r>
      <w:r w:rsidR="004206FE">
        <w:rPr>
          <w:szCs w:val="24"/>
          <w:lang w:val="de-DE"/>
        </w:rPr>
        <w:t>sukladno odredb</w:t>
      </w:r>
      <w:r>
        <w:rPr>
          <w:szCs w:val="24"/>
          <w:lang w:val="de-DE"/>
        </w:rPr>
        <w:t>i</w:t>
      </w:r>
      <w:r w:rsidR="004206FE">
        <w:rPr>
          <w:szCs w:val="24"/>
          <w:lang w:val="de-DE"/>
        </w:rPr>
        <w:t xml:space="preserve"> članka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stavak 1. SZ odlučiti kao pod točkom  I </w:t>
      </w:r>
      <w:r w:rsidR="00F80B7C"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>izreke ovog rješenja.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r>
        <w:t xml:space="preserve">Sud je </w:t>
      </w:r>
      <w:r w:rsidR="003A1CC2">
        <w:t xml:space="preserve">na osnovu odredbe </w:t>
      </w:r>
      <w:r w:rsidR="001E1485">
        <w:t xml:space="preserve">članka </w:t>
      </w:r>
      <w:r w:rsidR="001D0F28">
        <w:t>115</w:t>
      </w:r>
      <w:r w:rsidR="001E1485" w:rsidRPr="00A0031B">
        <w:t>.</w:t>
      </w:r>
      <w:r w:rsidR="008F7263">
        <w:t xml:space="preserve"> stavak 2.</w:t>
      </w:r>
      <w:r>
        <w:t xml:space="preserve">  primjenom odredbe članka 118. stavak 6. SZ,  </w:t>
      </w:r>
      <w:r w:rsidR="001E1485" w:rsidRPr="00A0031B">
        <w:t>imenova</w:t>
      </w:r>
      <w:r w:rsidR="003A1CC2">
        <w:t xml:space="preserve">o </w:t>
      </w:r>
      <w:r w:rsidR="003F0C59">
        <w:t xml:space="preserve">privremenog </w:t>
      </w:r>
      <w:r w:rsidR="001E1485" w:rsidRPr="00A0031B">
        <w:t>st</w:t>
      </w:r>
      <w:r w:rsidR="008C3EB9">
        <w:t>ečajnog upravitelja</w:t>
      </w:r>
      <w:r>
        <w:t xml:space="preserve"> </w:t>
      </w:r>
      <w:r w:rsidR="008C3EB9">
        <w:t>kao pod točkom II izreke ovog rješenja, t</w:t>
      </w:r>
      <w:r w:rsidR="003A1CC2">
        <w:t>e</w:t>
      </w:r>
      <w:r w:rsidR="008C3EB9">
        <w:t xml:space="preserve"> </w:t>
      </w:r>
      <w:r w:rsidR="003A1CC2" w:rsidRPr="003A1CC2">
        <w:t>utvrdi</w:t>
      </w:r>
      <w:r w:rsidR="003A1CC2">
        <w:t xml:space="preserve">o njegove </w:t>
      </w:r>
      <w:r w:rsidR="003A1CC2" w:rsidRPr="003A1CC2">
        <w:t xml:space="preserve">dužnosti </w:t>
      </w:r>
      <w:r>
        <w:t xml:space="preserve"> kako je to propisano </w:t>
      </w:r>
      <w:r w:rsidR="008C3EB9">
        <w:t>odredb</w:t>
      </w:r>
      <w:r>
        <w:t xml:space="preserve">om </w:t>
      </w:r>
      <w:r w:rsidR="008C3EB9">
        <w:t xml:space="preserve"> članka </w:t>
      </w:r>
      <w:r w:rsidR="003A1CC2">
        <w:t>119</w:t>
      </w:r>
      <w:r w:rsidR="008C3EB9">
        <w:t xml:space="preserve">. stavak </w:t>
      </w:r>
      <w:r w:rsidR="003A1CC2">
        <w:t>4</w:t>
      </w:r>
      <w:r w:rsidR="008C3EB9">
        <w:t xml:space="preserve">. SZ </w:t>
      </w:r>
      <w:r>
        <w:t xml:space="preserve"> </w:t>
      </w:r>
      <w:r w:rsidR="008C3EB9">
        <w:t>kao pod točkom III izreke ovog rješenja</w:t>
      </w:r>
      <w:r w:rsidR="003A1CC2">
        <w:t>, dok je na osnovu odredbe članka 119</w:t>
      </w:r>
      <w:r w:rsidR="008C3EB9">
        <w:t xml:space="preserve">. </w:t>
      </w:r>
      <w:r w:rsidR="003A1CC2">
        <w:t xml:space="preserve">stavak </w:t>
      </w:r>
      <w:r w:rsidR="00A02DF8">
        <w:t>5. SZ određeno kao pod točkom IV izreke ovog rješenja.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 xml:space="preserve">adalje je </w:t>
      </w:r>
      <w:r w:rsidR="005C044D">
        <w:rPr>
          <w:szCs w:val="24"/>
          <w:lang w:val="de-DE"/>
        </w:rPr>
        <w:t xml:space="preserve">naloženo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F34350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F34350">
        <w:rPr>
          <w:rFonts w:cs="Times New Roman" w:hAnsi="Times New Roman" w:ascii="Times New Roman"/>
          <w:szCs w:val="24"/>
        </w:rPr>
        <w:t xml:space="preserve">Dana, </w:t>
      </w:r>
      <w:r w:rsidR="00B2473E" w:rsidRPr="00F34350">
        <w:rPr>
          <w:rFonts w:cs="Times New Roman" w:hAnsi="Times New Roman" w:ascii="Times New Roman"/>
          <w:szCs w:val="24"/>
        </w:rPr>
        <w:t xml:space="preserve">  </w:t>
      </w:r>
      <w:r w:rsidR="00F34350" w:rsidRPr="00F34350">
        <w:rPr>
          <w:rFonts w:cs="Times New Roman" w:hAnsi="Times New Roman" w:ascii="Times New Roman"/>
          <w:bCs/>
          <w:szCs w:val="24"/>
        </w:rPr>
        <w:t>14. prosinca 2</w:t>
      </w:r>
      <w:r w:rsidR="00F34350" w:rsidRPr="00F34350">
        <w:rPr>
          <w:rFonts w:cs="Times New Roman" w:hAnsi="Times New Roman" w:ascii="Times New Roman"/>
          <w:szCs w:val="24"/>
        </w:rPr>
        <w:t>016</w:t>
      </w:r>
      <w:r w:rsidR="00DE1CD8" w:rsidRPr="00F34350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rješenje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>
        <w:rPr>
          <w:szCs w:val="24"/>
        </w:rPr>
        <w:t>privremenom stečajnom upravitelju</w:t>
      </w:r>
      <w:r w:rsidR="00864C93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5F4E54" w:rsidRPr="00CF3592">
        <w:rPr>
          <w:szCs w:val="24"/>
        </w:rPr>
        <w:t>ban</w:t>
      </w:r>
      <w:r w:rsidR="00DE7235">
        <w:rPr>
          <w:szCs w:val="24"/>
        </w:rPr>
        <w:t xml:space="preserve">kama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F34350">
        <w:rPr>
          <w:bCs/>
          <w:szCs w:val="24"/>
        </w:rPr>
        <w:t>14</w:t>
      </w:r>
      <w:r w:rsidR="00F34350" w:rsidRPr="009A0F94">
        <w:rPr>
          <w:bCs/>
          <w:szCs w:val="24"/>
        </w:rPr>
        <w:t xml:space="preserve">. </w:t>
      </w:r>
      <w:r w:rsidR="00F34350">
        <w:rPr>
          <w:bCs/>
          <w:szCs w:val="24"/>
        </w:rPr>
        <w:t xml:space="preserve">prosinca </w:t>
      </w:r>
      <w:r w:rsidR="00F34350" w:rsidRPr="009A0F94">
        <w:rPr>
          <w:bCs/>
          <w:szCs w:val="24"/>
        </w:rPr>
        <w:t>2</w:t>
      </w:r>
      <w:r w:rsidR="00F34350" w:rsidRPr="009A0F94">
        <w:rPr>
          <w:szCs w:val="24"/>
        </w:rPr>
        <w:t>016</w:t>
      </w:r>
      <w:r w:rsidR="004D10FD" w:rsidRPr="009A0F94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S</w:t>
      </w:r>
      <w:r w:rsidR="000E7884">
        <w:rPr>
          <w:szCs w:val="24"/>
        </w:rPr>
        <w:t>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268" w:rsidR="003F5268">
      <w:r>
        <w:separator/>
      </w:r>
    </w:p>
  </w:endnote>
  <w:endnote w:id="0" w:type="continuationSeparator">
    <w:p w:rsidRDefault="003F5268" w:rsidR="003F5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900FF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268" w:rsidR="003F5268">
      <w:r>
        <w:separator/>
      </w:r>
    </w:p>
  </w:footnote>
  <w:footnote w:id="0" w:type="continuationSeparator">
    <w:p w:rsidRDefault="003F5268" w:rsidR="003F52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CF23B5">
      <w:t>9</w:t>
    </w:r>
    <w:r w:rsidR="00777F8D">
      <w:t>89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1A9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0182"/>
    <w:rsid w:val="00051712"/>
    <w:rsid w:val="00051C51"/>
    <w:rsid w:val="00052E2F"/>
    <w:rsid w:val="000535B4"/>
    <w:rsid w:val="0005716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2AE6"/>
    <w:rsid w:val="001346B6"/>
    <w:rsid w:val="00144A4F"/>
    <w:rsid w:val="00151F96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0CB7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3F5268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6D3C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B399D"/>
    <w:rsid w:val="004C2B53"/>
    <w:rsid w:val="004D10FD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4C85"/>
    <w:rsid w:val="005A527E"/>
    <w:rsid w:val="005B0360"/>
    <w:rsid w:val="005B36B2"/>
    <w:rsid w:val="005B69FD"/>
    <w:rsid w:val="005C044D"/>
    <w:rsid w:val="005E07AB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B7EB0"/>
    <w:rsid w:val="006E0251"/>
    <w:rsid w:val="006E297D"/>
    <w:rsid w:val="006E3800"/>
    <w:rsid w:val="0070417E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77F8D"/>
    <w:rsid w:val="0078366C"/>
    <w:rsid w:val="007848C2"/>
    <w:rsid w:val="00791D2B"/>
    <w:rsid w:val="007B0120"/>
    <w:rsid w:val="007B5632"/>
    <w:rsid w:val="007B72BA"/>
    <w:rsid w:val="007B7343"/>
    <w:rsid w:val="007C73A6"/>
    <w:rsid w:val="007D34E2"/>
    <w:rsid w:val="00807156"/>
    <w:rsid w:val="00811FDB"/>
    <w:rsid w:val="00813FF9"/>
    <w:rsid w:val="00814CE2"/>
    <w:rsid w:val="00815D1E"/>
    <w:rsid w:val="00827FFD"/>
    <w:rsid w:val="00830B93"/>
    <w:rsid w:val="00832937"/>
    <w:rsid w:val="0084373D"/>
    <w:rsid w:val="008527CA"/>
    <w:rsid w:val="00856D86"/>
    <w:rsid w:val="008604B8"/>
    <w:rsid w:val="00864C93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2BFB"/>
    <w:rsid w:val="008F5A61"/>
    <w:rsid w:val="008F7263"/>
    <w:rsid w:val="00905B84"/>
    <w:rsid w:val="00936F25"/>
    <w:rsid w:val="009470C4"/>
    <w:rsid w:val="009508D2"/>
    <w:rsid w:val="00953435"/>
    <w:rsid w:val="00962C3C"/>
    <w:rsid w:val="00972E20"/>
    <w:rsid w:val="00986454"/>
    <w:rsid w:val="0099283D"/>
    <w:rsid w:val="009A05EF"/>
    <w:rsid w:val="009A0F94"/>
    <w:rsid w:val="009B3383"/>
    <w:rsid w:val="009B6904"/>
    <w:rsid w:val="009C22F0"/>
    <w:rsid w:val="009D68BC"/>
    <w:rsid w:val="009E27F4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26A0F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1EFE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00FF"/>
    <w:rsid w:val="00C97CB4"/>
    <w:rsid w:val="00CA1EDA"/>
    <w:rsid w:val="00CA51FE"/>
    <w:rsid w:val="00CA7225"/>
    <w:rsid w:val="00CB1A2A"/>
    <w:rsid w:val="00CE1CDA"/>
    <w:rsid w:val="00CF0D42"/>
    <w:rsid w:val="00CF23B5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A2E12"/>
    <w:rsid w:val="00DB7FF8"/>
    <w:rsid w:val="00DC1C08"/>
    <w:rsid w:val="00DC4158"/>
    <w:rsid w:val="00DC6BC7"/>
    <w:rsid w:val="00DD0C3D"/>
    <w:rsid w:val="00DD1DC7"/>
    <w:rsid w:val="00DD707C"/>
    <w:rsid w:val="00DE1CD8"/>
    <w:rsid w:val="00DE3D7A"/>
    <w:rsid w:val="00DE7235"/>
    <w:rsid w:val="00DF0003"/>
    <w:rsid w:val="00DF155C"/>
    <w:rsid w:val="00DF39C8"/>
    <w:rsid w:val="00DF6DBD"/>
    <w:rsid w:val="00E00236"/>
    <w:rsid w:val="00E0646A"/>
    <w:rsid w:val="00E14171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EF633D"/>
    <w:rsid w:val="00F17F59"/>
    <w:rsid w:val="00F26FBF"/>
    <w:rsid w:val="00F30C9A"/>
    <w:rsid w:val="00F31BEF"/>
    <w:rsid w:val="00F338DA"/>
    <w:rsid w:val="00F34350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2A1A"/>
    <w:rsid w:val="00FA7C6C"/>
    <w:rsid w:val="00FC5BAF"/>
    <w:rsid w:val="00FD55CB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900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00F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00F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00F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00F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900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00F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00F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00F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00F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AGROBIV d.o.o.</izvorni_sadrzaj>
    <derivirana_varijabla naziv="DomainObject.Predmet.ProtustrankaFormated_1">  AGROBIV d.o.o.</derivirana_varijabla>
  </DomainObject.Predmet.ProtustrankaFormated>
  <DomainObject.Predmet.ProtustrankaFormatedOIB>
    <izvorni_sadrzaj>  AGROBIV d.o.o., OIB 94952517579</izvorni_sadrzaj>
    <derivirana_varijabla naziv="DomainObject.Predmet.ProtustrankaFormatedOIB_1">  AGROBIV d.o.o., OIB 94952517579</derivirana_varijabla>
  </DomainObject.Predmet.ProtustrankaFormatedOIB>
  <DomainObject.Predmet.ProtustrankaFormatedWithAdress>
    <izvorni_sadrzaj> AGROBIV d.o.o., Antuna Mihića 1b, 51000 Rijeka</izvorni_sadrzaj>
    <derivirana_varijabla naziv="DomainObject.Predmet.ProtustrankaFormatedWithAdress_1"> AGROBIV d.o.o., Antuna Mihića 1b, 51000 Rijeka</derivirana_varijabla>
  </DomainObject.Predmet.ProtustrankaFormatedWithAdress>
  <DomainObject.Predmet.ProtustrankaFormatedWithAdressOIB>
    <izvorni_sadrzaj> AGROBIV d.o.o., OIB 94952517579, Antuna Mihića 1b, 51000 Rijeka</izvorni_sadrzaj>
    <derivirana_varijabla naziv="DomainObject.Predmet.ProtustrankaFormatedWithAdressOIB_1"> AGROBIV d.o.o., OIB 94952517579, Antuna Mihića 1b, 51000 Rijeka</derivirana_varijabla>
  </DomainObject.Predmet.ProtustrankaFormatedWithAdressOIB>
  <DomainObject.Predmet.ProtustrankaWithAdress>
    <izvorni_sadrzaj>AGROBIV d.o.o. Antuna Mihića 1b, 51000 Rijeka</izvorni_sadrzaj>
    <derivirana_varijabla naziv="DomainObject.Predmet.ProtustrankaWithAdress_1">AGROBIV d.o.o. Antuna Mihića 1b, 51000 Rijeka</derivirana_varijabla>
  </DomainObject.Predmet.ProtustrankaWithAdress>
  <DomainObject.Predmet.ProtustrankaWithAdressOIB>
    <izvorni_sadrzaj>AGROBIV d.o.o., OIB 94952517579, Antuna Mihića 1b, 51000 Rijeka</izvorni_sadrzaj>
    <derivirana_varijabla naziv="DomainObject.Predmet.ProtustrankaWithAdressOIB_1">AGROBIV d.o.o., OIB 94952517579, Antuna Mihića 1b, 51000 Rijeka</derivirana_varijabla>
  </DomainObject.Predmet.ProtustrankaWithAdressOIB>
  <DomainObject.Predmet.ProtustrankaNazivFormated>
    <izvorni_sadrzaj>AGROBIV d.o.o.</izvorni_sadrzaj>
    <derivirana_varijabla naziv="DomainObject.Predmet.ProtustrankaNazivFormated_1">AGROBIV d.o.o.</derivirana_varijabla>
  </DomainObject.Predmet.ProtustrankaNazivFormated>
  <DomainObject.Predmet.ProtustrankaNazivFormatedOIB>
    <izvorni_sadrzaj>AGROBIV d.o.o., OIB 94952517579</izvorni_sadrzaj>
    <derivirana_varijabla naziv="DomainObject.Predmet.ProtustrankaNazivFormatedOIB_1">AGROBIV d.o.o., OIB 94952517579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AGROBIV d.o.o.</item>
    </izvorni_sadrzaj>
    <derivirana_varijabla naziv="DomainObject.Predmet.ProtuStrankaListFormated_1">
      <item>AGROBIV d.o.o.</item>
    </derivirana_varijabla>
  </DomainObject.Predmet.ProtuStrankaListFormated>
  <DomainObject.Predmet.ProtuStrankaListFormatedOIB>
    <izvorni_sadrzaj>
      <item>AGROBIV d.o.o., OIB 94952517579</item>
    </izvorni_sadrzaj>
    <derivirana_varijabla naziv="DomainObject.Predmet.ProtuStrankaListFormatedOIB_1">
      <item>AGROBIV d.o.o., OIB 94952517579</item>
    </derivirana_varijabla>
  </DomainObject.Predmet.ProtuStrankaListFormatedOIB>
  <DomainObject.Predmet.ProtuStrankaListFormatedWithAdress>
    <izvorni_sadrzaj>
      <item>AGROBIV d.o.o., Antuna Mihića 1b, 51000 Rijeka</item>
    </izvorni_sadrzaj>
    <derivirana_varijabla naziv="DomainObject.Predmet.ProtuStrankaListFormatedWithAdress_1">
      <item>AGROBIV d.o.o., Antuna Mihića 1b, 51000 Rijeka</item>
    </derivirana_varijabla>
  </DomainObject.Predmet.ProtuStrankaListFormatedWithAdress>
  <DomainObject.Predmet.ProtuStrankaListFormatedWithAdressOIB>
    <izvorni_sadrzaj>
      <item>AGROBIV d.o.o., OIB 94952517579, Antuna Mihića 1b, 51000 Rijeka</item>
    </izvorni_sadrzaj>
    <derivirana_varijabla naziv="DomainObject.Predmet.ProtuStrankaListFormatedWithAdressOIB_1">
      <item>AGROBIV d.o.o., OIB 94952517579, Antuna Mihića 1b, 51000 Rijeka</item>
    </derivirana_varijabla>
  </DomainObject.Predmet.ProtuStrankaListFormatedWithAdressOIB>
  <DomainObject.Predmet.ProtuStrankaListNazivFormated>
    <izvorni_sadrzaj>
      <item>AGROBIV d.o.o.</item>
    </izvorni_sadrzaj>
    <derivirana_varijabla naziv="DomainObject.Predmet.ProtuStrankaListNazivFormated_1">
      <item>AGROBIV d.o.o.</item>
    </derivirana_varijabla>
  </DomainObject.Predmet.ProtuStrankaListNazivFormated>
  <DomainObject.Predmet.ProtuStrankaListNazivFormatedOIB>
    <izvorni_sadrzaj>
      <item>AGROBIV d.o.o., OIB 94952517579</item>
    </izvorni_sadrzaj>
    <derivirana_varijabla naziv="DomainObject.Predmet.ProtuStrankaListNazivFormatedOIB_1">
      <item>AGROBIV d.o.o., OIB 94952517579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AGROBIV d.o.o.</izvorni_sadrzaj>
    <derivirana_varijabla naziv="DomainObject.Predmet.ProtustrankaIDrugi_1">AGROBIV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AGROBIV d.o.o., OIB 94952517579, Antuna Mihića 1b, 51000 Rijeka</izvorni_sadrzaj>
    <derivirana_varijabla naziv="DomainObject.Predmet.ProtustrankaIDrugiAdressOIB_1">AGROBIV d.o.o., OIB 94952517579, Antuna Mihića 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AGROBIV d.o.o.</item>
    </izvorni_sadrzaj>
    <derivirana_varijabla naziv="DomainObject.Predmet.SudioniciListNaziv_1">
      <item>FINA  Rijeka</item>
      <item>AGROBIV d.o.o.</item>
    </derivirana_varijabla>
  </DomainObject.Predmet.SudioniciListNaziv>
  <DomainObject.Predmet.SudioniciListAdressOIB>
    <izvorni_sadrzaj>
      <item>FINA  Rijeka, OIB 85821130368, Frana Kurelca 8,51000 Rijeka</item>
      <item>AGROBIV d.o.o., OIB 94952517579, Antuna Mihića 1b,51000 Rijeka</item>
    </izvorni_sadrzaj>
    <derivirana_varijabla naziv="DomainObject.Predmet.SudioniciListAdressOIB_1">
      <item>FINA  Rijeka, OIB 85821130368, Frana Kurelca 8,51000 Rijeka</item>
      <item>AGROBIV d.o.o., OIB 94952517579, Antuna Mihića 1b,51000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94952517579</item>
    </izvorni_sadrzaj>
    <derivirana_varijabla naziv="DomainObject.Predmet.SudioniciListNazivOIB_1">
      <item>, OIB 85821130368</item>
      <item>, OIB 94952517579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680</properties:Words>
  <properties:Characters>3694</properties:Characters>
  <properties:Lines>107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2016-12-14T08:27:00Z</dcterms:created>
  <dc:creator>T SUD</dc:creator>
  <cp:lastModifiedBy>Tanja Fidel</cp:lastModifiedBy>
  <cp:lastPrinted>2016-10-13T09:44:00Z</cp:lastPrinted>
  <dcterms:modified xmlns:xsi="http://www.w3.org/2001/XMLSchema-instance" xsi:type="dcterms:W3CDTF">2016-12-14T08:43:00Z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