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8b918" w14:paraId="578b918" w:rsidRDefault="002A730D" w:rsidP="005A5521" w:rsidR="005934D0" w:rsidRPr="00351FBF">
      <w:pPr>
        <w15:collapsed w:val="false"/>
        <w:rPr>
          <w:sz w:val="24"/>
          <w:szCs w:val="24"/>
        </w:rPr>
      </w:pPr>
      <w:bookmarkStart w:name="_GoBack" w:id="0"/>
      <w:bookmarkEnd w:id="0"/>
      <w:r>
        <w:rPr>
          <w:noProof/>
          <w:sz w:val="24"/>
          <w:szCs w:val="24"/>
        </w:rPr>
        <w:drawing>
          <wp:inline distR="0" distL="0" distB="0" distT="0">
            <wp:extent cy="957580" cx="71628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7580" cx="716280"/>
                    </a:xfrm>
                    <a:prstGeom prst="rect">
                      <a:avLst/>
                    </a:prstGeom>
                    <a:noFill/>
                    <a:ln>
                      <a:noFill/>
                    </a:ln>
                  </pic:spPr>
                </pic:pic>
              </a:graphicData>
            </a:graphic>
          </wp:inline>
        </w:drawing>
      </w:r>
    </w:p>
    <w:p w:rsidRDefault="005A5521" w:rsidP="005A5521" w:rsidR="005A5521" w:rsidRPr="00E50495">
      <w:pPr>
        <w:rPr>
          <w:sz w:val="24"/>
          <w:szCs w:val="24"/>
        </w:rPr>
      </w:pPr>
      <w:r w:rsidRPr="00E50495">
        <w:rPr>
          <w:sz w:val="24"/>
          <w:szCs w:val="24"/>
        </w:rPr>
        <w:t xml:space="preserve">  Republika Hrvatska</w:t>
      </w:r>
    </w:p>
    <w:p w:rsidRDefault="005A5521" w:rsidP="005A5521" w:rsidR="005A5521" w:rsidRPr="00E50495">
      <w:pPr>
        <w:rPr>
          <w:sz w:val="24"/>
          <w:szCs w:val="24"/>
        </w:rPr>
      </w:pPr>
      <w:r w:rsidRPr="00E50495">
        <w:rPr>
          <w:sz w:val="24"/>
          <w:szCs w:val="24"/>
        </w:rPr>
        <w:t>Trgovački sud u Zagrebu</w:t>
      </w:r>
    </w:p>
    <w:p w:rsidRDefault="005A5521" w:rsidP="005A5521" w:rsidR="00CB2E61" w:rsidRPr="00E50495">
      <w:pPr>
        <w:rPr>
          <w:sz w:val="24"/>
          <w:szCs w:val="24"/>
        </w:rPr>
      </w:pPr>
      <w:r w:rsidRPr="00E50495">
        <w:rPr>
          <w:sz w:val="24"/>
          <w:szCs w:val="24"/>
        </w:rPr>
        <w:t xml:space="preserve">   Zagreb, Amruševa 2/II                                                                          </w:t>
      </w:r>
    </w:p>
    <w:p w:rsidRDefault="00856EB7" w:rsidP="00856EB7" w:rsidR="00856EB7" w:rsidRPr="00E50495">
      <w:pPr>
        <w:rPr>
          <w:sz w:val="24"/>
          <w:szCs w:val="24"/>
        </w:rPr>
      </w:pP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t xml:space="preserve">  </w:t>
      </w:r>
      <w:r w:rsidRPr="00E50495">
        <w:rPr>
          <w:sz w:val="24"/>
          <w:szCs w:val="24"/>
        </w:rPr>
        <w:t>40.</w:t>
      </w:r>
      <w:r w:rsidRPr="00E50495">
        <w:rPr>
          <w:b/>
          <w:sz w:val="24"/>
          <w:szCs w:val="24"/>
        </w:rPr>
        <w:t xml:space="preserve"> </w:t>
      </w:r>
      <w:r w:rsidRPr="00E50495">
        <w:rPr>
          <w:sz w:val="24"/>
          <w:szCs w:val="24"/>
        </w:rPr>
        <w:t>St-</w:t>
      </w:r>
      <w:r w:rsidR="00A80E68">
        <w:rPr>
          <w:sz w:val="24"/>
          <w:szCs w:val="24"/>
        </w:rPr>
        <w:t>226</w:t>
      </w:r>
      <w:r w:rsidRPr="00E50495">
        <w:rPr>
          <w:sz w:val="24"/>
          <w:szCs w:val="24"/>
        </w:rPr>
        <w:t>/201</w:t>
      </w:r>
      <w:r w:rsidR="00476A88">
        <w:rPr>
          <w:sz w:val="24"/>
          <w:szCs w:val="24"/>
        </w:rPr>
        <w:t>4</w:t>
      </w:r>
    </w:p>
    <w:p w:rsidRDefault="00856EB7" w:rsidP="00856EB7" w:rsidR="00856EB7">
      <w:pPr>
        <w:jc w:val="center"/>
        <w:rPr>
          <w:sz w:val="24"/>
          <w:szCs w:val="24"/>
        </w:rPr>
      </w:pPr>
    </w:p>
    <w:p w:rsidRDefault="00E50495" w:rsidP="00856EB7" w:rsidR="00E50495" w:rsidRPr="00E50495">
      <w:pPr>
        <w:jc w:val="center"/>
        <w:rPr>
          <w:sz w:val="24"/>
          <w:szCs w:val="24"/>
        </w:rPr>
      </w:pPr>
    </w:p>
    <w:p w:rsidRDefault="00856EB7" w:rsidP="00856EB7" w:rsidR="00856EB7" w:rsidRPr="00E50495">
      <w:pPr>
        <w:jc w:val="center"/>
        <w:rPr>
          <w:sz w:val="24"/>
          <w:szCs w:val="24"/>
        </w:rPr>
      </w:pPr>
      <w:r w:rsidRPr="00E50495">
        <w:rPr>
          <w:sz w:val="24"/>
          <w:szCs w:val="24"/>
        </w:rPr>
        <w:t>U I M E  R E P U B L I K E  H R V A T S K E</w:t>
      </w:r>
    </w:p>
    <w:p w:rsidRDefault="00856EB7" w:rsidP="00E50495" w:rsidR="00856EB7" w:rsidRPr="00E50495">
      <w:pPr>
        <w:rPr>
          <w:sz w:val="24"/>
          <w:szCs w:val="24"/>
        </w:rPr>
      </w:pPr>
      <w:r w:rsidRPr="00E50495">
        <w:rPr>
          <w:b/>
          <w:sz w:val="24"/>
          <w:szCs w:val="24"/>
        </w:rPr>
        <w:tab/>
      </w:r>
      <w:r w:rsidRPr="00E50495">
        <w:rPr>
          <w:sz w:val="24"/>
          <w:szCs w:val="24"/>
        </w:rPr>
        <w:t xml:space="preserve">            </w:t>
      </w:r>
      <w:r w:rsidR="00E50495">
        <w:rPr>
          <w:sz w:val="24"/>
          <w:szCs w:val="24"/>
        </w:rPr>
        <w:t xml:space="preserve">                         </w:t>
      </w:r>
      <w:r w:rsidRPr="00E50495">
        <w:rPr>
          <w:sz w:val="24"/>
          <w:szCs w:val="24"/>
        </w:rPr>
        <w:t xml:space="preserve">                 R J E Š E NJ E</w:t>
      </w:r>
    </w:p>
    <w:p w:rsidRDefault="00351FBF" w:rsidP="005E2575" w:rsidR="00351FBF" w:rsidRPr="00E50495">
      <w:pPr>
        <w:ind w:firstLine="720"/>
        <w:jc w:val="both"/>
        <w:rPr>
          <w:sz w:val="24"/>
          <w:szCs w:val="24"/>
        </w:rPr>
      </w:pPr>
      <w:r w:rsidRPr="00E50495">
        <w:rPr>
          <w:sz w:val="24"/>
          <w:szCs w:val="24"/>
        </w:rPr>
        <w:t>Trgovački sud u Zagrebu po  sucu tog suda Anti Galiću u pravnoj stvari podnositelja zahtjeva  Republika Hrvatska,  Ministarstvo financija - Porezna uprava, za pokretanje skraćenog stečajnog postupka nad dužnikom</w:t>
      </w:r>
      <w:r w:rsidR="00FE1174" w:rsidRPr="00E50495">
        <w:rPr>
          <w:sz w:val="24"/>
          <w:szCs w:val="24"/>
        </w:rPr>
        <w:t xml:space="preserve"> </w:t>
      </w:r>
      <w:r w:rsidR="00A80E68" w:rsidRPr="009D1F79">
        <w:rPr>
          <w:sz w:val="24"/>
          <w:szCs w:val="24"/>
        </w:rPr>
        <w:t>M.B.Dizajn, Repušnica (Grad Kutina), Ljudevita Gaja 24. (OIB: 47796743068)</w:t>
      </w:r>
      <w:r w:rsidR="00856EB7" w:rsidRPr="00E50495">
        <w:rPr>
          <w:sz w:val="24"/>
          <w:szCs w:val="24"/>
        </w:rPr>
        <w:t xml:space="preserve">, </w:t>
      </w:r>
      <w:r w:rsidRPr="00E50495">
        <w:rPr>
          <w:sz w:val="24"/>
          <w:szCs w:val="24"/>
        </w:rPr>
        <w:t xml:space="preserve">dana </w:t>
      </w:r>
      <w:r w:rsidR="00856EB7" w:rsidRPr="00E50495">
        <w:rPr>
          <w:sz w:val="24"/>
          <w:szCs w:val="24"/>
        </w:rPr>
        <w:t>4.siječnja</w:t>
      </w:r>
      <w:r w:rsidR="005E2575" w:rsidRPr="00E50495">
        <w:rPr>
          <w:sz w:val="24"/>
          <w:szCs w:val="24"/>
        </w:rPr>
        <w:t xml:space="preserve"> </w:t>
      </w:r>
      <w:r w:rsidR="00FE1174" w:rsidRPr="00E50495">
        <w:rPr>
          <w:sz w:val="24"/>
          <w:szCs w:val="24"/>
        </w:rPr>
        <w:t>201</w:t>
      </w:r>
      <w:r w:rsidR="00856EB7" w:rsidRPr="00E50495">
        <w:rPr>
          <w:sz w:val="24"/>
          <w:szCs w:val="24"/>
        </w:rPr>
        <w:t>7</w:t>
      </w:r>
      <w:r w:rsidR="00FE1174" w:rsidRPr="00E50495">
        <w:rPr>
          <w:sz w:val="24"/>
          <w:szCs w:val="24"/>
        </w:rPr>
        <w:t>.</w:t>
      </w:r>
    </w:p>
    <w:p w:rsidRDefault="00FE1174" w:rsidP="00FE1174" w:rsidR="00FE1174" w:rsidRPr="0013680C">
      <w:pPr>
        <w:ind w:firstLine="720"/>
        <w:jc w:val="both"/>
        <w:rPr>
          <w:sz w:val="40"/>
          <w:szCs w:val="40"/>
        </w:rPr>
      </w:pPr>
    </w:p>
    <w:p w:rsidRDefault="005A5521" w:rsidP="005A5521" w:rsidR="005A5521" w:rsidRPr="00E50495">
      <w:pPr>
        <w:ind w:firstLine="720"/>
        <w:rPr>
          <w:b/>
          <w:sz w:val="24"/>
          <w:szCs w:val="24"/>
        </w:rPr>
      </w:pPr>
      <w:r w:rsidRPr="00E50495">
        <w:rPr>
          <w:sz w:val="24"/>
          <w:szCs w:val="24"/>
        </w:rPr>
        <w:t xml:space="preserve">                                                       </w:t>
      </w:r>
      <w:r w:rsidRPr="00E50495">
        <w:rPr>
          <w:b/>
          <w:sz w:val="24"/>
          <w:szCs w:val="24"/>
        </w:rPr>
        <w:t>r i j e š i o  j e</w:t>
      </w:r>
    </w:p>
    <w:p w:rsidRDefault="005A5521" w:rsidP="005A5521" w:rsidR="005A5521" w:rsidRPr="00E50495">
      <w:pPr>
        <w:ind w:firstLine="720"/>
        <w:rPr>
          <w:sz w:val="24"/>
          <w:szCs w:val="24"/>
        </w:rPr>
      </w:pPr>
    </w:p>
    <w:p w:rsidRDefault="00FE1174" w:rsidP="005E2575" w:rsidR="000B1243" w:rsidRPr="00E50495">
      <w:pPr>
        <w:ind w:firstLine="720"/>
        <w:jc w:val="both"/>
        <w:rPr>
          <w:sz w:val="24"/>
          <w:szCs w:val="24"/>
        </w:rPr>
      </w:pPr>
      <w:r w:rsidRPr="00E50495">
        <w:rPr>
          <w:sz w:val="24"/>
          <w:szCs w:val="24"/>
        </w:rPr>
        <w:t>I.</w:t>
      </w:r>
      <w:r w:rsidR="00264697" w:rsidRPr="00E50495">
        <w:rPr>
          <w:sz w:val="24"/>
          <w:szCs w:val="24"/>
        </w:rPr>
        <w:t>Otvara se stečajni p</w:t>
      </w:r>
      <w:r w:rsidR="00375261" w:rsidRPr="00E50495">
        <w:rPr>
          <w:sz w:val="24"/>
          <w:szCs w:val="24"/>
        </w:rPr>
        <w:t>ostupak nad dužnikom</w:t>
      </w:r>
      <w:r w:rsidR="00BB2CCB" w:rsidRPr="00E50495">
        <w:rPr>
          <w:sz w:val="24"/>
          <w:szCs w:val="24"/>
        </w:rPr>
        <w:t xml:space="preserve"> </w:t>
      </w:r>
      <w:r w:rsidR="00A80E68" w:rsidRPr="009D1F79">
        <w:rPr>
          <w:sz w:val="24"/>
          <w:szCs w:val="24"/>
        </w:rPr>
        <w:t>M.B.Dizajn, Repušnica (Grad Kutina), Ljudevita Gaja 24. (OIB: 47796743068)</w:t>
      </w:r>
      <w:r w:rsidR="005E2575" w:rsidRPr="00E50495">
        <w:rPr>
          <w:sz w:val="24"/>
          <w:szCs w:val="24"/>
        </w:rPr>
        <w:t xml:space="preserve">. </w:t>
      </w:r>
      <w:r w:rsidR="007B1D6E" w:rsidRPr="00E50495">
        <w:rPr>
          <w:sz w:val="24"/>
          <w:szCs w:val="24"/>
        </w:rPr>
        <w:t>S</w:t>
      </w:r>
      <w:r w:rsidR="00264697" w:rsidRPr="00E50495">
        <w:rPr>
          <w:sz w:val="24"/>
          <w:szCs w:val="24"/>
        </w:rPr>
        <w:t>tečajni postupak o</w:t>
      </w:r>
      <w:r w:rsidR="00375261" w:rsidRPr="00E50495">
        <w:rPr>
          <w:sz w:val="24"/>
          <w:szCs w:val="24"/>
        </w:rPr>
        <w:t>tvoren je dana</w:t>
      </w:r>
      <w:r w:rsidR="009011A9" w:rsidRPr="00E50495">
        <w:rPr>
          <w:sz w:val="24"/>
          <w:szCs w:val="24"/>
        </w:rPr>
        <w:t xml:space="preserve"> </w:t>
      </w:r>
      <w:r w:rsidR="00F04191" w:rsidRPr="00E50495">
        <w:rPr>
          <w:sz w:val="24"/>
          <w:szCs w:val="24"/>
        </w:rPr>
        <w:t>4.siječnja</w:t>
      </w:r>
      <w:r w:rsidR="005E2575" w:rsidRPr="00E50495">
        <w:rPr>
          <w:sz w:val="24"/>
          <w:szCs w:val="24"/>
        </w:rPr>
        <w:t xml:space="preserve"> 2</w:t>
      </w:r>
      <w:r w:rsidRPr="00E50495">
        <w:rPr>
          <w:sz w:val="24"/>
          <w:szCs w:val="24"/>
        </w:rPr>
        <w:t>01</w:t>
      </w:r>
      <w:r w:rsidR="00F04191" w:rsidRPr="00E50495">
        <w:rPr>
          <w:sz w:val="24"/>
          <w:szCs w:val="24"/>
        </w:rPr>
        <w:t>7</w:t>
      </w:r>
      <w:r w:rsidRPr="00E50495">
        <w:rPr>
          <w:sz w:val="24"/>
          <w:szCs w:val="24"/>
        </w:rPr>
        <w:t>.</w:t>
      </w:r>
      <w:r w:rsidR="00D92735" w:rsidRPr="00E50495">
        <w:rPr>
          <w:sz w:val="24"/>
          <w:szCs w:val="24"/>
        </w:rPr>
        <w:t xml:space="preserve"> </w:t>
      </w:r>
      <w:r w:rsidR="009011A9" w:rsidRPr="00E50495">
        <w:rPr>
          <w:sz w:val="24"/>
          <w:szCs w:val="24"/>
        </w:rPr>
        <w:t xml:space="preserve"> u 1</w:t>
      </w:r>
      <w:r w:rsidR="00476A88">
        <w:rPr>
          <w:sz w:val="24"/>
          <w:szCs w:val="24"/>
        </w:rPr>
        <w:t>2</w:t>
      </w:r>
      <w:r w:rsidR="00F04191" w:rsidRPr="00E50495">
        <w:rPr>
          <w:sz w:val="24"/>
          <w:szCs w:val="24"/>
        </w:rPr>
        <w:t>,</w:t>
      </w:r>
      <w:r w:rsidR="009011A9" w:rsidRPr="00E50495">
        <w:rPr>
          <w:sz w:val="24"/>
          <w:szCs w:val="24"/>
        </w:rPr>
        <w:t>00</w:t>
      </w:r>
      <w:r w:rsidR="00264697" w:rsidRPr="00E50495">
        <w:rPr>
          <w:sz w:val="24"/>
          <w:szCs w:val="24"/>
        </w:rPr>
        <w:t xml:space="preserve"> sati</w:t>
      </w:r>
      <w:r w:rsidR="00375261" w:rsidRPr="00E50495">
        <w:rPr>
          <w:sz w:val="24"/>
          <w:szCs w:val="24"/>
        </w:rPr>
        <w:t xml:space="preserve">, </w:t>
      </w:r>
      <w:r w:rsidR="00264697" w:rsidRPr="00E50495">
        <w:rPr>
          <w:sz w:val="24"/>
          <w:szCs w:val="24"/>
        </w:rPr>
        <w:t>kada je ovo rješenje i oglas o otvaranju stečajnog postupka istaknuto na</w:t>
      </w:r>
      <w:r w:rsidR="00F04191" w:rsidRPr="00E50495">
        <w:rPr>
          <w:sz w:val="24"/>
          <w:szCs w:val="24"/>
        </w:rPr>
        <w:t xml:space="preserve"> mrežnoj stranici e-Oglasna ploča Trgovačkog suda u Zagrebu</w:t>
      </w:r>
      <w:r w:rsidR="009011A9" w:rsidRPr="00E50495">
        <w:rPr>
          <w:sz w:val="24"/>
          <w:szCs w:val="24"/>
        </w:rPr>
        <w:t>.</w:t>
      </w:r>
    </w:p>
    <w:p w:rsidRDefault="00F04191" w:rsidP="005E2575" w:rsidR="00F04191" w:rsidRPr="00E50495">
      <w:pPr>
        <w:ind w:firstLine="720"/>
        <w:jc w:val="both"/>
        <w:rPr>
          <w:sz w:val="24"/>
          <w:szCs w:val="24"/>
        </w:rPr>
      </w:pPr>
    </w:p>
    <w:p w:rsidRDefault="00FE1174" w:rsidP="00FE1174" w:rsidR="00BB2CCB" w:rsidRPr="00E50495">
      <w:pPr>
        <w:ind w:firstLine="720"/>
        <w:jc w:val="both"/>
        <w:rPr>
          <w:sz w:val="24"/>
          <w:szCs w:val="24"/>
        </w:rPr>
      </w:pPr>
      <w:r w:rsidRPr="00E50495">
        <w:rPr>
          <w:sz w:val="24"/>
          <w:szCs w:val="24"/>
        </w:rPr>
        <w:t>II.</w:t>
      </w:r>
      <w:r w:rsidR="00F04191" w:rsidRPr="00E50495">
        <w:rPr>
          <w:sz w:val="24"/>
          <w:szCs w:val="24"/>
        </w:rPr>
        <w:t xml:space="preserve"> Za stečajnog </w:t>
      </w:r>
      <w:r w:rsidR="00375261" w:rsidRPr="00E50495">
        <w:rPr>
          <w:sz w:val="24"/>
          <w:szCs w:val="24"/>
        </w:rPr>
        <w:t>upravitelj</w:t>
      </w:r>
      <w:r w:rsidR="00F04191" w:rsidRPr="00E50495">
        <w:rPr>
          <w:sz w:val="24"/>
          <w:szCs w:val="24"/>
        </w:rPr>
        <w:t xml:space="preserve">a se </w:t>
      </w:r>
      <w:r w:rsidR="00375261" w:rsidRPr="00E50495">
        <w:rPr>
          <w:sz w:val="24"/>
          <w:szCs w:val="24"/>
        </w:rPr>
        <w:t xml:space="preserve">imenuje </w:t>
      </w:r>
      <w:r w:rsidR="009011A9" w:rsidRPr="00E50495">
        <w:rPr>
          <w:i/>
          <w:sz w:val="24"/>
          <w:szCs w:val="24"/>
        </w:rPr>
        <w:t xml:space="preserve"> </w:t>
      </w:r>
      <w:r w:rsidR="0013680C">
        <w:rPr>
          <w:sz w:val="24"/>
          <w:szCs w:val="24"/>
        </w:rPr>
        <w:t>Ma</w:t>
      </w:r>
      <w:r w:rsidR="00A80E68">
        <w:rPr>
          <w:sz w:val="24"/>
          <w:szCs w:val="24"/>
        </w:rPr>
        <w:t>rinko Vrbić, Zaprešić</w:t>
      </w:r>
      <w:r w:rsidR="0013680C">
        <w:rPr>
          <w:sz w:val="24"/>
          <w:szCs w:val="24"/>
        </w:rPr>
        <w:t xml:space="preserve">, </w:t>
      </w:r>
      <w:r w:rsidR="00FE4C1B">
        <w:rPr>
          <w:sz w:val="24"/>
          <w:szCs w:val="24"/>
        </w:rPr>
        <w:t xml:space="preserve">Malekovićeva 90., </w:t>
      </w:r>
      <w:r w:rsidR="0013680C">
        <w:rPr>
          <w:sz w:val="24"/>
          <w:szCs w:val="24"/>
        </w:rPr>
        <w:t xml:space="preserve"> </w:t>
      </w:r>
      <w:r w:rsidR="00BB2CCB" w:rsidRPr="00E50495">
        <w:rPr>
          <w:sz w:val="24"/>
          <w:szCs w:val="24"/>
        </w:rPr>
        <w:t xml:space="preserve">OIB: </w:t>
      </w:r>
      <w:r w:rsidR="00FE4C1B">
        <w:rPr>
          <w:sz w:val="24"/>
          <w:szCs w:val="24"/>
        </w:rPr>
        <w:t>16986188763</w:t>
      </w:r>
      <w:r w:rsidR="00BB2CCB" w:rsidRPr="00E50495">
        <w:rPr>
          <w:sz w:val="24"/>
          <w:szCs w:val="24"/>
        </w:rPr>
        <w:t>.</w:t>
      </w:r>
    </w:p>
    <w:p w:rsidRDefault="00F04191" w:rsidP="00FE1174" w:rsidR="00F04191" w:rsidRPr="00E50495">
      <w:pPr>
        <w:ind w:firstLine="720"/>
        <w:jc w:val="both"/>
        <w:rPr>
          <w:sz w:val="24"/>
          <w:szCs w:val="24"/>
        </w:rPr>
      </w:pPr>
    </w:p>
    <w:p w:rsidRDefault="00FE1174" w:rsidP="005E2575" w:rsidR="00FF352C" w:rsidRPr="00E50495">
      <w:pPr>
        <w:ind w:firstLine="720"/>
        <w:jc w:val="both"/>
        <w:rPr>
          <w:sz w:val="24"/>
          <w:szCs w:val="24"/>
        </w:rPr>
      </w:pPr>
      <w:r w:rsidRPr="00E50495">
        <w:rPr>
          <w:sz w:val="24"/>
          <w:szCs w:val="24"/>
        </w:rPr>
        <w:t>III.</w:t>
      </w:r>
      <w:r w:rsidR="000B1243" w:rsidRPr="00E50495">
        <w:rPr>
          <w:sz w:val="24"/>
          <w:szCs w:val="24"/>
        </w:rPr>
        <w:t xml:space="preserve"> </w:t>
      </w:r>
      <w:r w:rsidR="00264697" w:rsidRPr="00E50495">
        <w:rPr>
          <w:sz w:val="24"/>
          <w:szCs w:val="24"/>
        </w:rPr>
        <w:t xml:space="preserve">Zaključuje se stečajni </w:t>
      </w:r>
      <w:r w:rsidR="00375261" w:rsidRPr="00E50495">
        <w:rPr>
          <w:sz w:val="24"/>
          <w:szCs w:val="24"/>
        </w:rPr>
        <w:t>postupak nad dužnikom</w:t>
      </w:r>
      <w:r w:rsidR="00D92735" w:rsidRPr="00E50495">
        <w:rPr>
          <w:sz w:val="24"/>
          <w:szCs w:val="24"/>
        </w:rPr>
        <w:t xml:space="preserve"> </w:t>
      </w:r>
      <w:r w:rsidR="00FE4C1B" w:rsidRPr="009D1F79">
        <w:rPr>
          <w:sz w:val="24"/>
          <w:szCs w:val="24"/>
        </w:rPr>
        <w:t xml:space="preserve">M.B.Dizajn, Repušnica (Grad Kutina), Ljudevita Gaja 24. (OIB: 47796743068)  </w:t>
      </w:r>
    </w:p>
    <w:p w:rsidRDefault="00FF352C" w:rsidP="005E2575" w:rsidR="00FF352C" w:rsidRPr="00E50495">
      <w:pPr>
        <w:ind w:firstLine="720"/>
        <w:jc w:val="both"/>
        <w:rPr>
          <w:sz w:val="24"/>
          <w:szCs w:val="24"/>
        </w:rPr>
      </w:pPr>
    </w:p>
    <w:p w:rsidRDefault="00FE1174" w:rsidP="005E2575" w:rsidR="00DD6230" w:rsidRPr="00E50495">
      <w:pPr>
        <w:ind w:firstLine="720"/>
        <w:jc w:val="both"/>
        <w:rPr>
          <w:sz w:val="24"/>
          <w:szCs w:val="24"/>
        </w:rPr>
      </w:pPr>
      <w:r w:rsidRPr="00E50495">
        <w:rPr>
          <w:sz w:val="24"/>
          <w:szCs w:val="24"/>
        </w:rPr>
        <w:t xml:space="preserve">IV. </w:t>
      </w:r>
      <w:r w:rsidR="00264697" w:rsidRPr="00E50495">
        <w:rPr>
          <w:sz w:val="24"/>
          <w:szCs w:val="24"/>
        </w:rPr>
        <w:t>Po pravomoćnosti ovog r</w:t>
      </w:r>
      <w:r w:rsidR="00375261" w:rsidRPr="00E50495">
        <w:rPr>
          <w:sz w:val="24"/>
          <w:szCs w:val="24"/>
        </w:rPr>
        <w:t>ješenja dužnik</w:t>
      </w:r>
      <w:r w:rsidR="00760E48" w:rsidRPr="00E50495">
        <w:rPr>
          <w:sz w:val="24"/>
          <w:szCs w:val="24"/>
        </w:rPr>
        <w:t xml:space="preserve"> </w:t>
      </w:r>
      <w:r w:rsidR="00FF352C" w:rsidRPr="00E50495">
        <w:rPr>
          <w:sz w:val="24"/>
          <w:szCs w:val="24"/>
        </w:rPr>
        <w:t xml:space="preserve"> će se </w:t>
      </w:r>
      <w:r w:rsidR="00DD6230" w:rsidRPr="00E50495">
        <w:rPr>
          <w:sz w:val="24"/>
          <w:szCs w:val="24"/>
        </w:rPr>
        <w:t>brisat  iz sudskog registra.</w:t>
      </w:r>
    </w:p>
    <w:p w:rsidRDefault="009F3AE7" w:rsidP="00B93EEF" w:rsidR="009F3AE7">
      <w:pPr>
        <w:ind w:hanging="855" w:left="1564"/>
        <w:jc w:val="both"/>
        <w:rPr>
          <w:sz w:val="24"/>
          <w:szCs w:val="24"/>
        </w:rPr>
      </w:pPr>
    </w:p>
    <w:p w:rsidRDefault="00722555" w:rsidP="00B93EEF" w:rsidR="00722555" w:rsidRPr="00E50495">
      <w:pPr>
        <w:ind w:hanging="855" w:left="1564"/>
        <w:jc w:val="both"/>
        <w:rPr>
          <w:sz w:val="24"/>
          <w:szCs w:val="24"/>
        </w:rPr>
      </w:pPr>
    </w:p>
    <w:p w:rsidRDefault="00264697" w:rsidP="00264697" w:rsidR="00264697" w:rsidRPr="00E50495">
      <w:pPr>
        <w:pStyle w:val="Naslov2"/>
        <w:rPr>
          <w:rFonts w:hAnsi="Times New Roman" w:ascii="Times New Roman"/>
          <w:b w:val="false"/>
          <w:color w:val="auto"/>
          <w:szCs w:val="24"/>
        </w:rPr>
      </w:pPr>
      <w:r w:rsidRPr="00E50495">
        <w:rPr>
          <w:rFonts w:hAnsi="Times New Roman" w:ascii="Times New Roman"/>
          <w:b w:val="false"/>
          <w:color w:val="auto"/>
          <w:szCs w:val="24"/>
        </w:rPr>
        <w:t>Obrazloženje</w:t>
      </w:r>
    </w:p>
    <w:p w:rsidRDefault="00264697" w:rsidP="00264697" w:rsidR="00264697" w:rsidRPr="00E50495">
      <w:pPr>
        <w:rPr>
          <w:sz w:val="24"/>
          <w:szCs w:val="24"/>
        </w:rPr>
      </w:pPr>
    </w:p>
    <w:p w:rsidRDefault="00760E48" w:rsidP="00264697" w:rsidR="00760E48" w:rsidRPr="00E50495">
      <w:pPr>
        <w:ind w:firstLine="720"/>
        <w:rPr>
          <w:sz w:val="24"/>
          <w:szCs w:val="24"/>
        </w:rPr>
      </w:pPr>
      <w:r w:rsidRPr="00E50495">
        <w:rPr>
          <w:sz w:val="24"/>
          <w:szCs w:val="24"/>
        </w:rPr>
        <w:t>Uvidom u spis utvrđeno</w:t>
      </w:r>
      <w:r w:rsidR="0055470F" w:rsidRPr="00E50495">
        <w:rPr>
          <w:sz w:val="24"/>
          <w:szCs w:val="24"/>
        </w:rPr>
        <w:t xml:space="preserve"> </w:t>
      </w:r>
      <w:r w:rsidRPr="00E50495">
        <w:rPr>
          <w:sz w:val="24"/>
          <w:szCs w:val="24"/>
        </w:rPr>
        <w:t>je kako slijedi:</w:t>
      </w:r>
    </w:p>
    <w:p w:rsidRDefault="0055470F" w:rsidP="0055470F" w:rsidR="0055470F" w:rsidRPr="00E50495">
      <w:pPr>
        <w:ind w:firstLine="709"/>
        <w:jc w:val="both"/>
        <w:rPr>
          <w:sz w:val="24"/>
          <w:szCs w:val="24"/>
        </w:rPr>
      </w:pPr>
      <w:r w:rsidRPr="00E50495">
        <w:rPr>
          <w:sz w:val="24"/>
          <w:szCs w:val="24"/>
        </w:rPr>
        <w:t xml:space="preserve">- ovlašteni predlagatelj - MINISTARSTVO FINANCIJA - Porezna uprava podnio je ovom sudu temeljem članka 335.a stavak 1. Stečajnog zakona (N.N. br. 44/96, 29/99, 129/00, 123/03, 82/06, 116/10 i 25/12, dalje: SZ) </w:t>
      </w:r>
      <w:r w:rsidR="00FF352C" w:rsidRPr="00E50495">
        <w:rPr>
          <w:sz w:val="24"/>
          <w:szCs w:val="24"/>
        </w:rPr>
        <w:t>koji Zakon se u</w:t>
      </w:r>
      <w:r w:rsidR="00E260FB" w:rsidRPr="00E50495">
        <w:rPr>
          <w:sz w:val="24"/>
          <w:szCs w:val="24"/>
        </w:rPr>
        <w:t xml:space="preserve"> </w:t>
      </w:r>
      <w:r w:rsidR="00FF352C" w:rsidRPr="00E50495">
        <w:rPr>
          <w:sz w:val="24"/>
          <w:szCs w:val="24"/>
        </w:rPr>
        <w:t>ovom postupku primjenjuje temeljem odredbe članka 441. stavak 1. Stečajnog zakona (N.N.br.71/15</w:t>
      </w:r>
      <w:r w:rsidR="00E50495" w:rsidRPr="00E50495">
        <w:rPr>
          <w:sz w:val="24"/>
          <w:szCs w:val="24"/>
        </w:rPr>
        <w:t>, dalje SZ 15</w:t>
      </w:r>
      <w:r w:rsidR="00FF352C" w:rsidRPr="00E50495">
        <w:rPr>
          <w:sz w:val="24"/>
          <w:szCs w:val="24"/>
        </w:rPr>
        <w:t xml:space="preserve">) </w:t>
      </w:r>
      <w:r w:rsidR="00E260FB" w:rsidRPr="00E50495">
        <w:rPr>
          <w:sz w:val="24"/>
          <w:szCs w:val="24"/>
        </w:rPr>
        <w:t xml:space="preserve"> </w:t>
      </w:r>
      <w:r w:rsidRPr="00E50495">
        <w:rPr>
          <w:sz w:val="24"/>
          <w:szCs w:val="24"/>
        </w:rPr>
        <w:t xml:space="preserve">zahtjev za pokretanje skraćenog stečajnog postupka nad, u izreci bliže naznačenom dužniku, </w:t>
      </w:r>
    </w:p>
    <w:p w:rsidRDefault="0055470F" w:rsidP="0055470F" w:rsidR="0055470F" w:rsidRPr="00E50495">
      <w:pPr>
        <w:ind w:firstLine="709"/>
        <w:jc w:val="both"/>
        <w:rPr>
          <w:sz w:val="24"/>
          <w:szCs w:val="24"/>
        </w:rPr>
      </w:pPr>
      <w:r w:rsidRPr="00E50495">
        <w:rPr>
          <w:sz w:val="24"/>
          <w:szCs w:val="24"/>
        </w:rPr>
        <w:t xml:space="preserve">- pravomoćni rješenjem ovog suda od </w:t>
      </w:r>
      <w:r w:rsidR="00FE4C1B">
        <w:rPr>
          <w:sz w:val="24"/>
          <w:szCs w:val="24"/>
        </w:rPr>
        <w:t>9.rujna</w:t>
      </w:r>
      <w:r w:rsidR="005E2575" w:rsidRPr="00E50495">
        <w:rPr>
          <w:sz w:val="24"/>
          <w:szCs w:val="24"/>
        </w:rPr>
        <w:t xml:space="preserve"> 201</w:t>
      </w:r>
      <w:r w:rsidR="00FE4C1B">
        <w:rPr>
          <w:sz w:val="24"/>
          <w:szCs w:val="24"/>
        </w:rPr>
        <w:t>4</w:t>
      </w:r>
      <w:r w:rsidR="00FE1174" w:rsidRPr="00E50495">
        <w:rPr>
          <w:sz w:val="24"/>
          <w:szCs w:val="24"/>
        </w:rPr>
        <w:t>.</w:t>
      </w:r>
      <w:r w:rsidRPr="00E50495">
        <w:rPr>
          <w:sz w:val="24"/>
          <w:szCs w:val="24"/>
        </w:rPr>
        <w:t xml:space="preserve"> pokrenut je nad dužnikom skraćeni stečajni postupak</w:t>
      </w:r>
      <w:r w:rsidR="00E260FB" w:rsidRPr="00E50495">
        <w:rPr>
          <w:sz w:val="24"/>
          <w:szCs w:val="24"/>
        </w:rPr>
        <w:t xml:space="preserve"> </w:t>
      </w:r>
      <w:r w:rsidRPr="00E50495">
        <w:rPr>
          <w:sz w:val="24"/>
          <w:szCs w:val="24"/>
        </w:rPr>
        <w:t xml:space="preserve">(članak 335.a SZ-a), </w:t>
      </w:r>
    </w:p>
    <w:p w:rsidRDefault="0055470F" w:rsidP="0055470F" w:rsidR="0055470F" w:rsidRPr="00E50495">
      <w:pPr>
        <w:ind w:firstLine="709"/>
        <w:jc w:val="both"/>
        <w:rPr>
          <w:sz w:val="24"/>
          <w:szCs w:val="24"/>
        </w:rPr>
      </w:pPr>
      <w:r w:rsidRPr="00E50495">
        <w:rPr>
          <w:sz w:val="24"/>
          <w:szCs w:val="24"/>
        </w:rPr>
        <w:lastRenderedPageBreak/>
        <w:t xml:space="preserve">- zaključkom ovog suda od </w:t>
      </w:r>
      <w:r w:rsidR="005E2575" w:rsidRPr="00E50495">
        <w:rPr>
          <w:sz w:val="24"/>
          <w:szCs w:val="24"/>
        </w:rPr>
        <w:t>2</w:t>
      </w:r>
      <w:r w:rsidR="00E260FB" w:rsidRPr="00E50495">
        <w:rPr>
          <w:sz w:val="24"/>
          <w:szCs w:val="24"/>
        </w:rPr>
        <w:t xml:space="preserve">0.kolovoza </w:t>
      </w:r>
      <w:r w:rsidR="005E2575" w:rsidRPr="00E50495">
        <w:rPr>
          <w:sz w:val="24"/>
          <w:szCs w:val="24"/>
        </w:rPr>
        <w:t xml:space="preserve"> </w:t>
      </w:r>
      <w:r w:rsidR="0015291B" w:rsidRPr="00E50495">
        <w:rPr>
          <w:sz w:val="24"/>
          <w:szCs w:val="24"/>
        </w:rPr>
        <w:t>201</w:t>
      </w:r>
      <w:r w:rsidR="00E260FB" w:rsidRPr="00E50495">
        <w:rPr>
          <w:sz w:val="24"/>
          <w:szCs w:val="24"/>
        </w:rPr>
        <w:t>5</w:t>
      </w:r>
      <w:r w:rsidR="00FE1174" w:rsidRPr="00E50495">
        <w:rPr>
          <w:sz w:val="24"/>
          <w:szCs w:val="24"/>
        </w:rPr>
        <w:t xml:space="preserve">. </w:t>
      </w:r>
      <w:r w:rsidR="0015291B" w:rsidRPr="00E50495">
        <w:rPr>
          <w:sz w:val="24"/>
          <w:szCs w:val="24"/>
        </w:rPr>
        <w:t xml:space="preserve"> poz</w:t>
      </w:r>
      <w:r w:rsidRPr="00E50495">
        <w:rPr>
          <w:sz w:val="24"/>
          <w:szCs w:val="24"/>
        </w:rPr>
        <w:t>vani su članovi uprave, odnosno osobe ovlaštene za zastupanje u izreci naznačenog dužnika u roku 15 dana podnijeti sudu prokazni popis imovine uz upozorenje iz članka 335.h SZ-a,</w:t>
      </w:r>
    </w:p>
    <w:p w:rsidRDefault="0055470F" w:rsidP="0055470F" w:rsidR="0055470F" w:rsidRPr="00E50495">
      <w:pPr>
        <w:ind w:firstLine="709"/>
        <w:jc w:val="both"/>
        <w:rPr>
          <w:sz w:val="24"/>
          <w:szCs w:val="24"/>
        </w:rPr>
      </w:pPr>
      <w:r w:rsidRPr="00E50495">
        <w:rPr>
          <w:sz w:val="24"/>
          <w:szCs w:val="24"/>
        </w:rPr>
        <w:t xml:space="preserve">- oglasom objavljenim u NN br. </w:t>
      </w:r>
      <w:r w:rsidR="00E260FB" w:rsidRPr="00E50495">
        <w:rPr>
          <w:sz w:val="24"/>
          <w:szCs w:val="24"/>
        </w:rPr>
        <w:t>9</w:t>
      </w:r>
      <w:r w:rsidR="000371C8">
        <w:rPr>
          <w:sz w:val="24"/>
          <w:szCs w:val="24"/>
        </w:rPr>
        <w:t>3</w:t>
      </w:r>
      <w:r w:rsidR="00E260FB" w:rsidRPr="00E50495">
        <w:rPr>
          <w:sz w:val="24"/>
          <w:szCs w:val="24"/>
        </w:rPr>
        <w:t xml:space="preserve">/2015 </w:t>
      </w:r>
      <w:r w:rsidR="005E2575" w:rsidRPr="00E50495">
        <w:rPr>
          <w:sz w:val="24"/>
          <w:szCs w:val="24"/>
        </w:rPr>
        <w:t xml:space="preserve"> o</w:t>
      </w:r>
      <w:r w:rsidRPr="00E50495">
        <w:rPr>
          <w:sz w:val="24"/>
          <w:szCs w:val="24"/>
        </w:rPr>
        <w:t xml:space="preserve">d </w:t>
      </w:r>
      <w:r w:rsidR="00E260FB" w:rsidRPr="00E50495">
        <w:rPr>
          <w:sz w:val="24"/>
          <w:szCs w:val="24"/>
        </w:rPr>
        <w:t xml:space="preserve"> 2</w:t>
      </w:r>
      <w:r w:rsidR="000371C8">
        <w:rPr>
          <w:sz w:val="24"/>
          <w:szCs w:val="24"/>
        </w:rPr>
        <w:t>8.kolovoza</w:t>
      </w:r>
      <w:r w:rsidR="005E2575" w:rsidRPr="00E50495">
        <w:rPr>
          <w:sz w:val="24"/>
          <w:szCs w:val="24"/>
        </w:rPr>
        <w:t xml:space="preserve"> 201</w:t>
      </w:r>
      <w:r w:rsidR="00E260FB" w:rsidRPr="00E50495">
        <w:rPr>
          <w:sz w:val="24"/>
          <w:szCs w:val="24"/>
        </w:rPr>
        <w:t>5</w:t>
      </w:r>
      <w:r w:rsidR="005E2575" w:rsidRPr="00E50495">
        <w:rPr>
          <w:sz w:val="24"/>
          <w:szCs w:val="24"/>
        </w:rPr>
        <w:t>.</w:t>
      </w:r>
      <w:r w:rsidRPr="00E50495">
        <w:rPr>
          <w:sz w:val="24"/>
          <w:szCs w:val="24"/>
        </w:rPr>
        <w:t xml:space="preserve"> pozvani su vjerovnici u izreci naznačenog dužnika u roku od 45 dana od dana objave oglasa u Narodnim novinama predložiti otvaranje stečajnog postupka uz upozorenje iz članka 335.h SZ-a,</w:t>
      </w:r>
    </w:p>
    <w:p w:rsidRDefault="00F64234" w:rsidP="0055470F" w:rsidR="00F64234" w:rsidRPr="00E50495">
      <w:pPr>
        <w:ind w:firstLine="709"/>
        <w:jc w:val="both"/>
        <w:rPr>
          <w:sz w:val="24"/>
          <w:szCs w:val="24"/>
        </w:rPr>
      </w:pPr>
    </w:p>
    <w:p w:rsidRDefault="0055470F" w:rsidP="0055470F" w:rsidR="0055470F" w:rsidRPr="00E50495">
      <w:pPr>
        <w:ind w:firstLine="709"/>
        <w:jc w:val="both"/>
        <w:rPr>
          <w:sz w:val="24"/>
          <w:szCs w:val="24"/>
        </w:rPr>
      </w:pPr>
      <w:r w:rsidRPr="00E50495">
        <w:rPr>
          <w:sz w:val="24"/>
          <w:szCs w:val="24"/>
        </w:rPr>
        <w:t>-  članovi uprave</w:t>
      </w:r>
      <w:r w:rsidR="000B1243" w:rsidRPr="00E50495">
        <w:rPr>
          <w:sz w:val="24"/>
          <w:szCs w:val="24"/>
        </w:rPr>
        <w:t xml:space="preserve"> ovom sudu </w:t>
      </w:r>
      <w:r w:rsidR="00627DFE" w:rsidRPr="00E50495">
        <w:rPr>
          <w:sz w:val="24"/>
          <w:szCs w:val="24"/>
        </w:rPr>
        <w:t>ni</w:t>
      </w:r>
      <w:r w:rsidR="000B1243" w:rsidRPr="00E50495">
        <w:rPr>
          <w:sz w:val="24"/>
          <w:szCs w:val="24"/>
        </w:rPr>
        <w:t xml:space="preserve">su </w:t>
      </w:r>
      <w:r w:rsidR="00202663" w:rsidRPr="00E50495">
        <w:rPr>
          <w:sz w:val="24"/>
          <w:szCs w:val="24"/>
        </w:rPr>
        <w:t xml:space="preserve"> dostavili </w:t>
      </w:r>
      <w:r w:rsidR="000B1243" w:rsidRPr="00E50495">
        <w:rPr>
          <w:sz w:val="24"/>
          <w:szCs w:val="24"/>
        </w:rPr>
        <w:t xml:space="preserve">javnobilježnički ovjerovljeni </w:t>
      </w:r>
      <w:r w:rsidR="00202663" w:rsidRPr="00E50495">
        <w:rPr>
          <w:sz w:val="24"/>
          <w:szCs w:val="24"/>
        </w:rPr>
        <w:t>p</w:t>
      </w:r>
      <w:r w:rsidR="000B1243" w:rsidRPr="00E50495">
        <w:rPr>
          <w:sz w:val="24"/>
          <w:szCs w:val="24"/>
        </w:rPr>
        <w:t>rokazni popis imovine,</w:t>
      </w:r>
      <w:r w:rsidRPr="00E50495">
        <w:rPr>
          <w:sz w:val="24"/>
          <w:szCs w:val="24"/>
        </w:rPr>
        <w:t xml:space="preserve"> </w:t>
      </w:r>
    </w:p>
    <w:p w:rsidRDefault="0055470F" w:rsidP="0055470F" w:rsidR="0055470F" w:rsidRPr="00E50495">
      <w:pPr>
        <w:ind w:firstLine="709"/>
        <w:jc w:val="both"/>
        <w:rPr>
          <w:sz w:val="24"/>
          <w:szCs w:val="24"/>
        </w:rPr>
      </w:pPr>
      <w:r w:rsidRPr="00E50495">
        <w:rPr>
          <w:sz w:val="24"/>
          <w:szCs w:val="24"/>
        </w:rPr>
        <w:t>-</w:t>
      </w:r>
      <w:r w:rsidR="00202663" w:rsidRPr="00E50495">
        <w:rPr>
          <w:sz w:val="24"/>
          <w:szCs w:val="24"/>
        </w:rPr>
        <w:t xml:space="preserve"> </w:t>
      </w:r>
      <w:r w:rsidRPr="00E50495">
        <w:rPr>
          <w:sz w:val="24"/>
          <w:szCs w:val="24"/>
        </w:rPr>
        <w:t>vjerovnici dužnika u roku od 45 dana od dana objave oglasa u Narodnim novima nisu predložili otvaranje stečajnog postupka nad dužnikom</w:t>
      </w:r>
      <w:r w:rsidR="005934D0" w:rsidRPr="00E50495">
        <w:rPr>
          <w:sz w:val="24"/>
          <w:szCs w:val="24"/>
        </w:rPr>
        <w:t>.</w:t>
      </w:r>
    </w:p>
    <w:p w:rsidRDefault="005B4273" w:rsidP="005B4273" w:rsidR="005B4273" w:rsidRPr="00E50495">
      <w:pPr>
        <w:ind w:firstLine="709"/>
        <w:jc w:val="both"/>
        <w:rPr>
          <w:sz w:val="24"/>
          <w:szCs w:val="24"/>
        </w:rPr>
      </w:pPr>
      <w:r w:rsidRPr="00E50495">
        <w:rPr>
          <w:sz w:val="24"/>
          <w:szCs w:val="24"/>
        </w:rPr>
        <w:t xml:space="preserve"> </w:t>
      </w:r>
    </w:p>
    <w:p w:rsidRDefault="0055470F" w:rsidP="0055470F" w:rsidR="0055470F" w:rsidRPr="00E50495">
      <w:pPr>
        <w:ind w:firstLine="709"/>
        <w:jc w:val="both"/>
        <w:rPr>
          <w:sz w:val="24"/>
          <w:szCs w:val="24"/>
        </w:rPr>
      </w:pPr>
      <w:r w:rsidRPr="00E50495">
        <w:rPr>
          <w:sz w:val="24"/>
          <w:szCs w:val="24"/>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55470F" w:rsidP="00202663" w:rsidR="0055470F" w:rsidRPr="00E50495">
      <w:pPr>
        <w:ind w:firstLine="709"/>
        <w:jc w:val="both"/>
        <w:rPr>
          <w:sz w:val="24"/>
          <w:szCs w:val="24"/>
        </w:rPr>
      </w:pPr>
      <w:r w:rsidRPr="00E50495">
        <w:rPr>
          <w:sz w:val="24"/>
          <w:szCs w:val="24"/>
        </w:rPr>
        <w:t>Kako</w:t>
      </w:r>
      <w:r w:rsidR="00202663" w:rsidRPr="00E50495">
        <w:rPr>
          <w:sz w:val="24"/>
          <w:szCs w:val="24"/>
        </w:rPr>
        <w:t xml:space="preserve"> </w:t>
      </w:r>
      <w:r w:rsidR="005934D0" w:rsidRPr="00E50495">
        <w:rPr>
          <w:sz w:val="24"/>
          <w:szCs w:val="24"/>
        </w:rPr>
        <w:t xml:space="preserve">u konkretnom </w:t>
      </w:r>
      <w:r w:rsidR="00627DFE" w:rsidRPr="00E50495">
        <w:rPr>
          <w:sz w:val="24"/>
          <w:szCs w:val="24"/>
        </w:rPr>
        <w:t xml:space="preserve"> slučaju članovi uprave nisu dostavili javnoovjerovljeni prokazni popis imovine,</w:t>
      </w:r>
      <w:r w:rsidR="00202663" w:rsidRPr="00E50495">
        <w:rPr>
          <w:sz w:val="24"/>
          <w:szCs w:val="24"/>
        </w:rPr>
        <w:t xml:space="preserve"> te kako su ispunjene i preostale  </w:t>
      </w:r>
      <w:r w:rsidR="005934D0" w:rsidRPr="00E50495">
        <w:rPr>
          <w:sz w:val="24"/>
          <w:szCs w:val="24"/>
        </w:rPr>
        <w:t xml:space="preserve">zakonske pretpostavke za otvaranje i zaključenje stečajnog postupka nad dužnikom temeljem članka 335.h. stavak 1. SZ-a te članka 54. SZ-a riješeno kao u izreci. </w:t>
      </w:r>
    </w:p>
    <w:p w:rsidRDefault="00E50495" w:rsidP="00E50495" w:rsidR="00E50495" w:rsidRPr="00E50495">
      <w:pPr>
        <w:ind w:firstLine="720"/>
        <w:jc w:val="both"/>
        <w:rPr>
          <w:sz w:val="24"/>
          <w:szCs w:val="24"/>
        </w:rPr>
      </w:pPr>
    </w:p>
    <w:p w:rsidRDefault="00E50495" w:rsidP="00E50495" w:rsidR="00E50495" w:rsidRPr="00E50495">
      <w:pPr>
        <w:ind w:firstLine="720"/>
        <w:jc w:val="both"/>
        <w:rPr>
          <w:sz w:val="24"/>
          <w:szCs w:val="24"/>
        </w:rPr>
      </w:pPr>
      <w:r w:rsidRPr="00E50495">
        <w:rPr>
          <w:sz w:val="24"/>
          <w:szCs w:val="24"/>
        </w:rPr>
        <w:t>Temeljem članka 432. SZ-a 15 stečajni je upravitelj izabran metodom slučajnog odabira sa liste A i B stečajnih upravitelja (toč.II).</w:t>
      </w:r>
    </w:p>
    <w:p w:rsidRDefault="0055470F" w:rsidP="00264697" w:rsidR="0055470F" w:rsidRPr="00E50495">
      <w:pPr>
        <w:ind w:firstLine="720"/>
        <w:rPr>
          <w:sz w:val="24"/>
          <w:szCs w:val="24"/>
        </w:rPr>
      </w:pPr>
    </w:p>
    <w:p w:rsidRDefault="00831EF7" w:rsidP="007D044D" w:rsidR="00264697" w:rsidRPr="00E50495">
      <w:pPr>
        <w:jc w:val="center"/>
        <w:rPr>
          <w:sz w:val="24"/>
          <w:szCs w:val="24"/>
        </w:rPr>
      </w:pPr>
      <w:r w:rsidRPr="00E50495">
        <w:rPr>
          <w:sz w:val="24"/>
          <w:szCs w:val="24"/>
        </w:rPr>
        <w:t>U Zagrebu</w:t>
      </w:r>
      <w:r w:rsidR="00202663" w:rsidRPr="00E50495">
        <w:rPr>
          <w:sz w:val="24"/>
          <w:szCs w:val="24"/>
        </w:rPr>
        <w:t>,</w:t>
      </w:r>
      <w:r w:rsidR="00FE1174" w:rsidRPr="00E50495">
        <w:rPr>
          <w:sz w:val="24"/>
          <w:szCs w:val="24"/>
        </w:rPr>
        <w:t xml:space="preserve"> </w:t>
      </w:r>
      <w:r w:rsidR="00E260FB" w:rsidRPr="00E50495">
        <w:rPr>
          <w:sz w:val="24"/>
          <w:szCs w:val="24"/>
        </w:rPr>
        <w:t xml:space="preserve">4.siječnja </w:t>
      </w:r>
      <w:r w:rsidR="005E2575" w:rsidRPr="00E50495">
        <w:rPr>
          <w:sz w:val="24"/>
          <w:szCs w:val="24"/>
        </w:rPr>
        <w:t xml:space="preserve"> </w:t>
      </w:r>
      <w:r w:rsidR="00FE1174" w:rsidRPr="00E50495">
        <w:rPr>
          <w:sz w:val="24"/>
          <w:szCs w:val="24"/>
        </w:rPr>
        <w:t>201</w:t>
      </w:r>
      <w:r w:rsidR="00E260FB" w:rsidRPr="00E50495">
        <w:rPr>
          <w:sz w:val="24"/>
          <w:szCs w:val="24"/>
        </w:rPr>
        <w:t>7</w:t>
      </w:r>
      <w:r w:rsidR="00FE1174" w:rsidRPr="00E50495">
        <w:rPr>
          <w:sz w:val="24"/>
          <w:szCs w:val="24"/>
        </w:rPr>
        <w:t>.</w:t>
      </w:r>
    </w:p>
    <w:p w:rsidRDefault="00831EF7" w:rsidP="00264697" w:rsidR="00831EF7" w:rsidRPr="00E50495">
      <w:pPr>
        <w:pStyle w:val="Podnaslov"/>
        <w:ind w:firstLine="720" w:left="4320"/>
        <w:rPr>
          <w:rFonts w:hAnsi="Times New Roman" w:ascii="Times New Roman"/>
          <w:b w:val="false"/>
          <w:color w:val="auto"/>
          <w:szCs w:val="24"/>
        </w:rPr>
      </w:pPr>
    </w:p>
    <w:p w:rsidRDefault="00831EF7" w:rsidP="005934D0" w:rsidR="005934D0" w:rsidRPr="00E50495">
      <w:pPr>
        <w:pStyle w:val="Podnaslov"/>
        <w:ind w:firstLine="720" w:left="4320"/>
        <w:jc w:val="right"/>
        <w:rPr>
          <w:rFonts w:hAnsi="Times New Roman" w:ascii="Times New Roman"/>
          <w:b w:val="false"/>
          <w:color w:val="auto"/>
          <w:szCs w:val="24"/>
        </w:rPr>
      </w:pPr>
      <w:r w:rsidRPr="00E50495">
        <w:rPr>
          <w:rFonts w:hAnsi="Times New Roman" w:ascii="Times New Roman"/>
          <w:b w:val="false"/>
          <w:color w:val="auto"/>
          <w:szCs w:val="24"/>
        </w:rPr>
        <w:t xml:space="preserve">                                  S</w:t>
      </w:r>
      <w:r w:rsidR="00264697" w:rsidRPr="00E50495">
        <w:rPr>
          <w:rFonts w:hAnsi="Times New Roman" w:ascii="Times New Roman"/>
          <w:b w:val="false"/>
          <w:color w:val="auto"/>
          <w:szCs w:val="24"/>
        </w:rPr>
        <w:t>udac</w:t>
      </w:r>
      <w:r w:rsidR="005934D0" w:rsidRPr="00E50495">
        <w:rPr>
          <w:rFonts w:hAnsi="Times New Roman" w:ascii="Times New Roman"/>
          <w:b w:val="false"/>
          <w:color w:val="auto"/>
          <w:szCs w:val="24"/>
        </w:rPr>
        <w:t>:</w:t>
      </w:r>
    </w:p>
    <w:p w:rsidRDefault="005934D0" w:rsidP="002A730D" w:rsidR="00831EF7" w:rsidRPr="00E50495">
      <w:pPr>
        <w:pStyle w:val="Podnaslov"/>
        <w:ind w:firstLine="720" w:left="4320"/>
        <w:jc w:val="right"/>
        <w:rPr>
          <w:rFonts w:hAnsi="Times New Roman" w:ascii="Times New Roman"/>
          <w:b w:val="false"/>
          <w:color w:val="auto"/>
          <w:szCs w:val="24"/>
        </w:rPr>
      </w:pPr>
      <w:r w:rsidRPr="00E50495">
        <w:rPr>
          <w:rFonts w:hAnsi="Times New Roman" w:ascii="Times New Roman"/>
          <w:b w:val="false"/>
          <w:color w:val="auto"/>
          <w:szCs w:val="24"/>
        </w:rPr>
        <w:t>Ante Galić</w:t>
      </w:r>
      <w:r w:rsidR="005775DA" w:rsidRPr="00E50495">
        <w:rPr>
          <w:rFonts w:hAnsi="Times New Roman" w:ascii="Times New Roman"/>
          <w:b w:val="false"/>
          <w:color w:val="auto"/>
          <w:szCs w:val="24"/>
        </w:rPr>
        <w:t xml:space="preserve"> </w:t>
      </w:r>
      <w:r w:rsidR="001C5B59">
        <w:rPr>
          <w:rFonts w:hAnsi="Times New Roman" w:ascii="Times New Roman"/>
          <w:b w:val="false"/>
          <w:color w:val="auto"/>
          <w:szCs w:val="24"/>
        </w:rPr>
        <w:t>v.r.</w:t>
      </w:r>
    </w:p>
    <w:p w:rsidRDefault="00264697" w:rsidP="00264697" w:rsidR="00264697" w:rsidRPr="00E50495">
      <w:pPr>
        <w:pStyle w:val="Podnaslov"/>
        <w:rPr>
          <w:rFonts w:hAnsi="Times New Roman" w:ascii="Times New Roman"/>
          <w:b w:val="false"/>
          <w:color w:val="auto"/>
          <w:szCs w:val="24"/>
        </w:rPr>
      </w:pPr>
      <w:r w:rsidRPr="00E50495">
        <w:rPr>
          <w:rFonts w:hAnsi="Times New Roman" w:ascii="Times New Roman"/>
          <w:b w:val="false"/>
          <w:color w:val="auto"/>
          <w:szCs w:val="24"/>
        </w:rPr>
        <w:t>Uputa o pravnom lijeku:</w:t>
      </w:r>
    </w:p>
    <w:p w:rsidRDefault="00264697" w:rsidP="00264697" w:rsidR="00264697" w:rsidRPr="00E50495">
      <w:pPr>
        <w:overflowPunct w:val="false"/>
        <w:jc w:val="both"/>
        <w:rPr>
          <w:sz w:val="24"/>
          <w:szCs w:val="24"/>
        </w:rPr>
      </w:pPr>
      <w:r w:rsidRPr="00E50495">
        <w:rPr>
          <w:sz w:val="24"/>
          <w:szCs w:val="24"/>
        </w:rPr>
        <w:t>Protiv ovog rješenja dopuštena je žalba</w:t>
      </w:r>
      <w:r w:rsidR="00E0411E" w:rsidRPr="00E50495">
        <w:rPr>
          <w:sz w:val="24"/>
          <w:szCs w:val="24"/>
        </w:rPr>
        <w:t xml:space="preserve"> u roku od 8 dana</w:t>
      </w:r>
      <w:r w:rsidRPr="00E50495">
        <w:rPr>
          <w:sz w:val="24"/>
          <w:szCs w:val="24"/>
        </w:rPr>
        <w:t xml:space="preserve">. Žalba se podnosi ovom sudu u 2 primjerka za </w:t>
      </w:r>
      <w:smartTag w:element="PersonName" w:uri="urn:schemas-microsoft-com:office:smarttags">
        <w:smartTagPr>
          <w:attr w:val="Visoki trgovački sud" w:name="ProductID"/>
        </w:smartTagPr>
        <w:r w:rsidRPr="00E50495">
          <w:rPr>
            <w:sz w:val="24"/>
            <w:szCs w:val="24"/>
          </w:rPr>
          <w:t>Visoki trgovački sud</w:t>
        </w:r>
      </w:smartTag>
      <w:r w:rsidR="00E0411E" w:rsidRPr="00E50495">
        <w:rPr>
          <w:sz w:val="24"/>
          <w:szCs w:val="24"/>
        </w:rPr>
        <w:t xml:space="preserve"> RH od dana objave </w:t>
      </w:r>
      <w:r w:rsidR="00E50495" w:rsidRPr="00E50495">
        <w:rPr>
          <w:sz w:val="24"/>
          <w:szCs w:val="24"/>
        </w:rPr>
        <w:t xml:space="preserve">rješenja na e-Oglasna ploča Trgovačkog suda u </w:t>
      </w:r>
      <w:r w:rsidR="000371C8">
        <w:rPr>
          <w:sz w:val="24"/>
          <w:szCs w:val="24"/>
        </w:rPr>
        <w:t>Z</w:t>
      </w:r>
      <w:r w:rsidR="00E50495" w:rsidRPr="00E50495">
        <w:rPr>
          <w:sz w:val="24"/>
          <w:szCs w:val="24"/>
        </w:rPr>
        <w:t>agrebu</w:t>
      </w:r>
      <w:r w:rsidRPr="00E50495">
        <w:rPr>
          <w:sz w:val="24"/>
          <w:szCs w:val="24"/>
        </w:rPr>
        <w:t>.</w:t>
      </w:r>
    </w:p>
    <w:p w:rsidRDefault="00264697" w:rsidP="00264697" w:rsidR="00264697" w:rsidRPr="00E50495">
      <w:pPr>
        <w:overflowPunct w:val="false"/>
        <w:jc w:val="both"/>
        <w:rPr>
          <w:sz w:val="24"/>
          <w:szCs w:val="24"/>
        </w:rPr>
      </w:pPr>
      <w:r w:rsidRPr="00E50495">
        <w:rPr>
          <w:sz w:val="24"/>
          <w:szCs w:val="24"/>
        </w:rPr>
        <w:t xml:space="preserve">Protiv točke I ovog rješenja  žalbu može podnijeti </w:t>
      </w:r>
      <w:r w:rsidR="00831EF7" w:rsidRPr="00E50495">
        <w:rPr>
          <w:sz w:val="24"/>
          <w:szCs w:val="24"/>
        </w:rPr>
        <w:t xml:space="preserve">samo </w:t>
      </w:r>
      <w:r w:rsidRPr="00E50495">
        <w:rPr>
          <w:sz w:val="24"/>
          <w:szCs w:val="24"/>
        </w:rPr>
        <w:t xml:space="preserve">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E50495">
          <w:rPr>
            <w:sz w:val="24"/>
            <w:szCs w:val="24"/>
          </w:rPr>
          <w:t>53. st</w:t>
        </w:r>
      </w:smartTag>
      <w:r w:rsidRPr="00E50495">
        <w:rPr>
          <w:sz w:val="24"/>
          <w:szCs w:val="24"/>
        </w:rPr>
        <w:t>. 6. SZ-a).</w:t>
      </w:r>
      <w:r w:rsidR="00E0411E" w:rsidRPr="00E50495">
        <w:rPr>
          <w:sz w:val="24"/>
          <w:szCs w:val="24"/>
        </w:rPr>
        <w:t xml:space="preserve"> Rok za žalbu je 8 dana od dana dostave rješenja.</w:t>
      </w:r>
    </w:p>
    <w:p w:rsidRDefault="00E50495" w:rsidP="00F91E87" w:rsidR="00E50495" w:rsidRPr="00E50495">
      <w:pPr>
        <w:overflowPunct w:val="false"/>
        <w:jc w:val="both"/>
        <w:rPr>
          <w:sz w:val="24"/>
          <w:szCs w:val="24"/>
        </w:rPr>
      </w:pPr>
    </w:p>
    <w:p w:rsidRDefault="001C5B59" w:rsidP="00422EE0" w:rsidR="001C5B59" w:rsidRPr="001C5B59">
      <w:pPr>
        <w:jc w:val="both"/>
        <w:rPr>
          <w:sz w:val="24"/>
          <w:szCs w:val="24"/>
        </w:rPr>
      </w:pPr>
      <w:r w:rsidRPr="001C5B59">
        <w:rPr>
          <w:sz w:val="24"/>
          <w:szCs w:val="24"/>
        </w:rPr>
        <w:t>Za točnost otpravka, ovlašteni službenik:</w:t>
      </w:r>
    </w:p>
    <w:p w:rsidRDefault="001C5B59" w:rsidP="00422EE0" w:rsidR="001C5B59" w:rsidRPr="001C5B59">
      <w:pPr>
        <w:jc w:val="both"/>
        <w:rPr>
          <w:sz w:val="24"/>
          <w:szCs w:val="24"/>
        </w:rPr>
      </w:pPr>
      <w:r w:rsidRPr="001C5B59">
        <w:rPr>
          <w:sz w:val="24"/>
          <w:szCs w:val="24"/>
        </w:rPr>
        <w:t xml:space="preserve">               Valentina Delač</w:t>
      </w:r>
    </w:p>
    <w:p w:rsidRDefault="00F91E87" w:rsidP="001C5B59" w:rsidR="00F91E87" w:rsidRPr="001C5B59">
      <w:pPr>
        <w:overflowPunct w:val="false"/>
        <w:jc w:val="both"/>
        <w:rPr>
          <w:sz w:val="24"/>
          <w:szCs w:val="24"/>
        </w:rPr>
      </w:pPr>
    </w:p>
    <w:sectPr w:rsidSect="00A91493" w:rsidR="00F91E87" w:rsidRPr="001C5B59">
      <w:headerReference w:type="even" r:id="rId10"/>
      <w:headerReference w:type="defaul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952" w:rsidR="00BB6952">
      <w:r>
        <w:separator/>
      </w:r>
    </w:p>
  </w:endnote>
  <w:endnote w:id="0" w:type="continuationSeparator">
    <w:p w:rsidRDefault="00BB6952" w:rsidR="00BB69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952" w:rsidR="00BB6952">
      <w:r>
        <w:separator/>
      </w:r>
    </w:p>
  </w:footnote>
  <w:footnote w:id="0" w:type="continuationSeparator">
    <w:p w:rsidRDefault="00BB6952" w:rsidR="00BB69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2D9" w:rsidP="00806418" w:rsidR="005C72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C72D9" w:rsidR="005C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2D9" w:rsidP="00806418" w:rsidR="005C72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5B59">
      <w:rPr>
        <w:rStyle w:val="Brojstranice"/>
        <w:noProof/>
      </w:rPr>
      <w:t>2</w:t>
    </w:r>
    <w:r>
      <w:rPr>
        <w:rStyle w:val="Brojstranice"/>
      </w:rPr>
      <w:fldChar w:fldCharType="end"/>
    </w:r>
  </w:p>
  <w:p w:rsidRDefault="002A730D" w:rsidR="005C72D9">
    <w:pPr>
      <w:pStyle w:val="Zaglavlje"/>
    </w:pPr>
    <w:r>
      <w:tab/>
    </w:r>
    <w:r>
      <w:tab/>
      <w:t>40. St-226/14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24A9F"/>
    <w:multiLevelType w:val="hybridMultilevel"/>
    <w:tmpl w:val="BC7212B8"/>
    <w:lvl w:tplc="61A20C14"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FC645F8"/>
    <w:multiLevelType w:val="hybridMultilevel"/>
    <w:tmpl w:val="03D4363A"/>
    <w:lvl w:tplc="C186C434" w:ilvl="0">
      <w:start w:val="1"/>
      <w:numFmt w:val="upperRoman"/>
      <w:lvlText w:val="%1."/>
      <w:lvlJc w:val="right"/>
      <w:pPr>
        <w:tabs>
          <w:tab w:pos="900" w:val="num"/>
        </w:tabs>
        <w:ind w:hanging="180" w:left="900"/>
      </w:pPr>
      <w:rPr>
        <w:rFonts w:hint="default"/>
        <w:b w:val="false"/>
      </w:rPr>
    </w:lvl>
    <w:lvl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6932969"/>
    <w:multiLevelType w:val="hybridMultilevel"/>
    <w:tmpl w:val="069AC23C"/>
    <w:lvl w:tplc="ECFE69B6" w:ilvl="0">
      <w:start w:val="5"/>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6E7E182A"/>
    <w:multiLevelType w:val="hybridMultilevel"/>
    <w:tmpl w:val="0728E00E"/>
    <w:lvl w:tplc="185CC166" w:ilvl="0">
      <w:start w:val="3"/>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774554B1"/>
    <w:multiLevelType w:val="hybridMultilevel"/>
    <w:tmpl w:val="9A7643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521"/>
    <w:rsid w:val="00031E24"/>
    <w:rsid w:val="000371C8"/>
    <w:rsid w:val="000B1243"/>
    <w:rsid w:val="000B2EDB"/>
    <w:rsid w:val="000D17E4"/>
    <w:rsid w:val="001262FF"/>
    <w:rsid w:val="0013680C"/>
    <w:rsid w:val="0015291B"/>
    <w:rsid w:val="00152CB6"/>
    <w:rsid w:val="001C5B59"/>
    <w:rsid w:val="00202663"/>
    <w:rsid w:val="002403B1"/>
    <w:rsid w:val="00264697"/>
    <w:rsid w:val="002A2C99"/>
    <w:rsid w:val="002A730D"/>
    <w:rsid w:val="003142BC"/>
    <w:rsid w:val="00351FBF"/>
    <w:rsid w:val="00375261"/>
    <w:rsid w:val="00431D11"/>
    <w:rsid w:val="00476A88"/>
    <w:rsid w:val="004A7431"/>
    <w:rsid w:val="004B57BA"/>
    <w:rsid w:val="004E3D3F"/>
    <w:rsid w:val="004E6D86"/>
    <w:rsid w:val="005203FD"/>
    <w:rsid w:val="0055470F"/>
    <w:rsid w:val="00570F95"/>
    <w:rsid w:val="005775DA"/>
    <w:rsid w:val="00577C20"/>
    <w:rsid w:val="005934D0"/>
    <w:rsid w:val="005A5521"/>
    <w:rsid w:val="005B4273"/>
    <w:rsid w:val="005C72D9"/>
    <w:rsid w:val="005D618C"/>
    <w:rsid w:val="005E2575"/>
    <w:rsid w:val="005E4993"/>
    <w:rsid w:val="005F23D5"/>
    <w:rsid w:val="00624141"/>
    <w:rsid w:val="006245BD"/>
    <w:rsid w:val="00627DFE"/>
    <w:rsid w:val="00641226"/>
    <w:rsid w:val="0069217F"/>
    <w:rsid w:val="006B69E2"/>
    <w:rsid w:val="006F6B80"/>
    <w:rsid w:val="0071212E"/>
    <w:rsid w:val="00722555"/>
    <w:rsid w:val="00760E48"/>
    <w:rsid w:val="00760FAB"/>
    <w:rsid w:val="007A178D"/>
    <w:rsid w:val="007B1D6E"/>
    <w:rsid w:val="007C2615"/>
    <w:rsid w:val="007C6C2B"/>
    <w:rsid w:val="007D044D"/>
    <w:rsid w:val="007D5AD5"/>
    <w:rsid w:val="00806418"/>
    <w:rsid w:val="0081531D"/>
    <w:rsid w:val="00831EF7"/>
    <w:rsid w:val="0083583C"/>
    <w:rsid w:val="00856EB7"/>
    <w:rsid w:val="00882C07"/>
    <w:rsid w:val="00885C64"/>
    <w:rsid w:val="008A286D"/>
    <w:rsid w:val="009011A9"/>
    <w:rsid w:val="0092220A"/>
    <w:rsid w:val="00935ABA"/>
    <w:rsid w:val="00955E3D"/>
    <w:rsid w:val="009A3AFD"/>
    <w:rsid w:val="009E096C"/>
    <w:rsid w:val="009F0A10"/>
    <w:rsid w:val="009F3AE7"/>
    <w:rsid w:val="009F6961"/>
    <w:rsid w:val="00A22098"/>
    <w:rsid w:val="00A7616F"/>
    <w:rsid w:val="00A80E68"/>
    <w:rsid w:val="00A91493"/>
    <w:rsid w:val="00AB50CC"/>
    <w:rsid w:val="00B93EEF"/>
    <w:rsid w:val="00BB2CCB"/>
    <w:rsid w:val="00BB6952"/>
    <w:rsid w:val="00C00CB9"/>
    <w:rsid w:val="00C170B3"/>
    <w:rsid w:val="00C42B4A"/>
    <w:rsid w:val="00C70DD5"/>
    <w:rsid w:val="00C8739A"/>
    <w:rsid w:val="00C92FFE"/>
    <w:rsid w:val="00CB2E61"/>
    <w:rsid w:val="00CC6953"/>
    <w:rsid w:val="00CD3B06"/>
    <w:rsid w:val="00D92735"/>
    <w:rsid w:val="00DC1B5B"/>
    <w:rsid w:val="00DD6230"/>
    <w:rsid w:val="00E0411E"/>
    <w:rsid w:val="00E260FB"/>
    <w:rsid w:val="00E37E3B"/>
    <w:rsid w:val="00E50495"/>
    <w:rsid w:val="00E64D85"/>
    <w:rsid w:val="00E83E0D"/>
    <w:rsid w:val="00ED1461"/>
    <w:rsid w:val="00F04191"/>
    <w:rsid w:val="00F62C7B"/>
    <w:rsid w:val="00F64234"/>
    <w:rsid w:val="00F9184F"/>
    <w:rsid w:val="00F91E87"/>
    <w:rsid w:val="00FE1174"/>
    <w:rsid w:val="00FE4C1B"/>
    <w:rsid w:val="00FF35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64697"/>
    <w:pPr>
      <w:jc w:val="both"/>
    </w:pPr>
    <w:rPr>
      <w:rFonts w:hAnsi="Tahoma" w:ascii="Tahoma"/>
      <w:b/>
      <w:color w:val="0000FF"/>
      <w:sz w:val="24"/>
    </w:rPr>
  </w:style>
  <w:style w:styleId="Tekstbalonia" w:type="paragraph">
    <w:name w:val="Balloon Text"/>
    <w:basedOn w:val="Normal"/>
    <w:semiHidden/>
    <w:rsid w:val="007D5AD5"/>
    <w:rPr>
      <w:rFonts w:cs="Tahoma" w:hAnsi="Tahoma" w:ascii="Tahoma"/>
      <w:sz w:val="16"/>
      <w:szCs w:val="16"/>
    </w:rPr>
  </w:style>
  <w:style w:styleId="Zaglavlje" w:type="paragraph">
    <w:name w:val="header"/>
    <w:basedOn w:val="Normal"/>
    <w:rsid w:val="00A91493"/>
    <w:pPr>
      <w:tabs>
        <w:tab w:pos="4536" w:val="center"/>
        <w:tab w:pos="9072" w:val="right"/>
      </w:tabs>
    </w:pPr>
  </w:style>
  <w:style w:styleId="Brojstranice" w:type="character">
    <w:name w:val="page number"/>
    <w:basedOn w:val="Zadanifontodlomka"/>
    <w:rsid w:val="00A91493"/>
  </w:style>
  <w:style w:styleId="Podnoje" w:type="paragraph">
    <w:name w:val="footer"/>
    <w:basedOn w:val="Normal"/>
    <w:link w:val="PodnojeChar"/>
    <w:rsid w:val="002A730D"/>
    <w:pPr>
      <w:tabs>
        <w:tab w:pos="4536" w:val="center"/>
        <w:tab w:pos="9072" w:val="right"/>
      </w:tabs>
    </w:pPr>
  </w:style>
  <w:style w:customStyle="true" w:styleId="PodnojeChar" w:type="character">
    <w:name w:val="Podnožje Char"/>
    <w:basedOn w:val="Zadanifontodlomka"/>
    <w:link w:val="Podnoje"/>
    <w:rsid w:val="002A730D"/>
  </w:style>
  <w:style w:styleId="Tekstrezerviranogmjesta" w:type="character">
    <w:name w:val="Placeholder Text"/>
    <w:basedOn w:val="Zadanifontodlomka"/>
    <w:uiPriority w:val="99"/>
    <w:semiHidden/>
    <w:rsid w:val="001C5B59"/>
    <w:rPr>
      <w:color w:val="808080"/>
      <w:bdr w:space="0" w:sz="0" w:color="auto" w:val="none"/>
      <w:shd w:fill="auto" w:color="auto" w:val="clear"/>
    </w:rPr>
  </w:style>
  <w:style w:customStyle="true" w:styleId="eSPISCCParagraphDefaultFont" w:type="character">
    <w:name w:val="eSPIS_CC_Paragraph Default Font"/>
    <w:basedOn w:val="Zadanifontodlomka"/>
    <w:rsid w:val="001C5B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5B5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5B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5B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5521"/>
  </w:style>
  <w:style w:styleId="Naslov1" w:type="paragraph">
    <w:name w:val="heading 1"/>
    <w:basedOn w:val="Normal"/>
    <w:next w:val="Normal"/>
    <w:qFormat/>
    <w:rsid w:val="00264697"/>
    <w:pPr>
      <w:keepNext/>
      <w:jc w:val="both"/>
      <w:outlineLvl w:val="0"/>
    </w:pPr>
    <w:rPr>
      <w:rFonts w:ascii="Arial" w:hAnsi="Arial"/>
      <w:i/>
      <w:color w:val="FF0000"/>
      <w:sz w:val="24"/>
    </w:rPr>
  </w:style>
  <w:style w:styleId="Naslov2" w:type="paragraph">
    <w:name w:val="heading 2"/>
    <w:basedOn w:val="Normal"/>
    <w:next w:val="Normal"/>
    <w:qFormat/>
    <w:rsid w:val="0026469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64697"/>
    <w:pPr>
      <w:jc w:val="both"/>
    </w:pPr>
    <w:rPr>
      <w:rFonts w:ascii="Tahoma" w:hAnsi="Tahoma"/>
      <w:b/>
      <w:color w:val="0000FF"/>
      <w:sz w:val="24"/>
    </w:rPr>
  </w:style>
  <w:style w:styleId="Tekstbalonia" w:type="paragraph">
    <w:name w:val="Balloon Text"/>
    <w:basedOn w:val="Normal"/>
    <w:semiHidden/>
    <w:rsid w:val="007D5AD5"/>
    <w:rPr>
      <w:rFonts w:ascii="Tahoma" w:cs="Tahoma" w:hAnsi="Tahoma"/>
      <w:sz w:val="16"/>
      <w:szCs w:val="16"/>
    </w:rPr>
  </w:style>
  <w:style w:styleId="Zaglavlje" w:type="paragraph">
    <w:name w:val="header"/>
    <w:basedOn w:val="Normal"/>
    <w:rsid w:val="00A91493"/>
    <w:pPr>
      <w:tabs>
        <w:tab w:pos="4536" w:val="center"/>
        <w:tab w:pos="9072" w:val="right"/>
      </w:tabs>
    </w:pPr>
  </w:style>
  <w:style w:styleId="Brojstranice" w:type="character">
    <w:name w:val="page number"/>
    <w:basedOn w:val="Zadanifontodlomka"/>
    <w:rsid w:val="00A91493"/>
  </w:style>
  <w:style w:styleId="Podnoje" w:type="paragraph">
    <w:name w:val="footer"/>
    <w:basedOn w:val="Normal"/>
    <w:link w:val="PodnojeChar"/>
    <w:rsid w:val="002A730D"/>
    <w:pPr>
      <w:tabs>
        <w:tab w:pos="4536" w:val="center"/>
        <w:tab w:pos="9072" w:val="right"/>
      </w:tabs>
    </w:pPr>
  </w:style>
  <w:style w:customStyle="1" w:styleId="PodnojeChar" w:type="character">
    <w:name w:val="Podnožje Char"/>
    <w:basedOn w:val="Zadanifontodlomka"/>
    <w:link w:val="Podnoje"/>
    <w:rsid w:val="002A730D"/>
  </w:style>
  <w:style w:styleId="Tekstrezerviranogmjesta" w:type="character">
    <w:name w:val="Placeholder Text"/>
    <w:basedOn w:val="Zadanifontodlomka"/>
    <w:uiPriority w:val="99"/>
    <w:semiHidden/>
    <w:rsid w:val="001C5B59"/>
    <w:rPr>
      <w:color w:val="808080"/>
      <w:bdr w:color="auto" w:space="0" w:sz="0" w:val="none"/>
      <w:shd w:color="auto" w:fill="auto" w:val="clear"/>
    </w:rPr>
  </w:style>
  <w:style w:customStyle="1" w:styleId="eSPISCCParagraphDefaultFont" w:type="character">
    <w:name w:val="eSPIS_CC_Paragraph Default Font"/>
    <w:basedOn w:val="Zadanifontodlomka"/>
    <w:rsid w:val="001C5B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5B5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5B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5B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St-226/2014</izvorni_sadrzaj>
    <derivirana_varijabla naziv="DomainObject.Predmet.OznakaBroj_1">St-226/2014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M.B.DIZAJN d.o.o. za graditeljstvo i usluge</izvorni_sadrzaj>
    <derivirana_varijabla naziv="DomainObject.Predmet.ProtustrankaFormated_1">  M.B.DIZAJN d.o.o. za graditeljstvo i usluge</derivirana_varijabla>
  </DomainObject.Predmet.ProtustrankaFormated>
  <DomainObject.Predmet.ProtustrankaFormatedOIB>
    <izvorni_sadrzaj>  M.B.DIZAJN d.o.o. za graditeljstvo i usluge, OIB 47796743068</izvorni_sadrzaj>
    <derivirana_varijabla naziv="DomainObject.Predmet.ProtustrankaFormatedOIB_1">  M.B.DIZAJN d.o.o. za graditeljstvo i usluge, OIB 47796743068</derivirana_varijabla>
  </DomainObject.Predmet.ProtustrankaFormatedOIB>
  <DomainObject.Predmet.ProtustrankaFormatedWithAdress>
    <izvorni_sadrzaj> M.B.DIZAJN d.o.o. za graditeljstvo i usluge, Ljudevita Gaja 24, 44320 Repušnica</izvorni_sadrzaj>
    <derivirana_varijabla naziv="DomainObject.Predmet.ProtustrankaFormatedWithAdress_1"> M.B.DIZAJN d.o.o. za graditeljstvo i usluge, Ljudevita Gaja 24, 44320 Repušnica</derivirana_varijabla>
  </DomainObject.Predmet.ProtustrankaFormatedWithAdress>
  <DomainObject.Predmet.ProtustrankaFormatedWithAdressOIB>
    <izvorni_sadrzaj> M.B.DIZAJN d.o.o. za graditeljstvo i usluge, OIB 47796743068, Ljudevita Gaja 24, 44320 Repušnica</izvorni_sadrzaj>
    <derivirana_varijabla naziv="DomainObject.Predmet.ProtustrankaFormatedWithAdressOIB_1"> M.B.DIZAJN d.o.o. za graditeljstvo i usluge, OIB 47796743068, Ljudevita Gaja 24, 44320 Repušnica</derivirana_varijabla>
  </DomainObject.Predmet.ProtustrankaFormatedWithAdressOIB>
  <DomainObject.Predmet.ProtustrankaWithAdress>
    <izvorni_sadrzaj>M.B.DIZAJN d.o.o. za graditeljstvo i usluge Ljudevita Gaja 24, 44320 Repušnica</izvorni_sadrzaj>
    <derivirana_varijabla naziv="DomainObject.Predmet.ProtustrankaWithAdress_1">M.B.DIZAJN d.o.o. za graditeljstvo i usluge Ljudevita Gaja 24, 44320 Repušnica</derivirana_varijabla>
  </DomainObject.Predmet.ProtustrankaWithAdress>
  <DomainObject.Predmet.ProtustrankaWithAdressOIB>
    <izvorni_sadrzaj>M.B.DIZAJN d.o.o. za graditeljstvo i usluge, OIB 47796743068, Ljudevita Gaja 24, 44320 Repušnica</izvorni_sadrzaj>
    <derivirana_varijabla naziv="DomainObject.Predmet.ProtustrankaWithAdressOIB_1">M.B.DIZAJN d.o.o. za graditeljstvo i usluge, OIB 47796743068, Ljudevita Gaja 24, 44320 Repušnica</derivirana_varijabla>
  </DomainObject.Predmet.ProtustrankaWithAdressOIB>
  <DomainObject.Predmet.ProtustrankaNazivFormated>
    <izvorni_sadrzaj>M.B.DIZAJN d.o.o. za graditeljstvo i usluge</izvorni_sadrzaj>
    <derivirana_varijabla naziv="DomainObject.Predmet.ProtustrankaNazivFormated_1">M.B.DIZAJN d.o.o. za graditeljstvo i usluge</derivirana_varijabla>
  </DomainObject.Predmet.ProtustrankaNazivFormated>
  <DomainObject.Predmet.ProtustrankaNazivFormatedOIB>
    <izvorni_sadrzaj>M.B.DIZAJN d.o.o. za graditeljstvo i usluge, OIB 47796743068</izvorni_sadrzaj>
    <derivirana_varijabla naziv="DomainObject.Predmet.ProtustrankaNazivFormatedOIB_1">M.B.DIZAJN d.o.o. za graditeljstvo i usluge, OIB 47796743068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SISAK</izvorni_sadrzaj>
    <derivirana_varijabla naziv="DomainObject.Predmet.StrankaFormated_1">  RH MF POREZNA UPRAVA PODRUČNI URED SISAK</derivirana_varijabla>
  </DomainObject.Predmet.StrankaFormated>
  <DomainObject.Predmet.StrankaFormatedOIB>
    <izvorni_sadrzaj>  RH MF POREZNA UPRAVA PODRUČNI URED SISAK, OIB 18683136487</izvorni_sadrzaj>
    <derivirana_varijabla naziv="DomainObject.Predmet.StrankaFormatedOIB_1">  RH MF POREZNA UPRAVA PODRUČNI URED SISAK, OIB 18683136487</derivirana_varijabla>
  </DomainObject.Predmet.StrankaFormatedOIB>
  <DomainObject.Predmet.StrankaFormatedWithAdress>
    <izvorni_sadrzaj> RH MF POREZNA UPRAVA PODRUČNI URED SISAK, A. I A. Radića 30, 44000 Sisak</izvorni_sadrzaj>
    <derivirana_varijabla naziv="DomainObject.Predmet.StrankaFormatedWithAdress_1"> RH MF POREZNA UPRAVA PODRUČNI URED SISAK, A. I A. Radića 30, 44000 Sisak</derivirana_varijabla>
  </DomainObject.Predmet.StrankaFormatedWithAdress>
  <DomainObject.Predmet.StrankaFormatedWithAdressOIB>
    <izvorni_sadrzaj> RH MF POREZNA UPRAVA PODRUČNI URED SISAK, OIB 18683136487, A. I A. Radića 30, 44000 Sisak</izvorni_sadrzaj>
    <derivirana_varijabla naziv="DomainObject.Predmet.StrankaFormatedWithAdressOIB_1"> RH MF POREZNA UPRAVA PODRUČNI URED SISAK, OIB 18683136487, A. I A. Radića 30, 44000 Sisak</derivirana_varijabla>
  </DomainObject.Predmet.StrankaFormatedWithAdressOIB>
  <DomainObject.Predmet.StrankaWithAdress>
    <izvorni_sadrzaj>RH MF POREZNA UPRAVA PODRUČNI URED SISAK A. I A. Radića 30,44000 Sisak</izvorni_sadrzaj>
    <derivirana_varijabla naziv="DomainObject.Predmet.StrankaWithAdress_1">RH MF POREZNA UPRAVA PODRUČNI URED SISAK A. I A. Radića 30,44000 Sisak</derivirana_varijabla>
  </DomainObject.Predmet.StrankaWithAdress>
  <DomainObject.Predmet.StrankaWithAdressOIB>
    <izvorni_sadrzaj>RH MF POREZNA UPRAVA PODRUČNI URED SISAK, OIB 18683136487, A. I A. Radića 30,44000 Sisak</izvorni_sadrzaj>
    <derivirana_varijabla naziv="DomainObject.Predmet.StrankaWithAdressOIB_1">RH MF POREZNA UPRAVA PODRUČNI URED SISAK, OIB 18683136487, A. I A. Radića 30,44000 Sisak</derivirana_varijabla>
  </DomainObject.Predmet.StrankaWithAdressOIB>
  <DomainObject.Predmet.StrankaNazivFormated>
    <izvorni_sadrzaj>RH MF POREZNA UPRAVA PODRUČNI URED SISAK</izvorni_sadrzaj>
    <derivirana_varijabla naziv="DomainObject.Predmet.StrankaNazivFormated_1">RH MF POREZNA UPRAVA PODRUČNI URED SISAK</derivirana_varijabla>
  </DomainObject.Predmet.StrankaNazivFormated>
  <DomainObject.Predmet.StrankaNazivFormatedOIB>
    <izvorni_sadrzaj>RH MF POREZNA UPRAVA PODRUČNI URED SISAK, OIB 18683136487</izvorni_sadrzaj>
    <derivirana_varijabla naziv="DomainObject.Predmet.StrankaNazivFormatedOIB_1">RH MF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RH MF POREZNA UPRAVA PODRUČNI URED SISAK</item>
    </izvorni_sadrzaj>
    <derivirana_varijabla naziv="DomainObject.Predmet.StrankaListFormated_1">
      <item>RH MF POREZNA UPRAVA PODRUČNI URED SISAK</item>
    </derivirana_varijabla>
  </DomainObject.Predmet.StrankaListFormated>
  <DomainObject.Predmet.StrankaListFormatedOIB>
    <izvorni_sadrzaj>
      <item>RH MF POREZNA UPRAVA PODRUČNI URED SISAK, OIB 18683136487</item>
    </izvorni_sadrzaj>
    <derivirana_varijabla naziv="DomainObject.Predmet.StrankaListFormatedOIB_1">
      <item>RH MF POREZNA UPRAVA PODRUČNI URED SISAK, OIB 18683136487</item>
    </derivirana_varijabla>
  </DomainObject.Predmet.StrankaListFormatedOIB>
  <DomainObject.Predmet.StrankaListFormatedWithAdress>
    <izvorni_sadrzaj>
      <item>RH MF POREZNA UPRAVA PODRUČNI URED SISAK, A. I A. Radića 30, 44000 Sisak</item>
    </izvorni_sadrzaj>
    <derivirana_varijabla naziv="DomainObject.Predmet.StrankaListFormatedWithAdress_1">
      <item>RH MF POREZNA UPRAVA PODRUČNI URED SISAK, A. I A. Radića 30, 44000 Sisak</item>
    </derivirana_varijabla>
  </DomainObject.Predmet.StrankaListFormatedWithAdress>
  <DomainObject.Predmet.StrankaListFormatedWithAdressOIB>
    <izvorni_sadrzaj>
      <item>RH MF POREZNA UPRAVA PODRUČNI URED SISAK, OIB 18683136487, A. I A. Radića 30, 44000 Sisak</item>
    </izvorni_sadrzaj>
    <derivirana_varijabla naziv="DomainObject.Predmet.StrankaListFormatedWithAdressOIB_1">
      <item>RH MF POREZNA UPRAVA PODRUČNI URED SISAK, OIB 18683136487, A. I A. Radića 30, 44000 Sisak</item>
    </derivirana_varijabla>
  </DomainObject.Predmet.StrankaListFormatedWithAdressOIB>
  <DomainObject.Predmet.StrankaListNazivFormated>
    <izvorni_sadrzaj>
      <item>RH MF POREZNA UPRAVA PODRUČNI URED SISAK</item>
    </izvorni_sadrzaj>
    <derivirana_varijabla naziv="DomainObject.Predmet.StrankaListNazivFormated_1">
      <item>RH MF POREZNA UPRAVA PODRUČNI URED SISAK</item>
    </derivirana_varijabla>
  </DomainObject.Predmet.StrankaListNazivFormated>
  <DomainObject.Predmet.StrankaListNazivFormatedOIB>
    <izvorni_sadrzaj>
      <item>RH MF POREZNA UPRAVA PODRUČNI URED SISAK, OIB 18683136487</item>
    </izvorni_sadrzaj>
    <derivirana_varijabla naziv="DomainObject.Predmet.StrankaListNazivFormatedOIB_1">
      <item>RH MF POREZNA UPRAVA PODRUČNI URED SISAK, OIB 18683136487</item>
    </derivirana_varijabla>
  </DomainObject.Predmet.StrankaListNazivFormatedOIB>
  <DomainObject.Predmet.ProtuStrankaListFormated>
    <izvorni_sadrzaj>
      <item>M.B.DIZAJN d.o.o. za graditeljstvo i usluge</item>
    </izvorni_sadrzaj>
    <derivirana_varijabla naziv="DomainObject.Predmet.ProtuStrankaListFormated_1">
      <item>M.B.DIZAJN d.o.o. za graditeljstvo i usluge</item>
    </derivirana_varijabla>
  </DomainObject.Predmet.ProtuStrankaListFormated>
  <DomainObject.Predmet.ProtuStrankaListFormatedOIB>
    <izvorni_sadrzaj>
      <item>M.B.DIZAJN d.o.o. za graditeljstvo i usluge, OIB 47796743068</item>
    </izvorni_sadrzaj>
    <derivirana_varijabla naziv="DomainObject.Predmet.ProtuStrankaListFormatedOIB_1">
      <item>M.B.DIZAJN d.o.o. za graditeljstvo i usluge, OIB 47796743068</item>
    </derivirana_varijabla>
  </DomainObject.Predmet.ProtuStrankaListFormatedOIB>
  <DomainObject.Predmet.ProtuStrankaListFormatedWithAdress>
    <izvorni_sadrzaj>
      <item>M.B.DIZAJN d.o.o. za graditeljstvo i usluge, Ljudevita Gaja 24, 44320 Repušnica</item>
    </izvorni_sadrzaj>
    <derivirana_varijabla naziv="DomainObject.Predmet.ProtuStrankaListFormatedWithAdress_1">
      <item>M.B.DIZAJN d.o.o. za graditeljstvo i usluge, Ljudevita Gaja 24, 44320 Repušnica</item>
    </derivirana_varijabla>
  </DomainObject.Predmet.ProtuStrankaListFormatedWithAdress>
  <DomainObject.Predmet.ProtuStrankaListFormatedWithAdressOIB>
    <izvorni_sadrzaj>
      <item>M.B.DIZAJN d.o.o. za graditeljstvo i usluge, OIB 47796743068, Ljudevita Gaja 24, 44320 Repušnica</item>
    </izvorni_sadrzaj>
    <derivirana_varijabla naziv="DomainObject.Predmet.ProtuStrankaListFormatedWithAdressOIB_1">
      <item>M.B.DIZAJN d.o.o. za graditeljstvo i usluge, OIB 47796743068, Ljudevita Gaja 24, 44320 Repušnica</item>
    </derivirana_varijabla>
  </DomainObject.Predmet.ProtuStrankaListFormatedWithAdressOIB>
  <DomainObject.Predmet.ProtuStrankaListNazivFormated>
    <izvorni_sadrzaj>
      <item>M.B.DIZAJN d.o.o. za graditeljstvo i usluge</item>
    </izvorni_sadrzaj>
    <derivirana_varijabla naziv="DomainObject.Predmet.ProtuStrankaListNazivFormated_1">
      <item>M.B.DIZAJN d.o.o. za graditeljstvo i usluge</item>
    </derivirana_varijabla>
  </DomainObject.Predmet.ProtuStrankaListNazivFormated>
  <DomainObject.Predmet.ProtuStrankaListNazivFormatedOIB>
    <izvorni_sadrzaj>
      <item>M.B.DIZAJN d.o.o. za graditeljstvo i usluge, OIB 47796743068</item>
    </izvorni_sadrzaj>
    <derivirana_varijabla naziv="DomainObject.Predmet.ProtuStrankaListNazivFormatedOIB_1">
      <item>M.B.DIZAJN d.o.o. za graditeljstvo i usluge, OIB 47796743068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RH MF POREZNA UPRAVA PODRUČNI URED SISAK</izvorni_sadrzaj>
    <derivirana_varijabla naziv="DomainObject.Predmet.StrankaIDrugi_1">RH MF POREZNA UPRAVA PODRUČNI URED SISAK</derivirana_varijabla>
  </DomainObject.Predmet.StrankaIDrugi>
  <DomainObject.Predmet.ProtustrankaIDrugi>
    <izvorni_sadrzaj>M.B.DIZAJN d.o.o. za graditeljstvo i usluge</izvorni_sadrzaj>
    <derivirana_varijabla naziv="DomainObject.Predmet.ProtustrankaIDrugi_1">M.B.DIZAJN d.o.o. za graditeljstvo i usluge</derivirana_varijabla>
  </DomainObject.Predmet.ProtustrankaIDrugi>
  <DomainObject.Predmet.StrankaIDrugiAdressOIB>
    <izvorni_sadrzaj>RH MF POREZNA UPRAVA PODRUČNI URED SISAK, OIB 18683136487, A. I A. Radića 30, 44000 Sisak</izvorni_sadrzaj>
    <derivirana_varijabla naziv="DomainObject.Predmet.StrankaIDrugiAdressOIB_1">RH MF POREZNA UPRAVA PODRUČNI URED SISAK, OIB 18683136487, A. I A. Radića 30, 44000 Sisak</derivirana_varijabla>
  </DomainObject.Predmet.StrankaIDrugiAdressOIB>
  <DomainObject.Predmet.ProtustrankaIDrugiAdressOIB>
    <izvorni_sadrzaj>M.B.DIZAJN d.o.o. za graditeljstvo i usluge, OIB 47796743068, Ljudevita Gaja 24, 44320 Repušnica</izvorni_sadrzaj>
    <derivirana_varijabla naziv="DomainObject.Predmet.ProtustrankaIDrugiAdressOIB_1">M.B.DIZAJN d.o.o. za graditeljstvo i usluge, OIB 47796743068, Ljudevita Gaja 24, 44320 Repušnica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PODRUČNI URED SISAK</item>
      <item>M.B.DIZAJN d.o.o. za graditeljstvo i usluge</item>
    </izvorni_sadrzaj>
    <derivirana_varijabla naziv="DomainObject.Predmet.SudioniciListNaziv_1">
      <item>RH MF POREZNA UPRAVA PODRUČNI URED SISAK</item>
      <item>M.B.DIZAJN d.o.o. za graditeljstvo i usluge</item>
    </derivirana_varijabla>
  </DomainObject.Predmet.SudioniciListNaziv>
  <DomainObject.Predmet.SudioniciListAdressOIB>
    <izvorni_sadrzaj>
      <item>RH MF POREZNA UPRAVA PODRUČNI URED SISAK, OIB 18683136487, A. I A. Radića 30,44000 Sisak</item>
      <item>M.B.DIZAJN d.o.o. za graditeljstvo i usluge, OIB 47796743068, Ljudevita Gaja 24,44320 Repušnica</item>
    </izvorni_sadrzaj>
    <derivirana_varijabla naziv="DomainObject.Predmet.SudioniciListAdressOIB_1">
      <item>RH MF POREZNA UPRAVA PODRUČNI URED SISAK, OIB 18683136487, A. I A. Radića 30,44000 Sisak</item>
      <item>M.B.DIZAJN d.o.o. za graditeljstvo i usluge, OIB 47796743068, Ljudevita Gaja 24,44320 Repušnica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47796743068</item>
    </izvorni_sadrzaj>
    <derivirana_varijabla naziv="DomainObject.Predmet.SudioniciListNazivOIB_1">
      <item>, OIB 18683136487</item>
      <item>, OIB 47796743068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Vrbić, OIB 16986188763, Malekovićeva 90, 10290 Zaprešić</item>
    </izvorni_sadrzaj>
    <derivirana_varijabla naziv="DomainObject.Predmet.StecajniUpraviteljiListAddressOIB_1">
      <item>Marinko Vrbić, OIB 16986188763, Malekovićeva 90, 10290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635</properties:Words>
  <properties:Characters>3400</properties:Characters>
  <properties:Lines>81</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2017-01-04T10:33:00Z</dcterms:created>
  <dc:creator>nmarkovic</dc:creator>
  <cp:lastModifiedBy>Valentina Delač</cp:lastModifiedBy>
  <cp:lastPrinted>2017-01-04T10:32:00Z</cp:lastPrinted>
  <dcterms:modified xmlns:xsi="http://www.w3.org/2001/XMLSchema-instance" xsi:type="dcterms:W3CDTF">2017-01-04T10:35:00Z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