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01a9" w14:paraId="b5901a9" w:rsidRDefault="00BF30CF" w:rsidP="00BF30CF" w:rsidR="00BF30CF">
      <w:pPr>
        <w:jc w:val="right"/>
        <w15:collapsed w:val="false"/>
      </w:pPr>
      <w:r>
        <w:t>Broj: 6 St-</w:t>
      </w:r>
      <w:r w:rsidR="004009C8">
        <w:t>1269/15-16</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E3421" w:rsidP="00910E67" w:rsidR="003E3421" w:rsidRPr="00910E67">
      <w:pPr>
        <w:ind w:hanging="720" w:left="360"/>
        <w:rPr>
          <w:sz w:val="22"/>
          <w:szCs w:val="22"/>
        </w:rPr>
      </w:pP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009C8">
        <w:t xml:space="preserve">FINA RC Osijek Podružnica Osijek za otvaranje stečajnog postupka nad dužnikom </w:t>
      </w:r>
      <w:r w:rsidR="004009C8">
        <w:rPr>
          <w:b/>
        </w:rPr>
        <w:t>KRAL j.d.o.o. za usluge, Tenja, A. Šenoe 22, OIB: 75374308272, MBS: 030145753</w:t>
      </w:r>
      <w:r w:rsidRPr="00D14516">
        <w:t>,</w:t>
      </w:r>
      <w:r>
        <w:t xml:space="preserve"> dana </w:t>
      </w:r>
      <w:r w:rsidR="004009C8">
        <w:t>27. veljače</w:t>
      </w:r>
      <w:r w:rsidR="00E45C1E">
        <w:t xml:space="preserve"> 2017. g.,</w:t>
      </w: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009C8">
        <w:rPr>
          <w:b/>
        </w:rPr>
        <w:t>KRAL j.d.o.o. za usluge, Tenja, A. Šenoe 22, OIB: 75374308272, MBS: 030145753</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E45C1E">
        <w:t xml:space="preserve"> </w:t>
      </w:r>
      <w:r w:rsidR="00E45C1E" w:rsidRPr="00E45C1E">
        <w:rPr>
          <w:b/>
        </w:rPr>
        <w:t xml:space="preserve">Zlatko </w:t>
      </w:r>
      <w:proofErr w:type="spellStart"/>
      <w:r w:rsidR="00E45C1E" w:rsidRPr="00E45C1E">
        <w:rPr>
          <w:b/>
        </w:rPr>
        <w:t>Markasović</w:t>
      </w:r>
      <w:proofErr w:type="spellEnd"/>
      <w:r w:rsidR="00E45C1E" w:rsidRPr="00E45C1E">
        <w:rPr>
          <w:b/>
        </w:rPr>
        <w:t xml:space="preserve"> dipl. iur. iz Osijeka, Vijenac Ivana Meštrovića 50, OIB 82230536462</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009C8">
        <w:rPr>
          <w:b/>
        </w:rPr>
        <w:t>KRAL j.d.o.o. za usluge, Tenja, A. Šenoe 22, OIB: 75374308272, MBS: 030145753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4009C8">
        <w:rPr>
          <w:b/>
        </w:rPr>
        <w:t>1269</w:t>
      </w:r>
      <w:r w:rsidR="002D4C00">
        <w:rPr>
          <w:b/>
        </w:rPr>
        <w:t>-16</w:t>
      </w:r>
      <w:r>
        <w:t xml:space="preserve"> i obustavi daljnju pljenidbu do iznosa iz st. 1 čl. 112 Stečajnog zakona (NN 105/15) ako iznos predujma nije zaplijenjen u cijelosti.</w:t>
      </w:r>
    </w:p>
    <w:p w:rsidRDefault="00497833" w:rsidP="00497833" w:rsidR="00497833"/>
    <w:p w:rsidRDefault="004009C8" w:rsidP="004009C8" w:rsidR="004009C8">
      <w:pPr>
        <w:numPr>
          <w:ilvl w:val="0"/>
          <w:numId w:val="11"/>
        </w:numPr>
        <w:jc w:val="both"/>
      </w:pPr>
      <w:r>
        <w:t xml:space="preserve">Obvezuju se </w:t>
      </w:r>
      <w:proofErr w:type="spellStart"/>
      <w:r>
        <w:t>z.z</w:t>
      </w:r>
      <w:proofErr w:type="spellEnd"/>
      <w:r>
        <w:t xml:space="preserve">. dužnika </w:t>
      </w:r>
      <w:r w:rsidR="00C56D21" w:rsidRPr="00C56D21">
        <w:rPr>
          <w:b/>
          <w:color w:val="000000"/>
        </w:rPr>
        <w:t xml:space="preserve">Mario </w:t>
      </w:r>
      <w:proofErr w:type="spellStart"/>
      <w:r w:rsidR="00C56D21" w:rsidRPr="00C56D21">
        <w:rPr>
          <w:b/>
          <w:color w:val="000000"/>
        </w:rPr>
        <w:t>Kral</w:t>
      </w:r>
      <w:proofErr w:type="spellEnd"/>
      <w:r w:rsidR="00C56D21" w:rsidRPr="00C56D21">
        <w:rPr>
          <w:b/>
          <w:color w:val="000000"/>
        </w:rPr>
        <w:t>, Tenja, A. Šenoe 22, OIB: 99746721605</w:t>
      </w:r>
      <w:r w:rsidR="00C56D21">
        <w:rPr>
          <w:color w:val="000000"/>
        </w:rPr>
        <w:t xml:space="preserve"> </w:t>
      </w:r>
      <w:r>
        <w:t xml:space="preserve">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C56D21">
        <w:t>1269</w:t>
      </w:r>
      <w:r w:rsidR="002D4C00">
        <w:t>/1</w:t>
      </w:r>
      <w:r w:rsidR="00C56D21">
        <w:t>5</w:t>
      </w:r>
      <w:r w:rsidR="003220B8">
        <w:t xml:space="preserve"> od </w:t>
      </w:r>
      <w:r w:rsidR="00C56D21">
        <w:t>11. listopada</w:t>
      </w:r>
      <w:r w:rsidR="003220B8">
        <w:t xml:space="preserve"> 2016. g.</w:t>
      </w:r>
      <w:r w:rsidRPr="005E551C">
        <w:t xml:space="preserve"> pokrenut je postupak nad dužnikom </w:t>
      </w:r>
      <w:r w:rsidR="00C56D21">
        <w:rPr>
          <w:b/>
        </w:rPr>
        <w:t>KRAL j.d.o.o. za usluge, Tenja, A. Šenoe 22, OIB: 75374308272, MBS: 030145753</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E45C1E">
        <w:t xml:space="preserve">Zlatko </w:t>
      </w:r>
      <w:proofErr w:type="spellStart"/>
      <w:r w:rsidR="00E45C1E">
        <w:t>Markasović</w:t>
      </w:r>
      <w:proofErr w:type="spellEnd"/>
      <w:r w:rsidR="003220B8">
        <w:t xml:space="preserve"> iz Osijeka</w:t>
      </w:r>
      <w:r w:rsidRPr="005E551C">
        <w:t xml:space="preserve"> te je za </w:t>
      </w:r>
      <w:r w:rsidR="00C56D21">
        <w:t>6</w:t>
      </w:r>
      <w:r w:rsidR="00E45C1E">
        <w:t>.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C56D21">
        <w:t>6</w:t>
      </w:r>
      <w:r w:rsidR="00E45C1E">
        <w:t>. prosinca</w:t>
      </w:r>
      <w:r w:rsidR="008527DE">
        <w:t xml:space="preserve"> 2016.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2D4C00" w:rsidP="002D4C00" w:rsidR="002D4C00"/>
    <w:p w:rsidRDefault="00C56D21" w:rsidP="00C56D21" w:rsidR="00C56D21">
      <w:pPr>
        <w:ind w:firstLine="708"/>
        <w:jc w:val="both"/>
      </w:pPr>
      <w:r>
        <w:t xml:space="preserve">Temeljem podataka iz </w:t>
      </w:r>
      <w:proofErr w:type="spellStart"/>
      <w:r>
        <w:t>zk</w:t>
      </w:r>
      <w:proofErr w:type="spellEnd"/>
      <w:r>
        <w:t xml:space="preserve">. odjela nadležnog suda utvrđeno je da dužnik nije vlasnik nekretnina a iz podataka MUP-a da dužnik nije vlasnik vozila, inventurni popis nije predočen jer po tvrdnji </w:t>
      </w:r>
      <w:proofErr w:type="spellStart"/>
      <w:r>
        <w:t>z.z</w:t>
      </w:r>
      <w:proofErr w:type="spellEnd"/>
      <w:r>
        <w:t>. nema inventara, popis dugotrajne imovine ne sadrži ništa. U bruto bilanci dužnik iskazuje sitan inventar ukupne nabavne vrijednosti 4.089,00 kn. Navedeni iznos predstavlja nabavnu vrijednost a na tržištu isti inventar nema nikakve vrijednosti.</w:t>
      </w:r>
    </w:p>
    <w:p w:rsidRDefault="00C56D21" w:rsidP="00C56D21" w:rsidR="00C56D21">
      <w:pPr>
        <w:ind w:firstLine="708"/>
        <w:jc w:val="both"/>
      </w:pPr>
      <w:r>
        <w:t>Dužnik ima slijedeće tražbine i obveze: MF Porezna uprava potražuje od dužnika 13.724,41 kn, obveze prema dobavljačima 6.676,80 kn; prema radnicima neto 20.632,00 kn. Dužnik nema potraživanja.</w:t>
      </w:r>
    </w:p>
    <w:p w:rsidRDefault="00C56D21" w:rsidP="00C56D21" w:rsidR="00C56D21">
      <w:pPr>
        <w:ind w:firstLine="708"/>
        <w:jc w:val="both"/>
      </w:pPr>
      <w:r>
        <w:t>Na dan 10.10.2016. g. dužnik je u blokadi 440 dana neprekidno, nepodmirene obveze iznose 28.797,17 kn a ukupan dug na dan 14.10.2016. g. prema Očevidniku FINE iznosi 43.323,28 kn, prvi dan blokade računa je 28.7.2015. g.</w:t>
      </w:r>
    </w:p>
    <w:p w:rsidRDefault="00C56D21" w:rsidP="00C56D21" w:rsidR="00C56D21">
      <w:pPr>
        <w:ind w:firstLine="708"/>
        <w:jc w:val="both"/>
      </w:pPr>
      <w:r>
        <w:t>Dužnik ima jednog zaposlenika, iz bilance na dan 31.12.2015. g. razvidno je da dužnik nema imovine, da je 2014. g. završio s gubitkom u iznosu od 19.404,00 kn a 2015. g. s gubitkom od 22.092,00 kn, dužnik ne obavlja djelatnost (masaža).</w:t>
      </w:r>
    </w:p>
    <w:p w:rsidRDefault="00C56D21" w:rsidP="00C56D21" w:rsidR="00C56D21">
      <w:pPr>
        <w:ind w:firstLine="708"/>
        <w:jc w:val="both"/>
      </w:pPr>
      <w:r>
        <w:t>Dužnik je nesposoban za plaćanje, stečajna masa nedostatna je za pokriće troškova stečajnog postupka, privremeni stečajni upravitelj predlaže da se pozovu osobe koje imaju pravni interes za vođenje stečaja nad dužnikom na uplatu predujma u iznosu od 15.000,00 kn a ako uplata izostane da se stečajni postupak otvori i istodobno zaključi.</w:t>
      </w:r>
    </w:p>
    <w:p w:rsidRDefault="00C56D21" w:rsidP="00C56D21" w:rsidR="00C56D21" w:rsidRPr="00A06C1D">
      <w:pPr>
        <w:pStyle w:val="Bezproreda"/>
        <w:jc w:val="both"/>
      </w:pPr>
      <w:r>
        <w:tab/>
      </w:r>
    </w:p>
    <w:p w:rsidRDefault="00C56D21" w:rsidP="00C56D21" w:rsidR="00C56D21">
      <w:pPr>
        <w:jc w:val="both"/>
        <w:rPr>
          <w:bCs/>
        </w:rPr>
      </w:pPr>
      <w:r>
        <w:rPr>
          <w:bCs/>
        </w:rPr>
        <w:tab/>
        <w:t>Savjetnica ŽDO se suglasila s prijedlogom privremenog stečajnog upravitelja te s njegovim izvješćem.</w:t>
      </w:r>
    </w:p>
    <w:p w:rsidRDefault="00E45C1E" w:rsidP="00E45C1E" w:rsidR="00E45C1E" w:rsidRPr="00E45C1E">
      <w:pPr>
        <w:jc w:val="both"/>
      </w:pPr>
    </w:p>
    <w:p w:rsidRDefault="00D079C2" w:rsidP="00D079C2" w:rsidR="00D079C2">
      <w:pPr>
        <w:ind w:firstLine="708"/>
        <w:jc w:val="both"/>
      </w:pPr>
      <w:r w:rsidRPr="005E551C">
        <w:t>Rješenjem ovoga suda broj St-</w:t>
      </w:r>
      <w:r w:rsidR="00132B28">
        <w:t>1269/15 od 13</w:t>
      </w:r>
      <w:r w:rsidR="00E45C1E">
        <w:t>. prosinca</w:t>
      </w:r>
      <w:r>
        <w:t xml:space="preserve"> 2016. g.</w:t>
      </w:r>
      <w:r w:rsidRPr="005E551C">
        <w:t xml:space="preserve"> pozvane su osobe koje imaju pravni interes da se provede stečajni postupak nad dužnikom da u roku od 15 dana solidarno uplate na sudski depozit ovoga suda iznos od </w:t>
      </w:r>
      <w:r w:rsidR="00132B28">
        <w:t>15</w:t>
      </w:r>
      <w:r w:rsidRPr="005E551C">
        <w:t>.000,00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132B28">
        <w:t>13</w:t>
      </w:r>
      <w:r w:rsidR="00E45C1E">
        <w:t>. prosinca</w:t>
      </w:r>
      <w:r w:rsidR="00831D30">
        <w:t xml:space="preserve"> 2016. g.</w:t>
      </w:r>
    </w:p>
    <w:p w:rsidRDefault="00497833" w:rsidP="00D079C2" w:rsidR="00497833" w:rsidRPr="005E551C">
      <w:pPr>
        <w:ind w:firstLine="708"/>
        <w:jc w:val="both"/>
      </w:pPr>
    </w:p>
    <w:p w:rsidRDefault="007D2041" w:rsidP="006A7184" w:rsidR="007D2041" w:rsidRPr="005E551C">
      <w:pPr>
        <w:ind w:firstLine="708"/>
        <w:jc w:val="both"/>
      </w:pPr>
      <w:r w:rsidRPr="005E551C">
        <w:lastRenderedPageBreak/>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C56D21" w:rsidR="006A7184" w:rsidRPr="00E45C1E">
      <w:pPr>
        <w:pStyle w:val="Odlomakpopisa"/>
        <w:ind w:firstLine="708" w:left="0"/>
        <w:jc w:val="both"/>
      </w:pPr>
      <w:r w:rsidRPr="00B654E2">
        <w:t xml:space="preserve">Sud je proveo uvid u priloženu dokumentaciju i to: </w:t>
      </w:r>
      <w:r w:rsidR="00C56D21">
        <w:rPr>
          <w:lang w:val="hr-HR"/>
        </w:rPr>
        <w:t xml:space="preserve">Prijedlog FINE </w:t>
      </w:r>
      <w:proofErr w:type="gramStart"/>
      <w:r w:rsidR="00C56D21">
        <w:rPr>
          <w:lang w:val="hr-HR"/>
        </w:rPr>
        <w:t>od</w:t>
      </w:r>
      <w:proofErr w:type="gramEnd"/>
      <w:r w:rsidR="00C56D21">
        <w:rPr>
          <w:lang w:val="hr-HR"/>
        </w:rPr>
        <w:t xml:space="preserve"> 26.11.2015. g. za otvaranje stečajnog postupka, povijesni izvadak iz sudskog registra za dužnika, dopis </w:t>
      </w:r>
      <w:proofErr w:type="spellStart"/>
      <w:r w:rsidR="00C56D21">
        <w:rPr>
          <w:lang w:val="hr-HR"/>
        </w:rPr>
        <w:t>zk</w:t>
      </w:r>
      <w:proofErr w:type="spellEnd"/>
      <w:r w:rsidR="00C56D21">
        <w:rPr>
          <w:lang w:val="hr-HR"/>
        </w:rPr>
        <w:t>. odjela Osijek od 10.10.2016. g., dopis RH MF Porezne uprave Osijek od 14.10.2016. g., uvjerenje MUP PU Osječko-baranjska od 18.10.2016. g., podaci dužnika str 16 spisa, popis dugotrajne imovine na dan 31.12.2015. g., stanje računa poreznog obveznika na dan 10.10.2016. g. RH MF Porezne uprave, bruto bilanca 2015. g., Potvrda FINE od 10.10.2016. g., Očevidnik FINE o redoslijedu plaćanja sa obračunatom kamatom od 14.10.2016. g.</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497833" w:rsidP="00C56D21" w:rsidR="00497833" w:rsidRPr="005E551C">
      <w:pPr>
        <w:pStyle w:val="Bezproreda"/>
        <w:jc w:val="both"/>
      </w:pPr>
    </w:p>
    <w:p w:rsidRDefault="00831D30" w:rsidP="007D2041" w:rsidR="00BA7BA2">
      <w:pPr>
        <w:jc w:val="both"/>
      </w:pPr>
      <w:r>
        <w:tab/>
        <w:t>Za stečajnog upravitelja, automatskim odabirom, imenovan</w:t>
      </w:r>
      <w:r w:rsidR="00EB20E7">
        <w:t xml:space="preserve"> je </w:t>
      </w:r>
      <w:r w:rsidR="00E96050">
        <w:t xml:space="preserve">Zlatko </w:t>
      </w:r>
      <w:proofErr w:type="spellStart"/>
      <w:r w:rsidR="00E96050">
        <w:t>Markasović</w:t>
      </w:r>
      <w:proofErr w:type="spellEnd"/>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C56D21">
        <w:t>27. veljače</w:t>
      </w:r>
      <w:r w:rsidR="00E45C1E">
        <w:t xml:space="preserve"> 2017. g.</w:t>
      </w:r>
    </w:p>
    <w:p w:rsidRDefault="002D4C00" w:rsidP="00D079C2" w:rsidR="002D4C0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45C1E">
        <w:t xml:space="preserve">Zlatko </w:t>
      </w:r>
      <w:proofErr w:type="spellStart"/>
      <w:r w:rsidR="00E45C1E">
        <w:t>Markasović</w:t>
      </w:r>
      <w:proofErr w:type="spellEnd"/>
    </w:p>
    <w:p w:rsidRDefault="00DD1315" w:rsidP="006A7184" w:rsidR="00132B28">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p>
    <w:p w:rsidRDefault="00132B28" w:rsidP="006A7184" w:rsidR="00DF5F6A">
      <w:pPr>
        <w:tabs>
          <w:tab w:pos="5580" w:val="left"/>
        </w:tabs>
        <w:jc w:val="both"/>
      </w:pPr>
      <w:r>
        <w:t xml:space="preserve">3. </w:t>
      </w:r>
      <w:proofErr w:type="spellStart"/>
      <w:r>
        <w:t>z.z</w:t>
      </w:r>
      <w:proofErr w:type="spellEnd"/>
      <w:r>
        <w:t xml:space="preserve">. dužnika </w:t>
      </w:r>
      <w:r w:rsidRPr="00132B28">
        <w:rPr>
          <w:color w:val="000000"/>
        </w:rPr>
        <w:t xml:space="preserve">Mario </w:t>
      </w:r>
      <w:proofErr w:type="spellStart"/>
      <w:r w:rsidRPr="00132B28">
        <w:rPr>
          <w:color w:val="000000"/>
        </w:rPr>
        <w:t>Kral</w:t>
      </w:r>
      <w:proofErr w:type="spellEnd"/>
      <w:r w:rsidRPr="00132B28">
        <w:rPr>
          <w:color w:val="000000"/>
        </w:rPr>
        <w:t>, Tenja, A. Šenoe 22</w:t>
      </w:r>
      <w:r w:rsidR="006A7184">
        <w:tab/>
      </w:r>
    </w:p>
    <w:p w:rsidRDefault="00132B28" w:rsidP="00163859" w:rsidR="00EB20E7">
      <w:pPr>
        <w:tabs>
          <w:tab w:pos="3225" w:val="left"/>
          <w:tab w:pos="6105" w:val="left"/>
        </w:tabs>
        <w:jc w:val="both"/>
      </w:pPr>
      <w:r>
        <w:t>4</w:t>
      </w:r>
      <w:r w:rsidR="007D7E9A" w:rsidRPr="0017695F">
        <w:t>. dužnik</w:t>
      </w:r>
    </w:p>
    <w:p w:rsidRDefault="005D49B4" w:rsidP="002D4C00" w:rsidR="00163859">
      <w:pPr>
        <w:tabs>
          <w:tab w:pos="3225" w:val="left"/>
          <w:tab w:pos="6105" w:val="left"/>
        </w:tabs>
        <w:jc w:val="both"/>
      </w:pPr>
      <w:r>
        <w:t xml:space="preserve">5. </w:t>
      </w:r>
      <w:r w:rsidR="007D7E9A">
        <w:t>e-</w:t>
      </w:r>
      <w:proofErr w:type="spellStart"/>
      <w:r w:rsidR="00DF5F6A" w:rsidRPr="007D7E9A">
        <w:t>ogl</w:t>
      </w:r>
      <w:proofErr w:type="spellEnd"/>
      <w:r w:rsidR="00DF5F6A" w:rsidRPr="007D7E9A">
        <w:t>. pl.</w:t>
      </w:r>
      <w:r w:rsidR="00E45C1E">
        <w:tab/>
      </w:r>
      <w:r w:rsidR="002D4C00">
        <w:tab/>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2D4C00">
        <w:t>1.3.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B804D6"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3F3C" w:rsidR="00203F3C">
      <w:r>
        <w:separator/>
      </w:r>
    </w:p>
  </w:endnote>
  <w:endnote w:id="0" w:type="continuationSeparator">
    <w:p w:rsidRDefault="00203F3C" w:rsidR="00203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3F3C" w:rsidR="00203F3C">
      <w:r>
        <w:separator/>
      </w:r>
    </w:p>
  </w:footnote>
  <w:footnote w:id="0" w:type="continuationSeparator">
    <w:p w:rsidRDefault="00203F3C" w:rsidR="00203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04D6">
      <w:rPr>
        <w:rStyle w:val="Brojstranice"/>
        <w:noProof/>
      </w:rPr>
      <w:t>- 4 -</w:t>
    </w:r>
    <w:r>
      <w:rPr>
        <w:rStyle w:val="Brojstranice"/>
      </w:rPr>
      <w:fldChar w:fldCharType="end"/>
    </w:r>
  </w:p>
  <w:p w:rsidRDefault="00C56D21" w:rsidP="00C56D21" w:rsidR="00C56D21">
    <w:pPr>
      <w:jc w:val="right"/>
    </w:pPr>
    <w:r>
      <w:t>Broj: 6 St-1269/15-16</w:t>
    </w:r>
  </w:p>
  <w:p w:rsidRDefault="0092156A" w:rsidP="001B0EE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0"/>
  </w:num>
  <w:num w:numId="4">
    <w:abstractNumId w:val="10"/>
  </w:num>
  <w:num w:numId="5">
    <w:abstractNumId w:val="24"/>
  </w:num>
  <w:num w:numId="6">
    <w:abstractNumId w:val="28"/>
  </w:num>
  <w:num w:numId="7">
    <w:abstractNumId w:val="18"/>
  </w:num>
  <w:num w:numId="8">
    <w:abstractNumId w:val="23"/>
  </w:num>
  <w:num w:numId="9">
    <w:abstractNumId w:val="3"/>
  </w:num>
  <w:num w:numId="10">
    <w:abstractNumId w:val="1"/>
  </w:num>
  <w:num w:numId="11">
    <w:abstractNumId w:val="25"/>
  </w:num>
  <w:num w:numId="12">
    <w:abstractNumId w:val="6"/>
  </w:num>
  <w:num w:numId="13">
    <w:abstractNumId w:val="8"/>
  </w:num>
  <w:num w:numId="14">
    <w:abstractNumId w:val="21"/>
  </w:num>
  <w:num w:numId="15">
    <w:abstractNumId w:val="26"/>
  </w:num>
  <w:num w:numId="16">
    <w:abstractNumId w:val="0"/>
  </w:num>
  <w:num w:numId="17">
    <w:abstractNumId w:val="7"/>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9"/>
  </w:num>
  <w:num w:numId="26">
    <w:abstractNumId w:val="19"/>
  </w:num>
  <w:num w:numId="27">
    <w:abstractNumId w:val="14"/>
  </w:num>
  <w:num w:numId="28">
    <w:abstractNumId w:val="27"/>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5ABA"/>
    <w:rsid w:val="001956E6"/>
    <w:rsid w:val="001B0EE8"/>
    <w:rsid w:val="001C39D1"/>
    <w:rsid w:val="001C68B7"/>
    <w:rsid w:val="001D04A7"/>
    <w:rsid w:val="001D771B"/>
    <w:rsid w:val="001F1BA6"/>
    <w:rsid w:val="001F7662"/>
    <w:rsid w:val="00203F3C"/>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4D6"/>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B804D6"/>
    <w:rPr>
      <w:color w:val="808080"/>
      <w:bdr w:space="0" w:sz="0" w:color="auto" w:val="none"/>
      <w:shd w:fill="CCFFFF" w:color="auto" w:val="clear"/>
    </w:rPr>
  </w:style>
  <w:style w:customStyle="true" w:styleId="eSPISCCParagraphDefaultFont" w:type="character">
    <w:name w:val="eSPIS_CC_Paragraph Default Font"/>
    <w:basedOn w:val="Zadanifontodlomka"/>
    <w:rsid w:val="00B80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04D6"/>
    <w:rPr>
      <w:bdr w:space="0" w:sz="0" w:color="auto" w:val="none"/>
      <w:shd w:fill="FFFFCC" w:color="auto" w:val="clear"/>
      <w:lang w:val="hr-HR"/>
    </w:rPr>
  </w:style>
  <w:style w:customStyle="true" w:styleId="PozadinaSvijetloCrvena" w:type="character">
    <w:name w:val="Pozadina_SvijetloCrvena"/>
    <w:basedOn w:val="eSPISCCParagraphDefaultFont"/>
    <w:rsid w:val="00B80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0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B804D6"/>
    <w:rPr>
      <w:color w:val="808080"/>
      <w:bdr w:color="auto" w:space="0" w:sz="0" w:val="none"/>
      <w:shd w:color="auto" w:fill="CCFFFF" w:val="clear"/>
    </w:rPr>
  </w:style>
  <w:style w:customStyle="1" w:styleId="eSPISCCParagraphDefaultFont" w:type="character">
    <w:name w:val="eSPIS_CC_Paragraph Default Font"/>
    <w:basedOn w:val="Zadanifontodlomka"/>
    <w:rsid w:val="00B80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04D6"/>
    <w:rPr>
      <w:bdr w:color="auto" w:space="0" w:sz="0" w:val="none"/>
      <w:shd w:color="auto" w:fill="FFFFCC" w:val="clear"/>
      <w:lang w:val="hr-HR"/>
    </w:rPr>
  </w:style>
  <w:style w:customStyle="1" w:styleId="PozadinaSvijetloCrvena" w:type="character">
    <w:name w:val="Pozadina_SvijetloCrvena"/>
    <w:basedOn w:val="eSPISCCParagraphDefaultFont"/>
    <w:rsid w:val="00B80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0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St-1269/2015</izvorni_sadrzaj>
    <derivirana_varijabla naziv="DomainObject.Predmet.OznakaBroj_1">St-1269/2015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KRAL j.d.o.o. za usluge</izvorni_sadrzaj>
    <derivirana_varijabla naziv="DomainObject.Predmet.ProtustrankaFormated_1">  KRAL j.d.o.o. za usluge</derivirana_varijabla>
  </DomainObject.Predmet.ProtustrankaFormated>
  <DomainObject.Predmet.ProtustrankaFormatedOIB>
    <izvorni_sadrzaj>  KRAL j.d.o.o. za usluge, OIB 75374308272</izvorni_sadrzaj>
    <derivirana_varijabla naziv="DomainObject.Predmet.ProtustrankaFormatedOIB_1">  KRAL j.d.o.o. za usluge, OIB 75374308272</derivirana_varijabla>
  </DomainObject.Predmet.ProtustrankaFormatedOIB>
  <DomainObject.Predmet.ProtustrankaFormatedWithAdress>
    <izvorni_sadrzaj> KRAL j.d.o.o. za usluge, Augusta Šenoe 22, 31207 Tenja</izvorni_sadrzaj>
    <derivirana_varijabla naziv="DomainObject.Predmet.ProtustrankaFormatedWithAdress_1"> KRAL j.d.o.o. za usluge, Augusta Šenoe 22, 31207 Tenja</derivirana_varijabla>
  </DomainObject.Predmet.ProtustrankaFormatedWithAdress>
  <DomainObject.Predmet.ProtustrankaFormatedWithAdressOIB>
    <izvorni_sadrzaj> KRAL j.d.o.o. za usluge, OIB 75374308272, Augusta Šenoe 22, 31207 Tenja</izvorni_sadrzaj>
    <derivirana_varijabla naziv="DomainObject.Predmet.ProtustrankaFormatedWithAdressOIB_1"> KRAL j.d.o.o. za usluge, OIB 75374308272, Augusta Šenoe 22, 31207 Tenja</derivirana_varijabla>
  </DomainObject.Predmet.ProtustrankaFormatedWithAdressOIB>
  <DomainObject.Predmet.ProtustrankaWithAdress>
    <izvorni_sadrzaj>KRAL j.d.o.o. za usluge Augusta Šenoe 22, 31207 Tenja</izvorni_sadrzaj>
    <derivirana_varijabla naziv="DomainObject.Predmet.ProtustrankaWithAdress_1">KRAL j.d.o.o. za usluge Augusta Šenoe 22, 31207 Tenja</derivirana_varijabla>
  </DomainObject.Predmet.ProtustrankaWithAdress>
  <DomainObject.Predmet.ProtustrankaWithAdressOIB>
    <izvorni_sadrzaj>KRAL j.d.o.o. za usluge, OIB 75374308272, Augusta Šenoe 22, 31207 Tenja</izvorni_sadrzaj>
    <derivirana_varijabla naziv="DomainObject.Predmet.ProtustrankaWithAdressOIB_1">KRAL j.d.o.o. za usluge, OIB 75374308272, Augusta Šenoe 22, 31207 Tenja</derivirana_varijabla>
  </DomainObject.Predmet.ProtustrankaWithAdressOIB>
  <DomainObject.Predmet.ProtustrankaNazivFormated>
    <izvorni_sadrzaj>KRAL j.d.o.o. za usluge</izvorni_sadrzaj>
    <derivirana_varijabla naziv="DomainObject.Predmet.ProtustrankaNazivFormated_1">KRAL j.d.o.o. za usluge</derivirana_varijabla>
  </DomainObject.Predmet.ProtustrankaNazivFormated>
  <DomainObject.Predmet.ProtustrankaNazivFormatedOIB>
    <izvorni_sadrzaj>KRAL j.d.o.o. za usluge, OIB 75374308272</izvorni_sadrzaj>
    <derivirana_varijabla naziv="DomainObject.Predmet.ProtustrankaNazivFormatedOIB_1">KRAL j.d.o.o. za usluge, OIB 75374308272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KRAL j.d.o.o. za usluge</item>
    </izvorni_sadrzaj>
    <derivirana_varijabla naziv="DomainObject.Predmet.ProtuStrankaListFormated_1">
      <item>KRAL j.d.o.o. za usluge</item>
    </derivirana_varijabla>
  </DomainObject.Predmet.ProtuStrankaListFormated>
  <DomainObject.Predmet.ProtuStrankaListFormatedOIB>
    <izvorni_sadrzaj>
      <item>KRAL j.d.o.o. za usluge, OIB 75374308272</item>
    </izvorni_sadrzaj>
    <derivirana_varijabla naziv="DomainObject.Predmet.ProtuStrankaListFormatedOIB_1">
      <item>KRAL j.d.o.o. za usluge, OIB 75374308272</item>
    </derivirana_varijabla>
  </DomainObject.Predmet.ProtuStrankaListFormatedOIB>
  <DomainObject.Predmet.ProtuStrankaListFormatedWithAdress>
    <izvorni_sadrzaj>
      <item>KRAL j.d.o.o. za usluge, Augusta Šenoe 22, 31207 Tenja</item>
    </izvorni_sadrzaj>
    <derivirana_varijabla naziv="DomainObject.Predmet.ProtuStrankaListFormatedWithAdress_1">
      <item>KRAL j.d.o.o. za usluge, Augusta Šenoe 22, 31207 Tenja</item>
    </derivirana_varijabla>
  </DomainObject.Predmet.ProtuStrankaListFormatedWithAdress>
  <DomainObject.Predmet.ProtuStrankaListFormatedWithAdressOIB>
    <izvorni_sadrzaj>
      <item>KRAL j.d.o.o. za usluge, OIB 75374308272, Augusta Šenoe 22, 31207 Tenja</item>
    </izvorni_sadrzaj>
    <derivirana_varijabla naziv="DomainObject.Predmet.ProtuStrankaListFormatedWithAdressOIB_1">
      <item>KRAL j.d.o.o. za usluge, OIB 75374308272, Augusta Šenoe 22, 31207 Tenja</item>
    </derivirana_varijabla>
  </DomainObject.Predmet.ProtuStrankaListFormatedWithAdressOIB>
  <DomainObject.Predmet.ProtuStrankaListNazivFormated>
    <izvorni_sadrzaj>
      <item>KRAL j.d.o.o. za usluge</item>
    </izvorni_sadrzaj>
    <derivirana_varijabla naziv="DomainObject.Predmet.ProtuStrankaListNazivFormated_1">
      <item>KRAL j.d.o.o. za usluge</item>
    </derivirana_varijabla>
  </DomainObject.Predmet.ProtuStrankaListNazivFormated>
  <DomainObject.Predmet.ProtuStrankaListNazivFormatedOIB>
    <izvorni_sadrzaj>
      <item>KRAL j.d.o.o. za usluge, OIB 75374308272</item>
    </izvorni_sadrzaj>
    <derivirana_varijabla naziv="DomainObject.Predmet.ProtuStrankaListNazivFormatedOIB_1">
      <item>KRAL j.d.o.o. za usluge, OIB 75374308272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KRAL j.d.o.o. za usluge</izvorni_sadrzaj>
    <derivirana_varijabla naziv="DomainObject.Predmet.ProtustrankaIDrugi_1">KRAL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KRAL j.d.o.o. za usluge, OIB 75374308272, Augusta Šenoe 22, 31207 Tenja</izvorni_sadrzaj>
    <derivirana_varijabla naziv="DomainObject.Predmet.ProtustrankaIDrugiAdressOIB_1">KRAL j.d.o.o. za usluge, OIB 75374308272, Augusta Šenoe 22,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KRAL j.d.o.o. za usluge</item>
    </izvorni_sadrzaj>
    <derivirana_varijabla naziv="DomainObject.Predmet.SudioniciListNaziv_1">
      <item>FINA RC OSIJEK</item>
      <item>KRAL j.d.o.o. za usluge</item>
    </derivirana_varijabla>
  </DomainObject.Predmet.SudioniciListNaziv>
  <DomainObject.Predmet.SudioniciListAdressOIB>
    <izvorni_sadrzaj>
      <item>FINA RC OSIJEK, OIB 85821130368</item>
      <item>KRAL j.d.o.o. za usluge, OIB 75374308272, Augusta Šenoe 22,31207 Tenja</item>
    </izvorni_sadrzaj>
    <derivirana_varijabla naziv="DomainObject.Predmet.SudioniciListAdressOIB_1">
      <item>FINA RC OSIJEK, OIB 85821130368</item>
      <item>KRAL j.d.o.o. za usluge, OIB 75374308272, Augusta Šenoe 22,31207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75374308272</item>
    </izvorni_sadrzaj>
    <derivirana_varijabla naziv="DomainObject.Predmet.SudioniciListNazivOIB_1">
      <item>, OIB 85821130368</item>
      <item>, OIB 75374308272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tem>Zlatko Markasović, OIB 82230536462, Vij. I. Meštrovića 50 Osijek</item>
    </izvorni_sadrzaj>
    <derivirana_varijabla naziv="DomainObject.Predmet.StecajniUpraviteljiListAddressOIB_1">
      <item>Zlatko Markasović, OIB 82230536462, Vij. I. Meštrovića 50 Osijek</item>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F89902-EF78-4913-9EE2-F7C5E7035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946</properties:Words>
  <properties:Characters>5107</properties:Characters>
  <properties:Lines>177</properties:Lines>
  <properties:Paragraphs>43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2017-02-27T07:56:00Z</dcterms:created>
  <dc:creator>dsekulic</dc:creator>
  <cp:lastModifiedBy>Danijela Sekulić</cp:lastModifiedBy>
  <cp:lastPrinted>2017-02-27T09:17:00Z</cp:lastPrinted>
  <dcterms:modified xmlns:xsi="http://www.w3.org/2001/XMLSchema-instance" xsi:type="dcterms:W3CDTF">2017-02-27T09:19:00Z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