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877c" w14:paraId="abd877c" w:rsidRDefault="00E01A12" w:rsidP="00E01A12" w:rsidR="00E01A12" w:rsidRPr="009C224C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9C224C">
        <w:rPr>
          <w:rFonts w:hAnsi="Times New Roman" w:ascii="Times New Roman"/>
          <w:color w:val="000000"/>
          <w:szCs w:val="24"/>
          <w:lang w:val="hr-HR"/>
        </w:rPr>
        <w:t>4 St-</w:t>
      </w:r>
      <w:r w:rsidR="00CF5492" w:rsidRPr="009C224C">
        <w:rPr>
          <w:rFonts w:hAnsi="Times New Roman" w:ascii="Times New Roman"/>
          <w:color w:val="000000"/>
          <w:szCs w:val="24"/>
          <w:lang w:val="hr-HR"/>
        </w:rPr>
        <w:t>2903</w:t>
      </w:r>
      <w:r w:rsidR="00980036" w:rsidRPr="009C224C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9C224C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24C">
      <w:pPr>
        <w:jc w:val="center"/>
        <w:rPr>
          <w:rFonts w:hAnsi="Times New Roman" w:ascii="Times New Roman"/>
          <w:color w:val="000000"/>
          <w:szCs w:val="24"/>
        </w:rPr>
      </w:pPr>
      <w:r w:rsidRPr="009C224C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24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9C224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CF5492" w:rsidRPr="009C224C">
        <w:rPr>
          <w:rFonts w:hAnsi="Times New Roman" w:ascii="Times New Roman"/>
          <w:color w:val="000000"/>
          <w:szCs w:val="24"/>
          <w:lang w:val="hr-HR"/>
        </w:rPr>
        <w:t>PROJEKT CETAN OMEGA d.o.o. za trgovinu i usluge</w:t>
      </w:r>
      <w:r w:rsidR="00D82D78" w:rsidRPr="009C224C">
        <w:rPr>
          <w:rFonts w:hAnsi="Times New Roman" w:ascii="Times New Roman"/>
          <w:color w:val="000000"/>
          <w:szCs w:val="24"/>
          <w:lang w:val="hr-HR"/>
        </w:rPr>
        <w:t>,</w:t>
      </w:r>
      <w:r w:rsidR="00CF5492" w:rsidRPr="009C224C">
        <w:rPr>
          <w:rFonts w:hAnsi="Times New Roman" w:ascii="Times New Roman"/>
          <w:color w:val="000000"/>
          <w:szCs w:val="24"/>
          <w:lang w:val="hr-HR"/>
        </w:rPr>
        <w:t xml:space="preserve"> Zagreb (Grad Zagreb), Lhotkina 2, OIB: 49710868642, </w:t>
      </w:r>
      <w:r w:rsidRPr="009C224C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980036" w:rsidRPr="009C224C">
        <w:rPr>
          <w:rFonts w:hAnsi="Times New Roman" w:ascii="Times New Roman"/>
          <w:color w:val="000000"/>
          <w:szCs w:val="24"/>
          <w:lang w:val="hr-HR"/>
        </w:rPr>
        <w:t>2</w:t>
      </w:r>
      <w:r w:rsidR="00D82D78" w:rsidRPr="009C224C">
        <w:rPr>
          <w:rFonts w:hAnsi="Times New Roman" w:ascii="Times New Roman"/>
          <w:color w:val="000000"/>
          <w:szCs w:val="24"/>
          <w:lang w:val="hr-HR"/>
        </w:rPr>
        <w:t>9</w:t>
      </w:r>
      <w:r w:rsidR="00980036" w:rsidRPr="009C224C">
        <w:rPr>
          <w:rFonts w:hAnsi="Times New Roman" w:ascii="Times New Roman"/>
          <w:color w:val="000000"/>
          <w:szCs w:val="24"/>
          <w:lang w:val="hr-HR"/>
        </w:rPr>
        <w:t>.</w:t>
      </w:r>
      <w:r w:rsidRPr="009C224C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24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9C224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24C">
      <w:pPr>
        <w:pStyle w:val="BodyText21"/>
        <w:rPr>
          <w:rFonts w:hAnsi="Times New Roman" w:ascii="Times New Roman"/>
          <w:color w:val="000000"/>
          <w:szCs w:val="24"/>
        </w:rPr>
      </w:pPr>
      <w:r w:rsidRPr="009C224C">
        <w:rPr>
          <w:rFonts w:hAnsi="Times New Roman" w:ascii="Times New Roman"/>
          <w:color w:val="000000"/>
          <w:szCs w:val="24"/>
        </w:rPr>
        <w:t>I</w:t>
      </w:r>
      <w:r w:rsidRPr="009C224C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CF5492" w:rsidRPr="009C224C">
        <w:rPr>
          <w:rFonts w:hAnsi="Times New Roman" w:ascii="Times New Roman"/>
          <w:color w:val="000000"/>
          <w:szCs w:val="24"/>
        </w:rPr>
        <w:t>PROJEKT CETAN OMEGA d.o.o. za trgovinu i usluge, Zagreb (Grad Zagreb), Lhotkina 2, OIB: 49710868642</w:t>
      </w:r>
      <w:r w:rsidR="00980036" w:rsidRPr="009C224C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9C224C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9C224C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9C224C">
        <w:rPr>
          <w:rFonts w:hAnsi="Times New Roman" w:ascii="Times New Roman"/>
          <w:color w:val="000000"/>
          <w:szCs w:val="24"/>
        </w:rPr>
        <w:t>2</w:t>
      </w:r>
      <w:r w:rsidR="00D82D78" w:rsidRPr="009C224C">
        <w:rPr>
          <w:rFonts w:hAnsi="Times New Roman" w:ascii="Times New Roman"/>
          <w:color w:val="000000"/>
          <w:szCs w:val="24"/>
        </w:rPr>
        <w:t>9</w:t>
      </w:r>
      <w:r w:rsidR="00980036" w:rsidRPr="009C224C">
        <w:rPr>
          <w:rFonts w:hAnsi="Times New Roman" w:ascii="Times New Roman"/>
          <w:color w:val="000000"/>
          <w:szCs w:val="24"/>
        </w:rPr>
        <w:t>. veljače</w:t>
      </w:r>
      <w:r w:rsidRPr="009C224C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9C224C">
        <w:rPr>
          <w:rFonts w:hAnsi="Times New Roman" w:ascii="Times New Roman"/>
          <w:color w:val="000000"/>
          <w:szCs w:val="24"/>
        </w:rPr>
        <w:t>1</w:t>
      </w:r>
      <w:r w:rsidR="00D82D78" w:rsidRPr="009C224C">
        <w:rPr>
          <w:rFonts w:hAnsi="Times New Roman" w:ascii="Times New Roman"/>
          <w:color w:val="000000"/>
          <w:szCs w:val="24"/>
        </w:rPr>
        <w:t>0</w:t>
      </w:r>
      <w:r w:rsidRPr="009C224C">
        <w:rPr>
          <w:rFonts w:hAnsi="Times New Roman" w:ascii="Times New Roman"/>
          <w:color w:val="000000"/>
          <w:szCs w:val="24"/>
        </w:rPr>
        <w:t xml:space="preserve"> sati i </w:t>
      </w:r>
      <w:r w:rsidR="00D82D78" w:rsidRPr="009C224C">
        <w:rPr>
          <w:rFonts w:hAnsi="Times New Roman" w:ascii="Times New Roman"/>
          <w:color w:val="000000"/>
          <w:szCs w:val="24"/>
        </w:rPr>
        <w:t>0</w:t>
      </w:r>
      <w:r w:rsidR="00CF5492" w:rsidRPr="009C224C">
        <w:rPr>
          <w:rFonts w:hAnsi="Times New Roman" w:ascii="Times New Roman"/>
          <w:color w:val="000000"/>
          <w:szCs w:val="24"/>
        </w:rPr>
        <w:t>5</w:t>
      </w:r>
      <w:r w:rsidRPr="009C224C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9C224C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CF5492" w:rsidR="00E01A12" w:rsidRPr="009C224C">
      <w:pPr>
        <w:pStyle w:val="BodyText21"/>
        <w:rPr>
          <w:rFonts w:hAnsi="Times New Roman" w:ascii="Times New Roman"/>
          <w:color w:val="000000"/>
          <w:szCs w:val="24"/>
        </w:rPr>
      </w:pPr>
      <w:r w:rsidRPr="009C224C">
        <w:rPr>
          <w:rFonts w:hAnsi="Times New Roman" w:ascii="Times New Roman"/>
          <w:color w:val="000000"/>
          <w:szCs w:val="24"/>
        </w:rPr>
        <w:t xml:space="preserve">II     </w:t>
      </w:r>
      <w:r w:rsidRPr="009C224C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D82D78" w:rsidRPr="009C224C">
        <w:rPr>
          <w:rFonts w:hAnsi="Times New Roman" w:ascii="Times New Roman"/>
          <w:color w:val="000000"/>
          <w:szCs w:val="24"/>
        </w:rPr>
        <w:t xml:space="preserve"> </w:t>
      </w:r>
      <w:r w:rsidR="00CF5492" w:rsidRPr="009C224C">
        <w:rPr>
          <w:rFonts w:hAnsi="Times New Roman" w:ascii="Times New Roman"/>
          <w:color w:val="000000"/>
          <w:szCs w:val="24"/>
        </w:rPr>
        <w:t>Marko Marić, Zagreb, Petrinjska 59a, OIB: 40578632064.</w:t>
      </w:r>
    </w:p>
    <w:p w:rsidRDefault="00CF5492" w:rsidP="00CF5492" w:rsidR="00CF5492" w:rsidRPr="009C224C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9C224C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9C224C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CF5492" w:rsidRPr="009C224C">
        <w:rPr>
          <w:rFonts w:hAnsi="Times New Roman" w:ascii="Times New Roman"/>
          <w:color w:val="000000"/>
          <w:szCs w:val="24"/>
          <w:lang w:val="hr-HR"/>
        </w:rPr>
        <w:t>PROJEKT CETAN OMEGA d.o.o. za trgovinu i usluge, Zagreb (Grad Zagreb), Lhotkina 2, OIB: 49710868642</w:t>
      </w:r>
      <w:r w:rsidR="00980036" w:rsidRPr="009C224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9C224C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9C224C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24C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9C224C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lang w:val="hr-HR"/>
        </w:rPr>
      </w:pPr>
      <w:r w:rsidRPr="009C224C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D82D78" w:rsidRPr="009C224C">
        <w:rPr>
          <w:rFonts w:hAnsi="Times New Roman" w:ascii="Times New Roman"/>
          <w:color w:val="000000"/>
          <w:lang w:val="hr-HR"/>
        </w:rPr>
        <w:t>30</w:t>
      </w:r>
      <w:r w:rsidR="0061499A" w:rsidRPr="009C224C">
        <w:rPr>
          <w:rFonts w:hAnsi="Times New Roman" w:ascii="Times New Roman"/>
          <w:color w:val="000000"/>
          <w:lang w:val="hr-HR"/>
        </w:rPr>
        <w:t>. prosinca</w:t>
      </w:r>
      <w:r w:rsidR="00980036" w:rsidRPr="009C224C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9C224C">
        <w:rPr>
          <w:rFonts w:hAnsi="Times New Roman" w:ascii="Times New Roman"/>
          <w:color w:val="000000"/>
          <w:lang w:val="hr-HR"/>
        </w:rPr>
        <w:t>5</w:t>
      </w:r>
      <w:r w:rsidRPr="009C224C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9C224C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D82D78" w:rsidRPr="009C224C">
        <w:rPr>
          <w:rFonts w:hAnsi="Times New Roman" w:ascii="Times New Roman"/>
          <w:color w:val="000000"/>
          <w:lang w:val="hr-HR"/>
        </w:rPr>
        <w:t>14. siječnja 2016.</w:t>
      </w:r>
      <w:r w:rsidRPr="009C224C">
        <w:rPr>
          <w:rFonts w:hAnsi="Times New Roman" w:ascii="Times New Roman"/>
          <w:color w:val="000000"/>
          <w:lang w:val="hr-HR"/>
        </w:rPr>
        <w:t xml:space="preserve"> Zakonski zastupnik dužnika </w:t>
      </w:r>
      <w:r w:rsidR="0061499A" w:rsidRPr="009C224C">
        <w:rPr>
          <w:rFonts w:hAnsi="Times New Roman" w:ascii="Times New Roman"/>
          <w:color w:val="000000"/>
          <w:lang w:val="hr-HR"/>
        </w:rPr>
        <w:t>nije</w:t>
      </w:r>
      <w:r w:rsidRPr="009C224C">
        <w:rPr>
          <w:rFonts w:hAnsi="Times New Roman" w:ascii="Times New Roman"/>
          <w:color w:val="000000"/>
          <w:lang w:val="hr-HR"/>
        </w:rPr>
        <w:t xml:space="preserve"> </w:t>
      </w:r>
      <w:r w:rsidR="00980036" w:rsidRPr="009C224C">
        <w:rPr>
          <w:rFonts w:hAnsi="Times New Roman" w:ascii="Times New Roman"/>
          <w:color w:val="000000"/>
          <w:lang w:val="hr-HR"/>
        </w:rPr>
        <w:t>dostavio prokazni popis imovine</w:t>
      </w:r>
      <w:r w:rsidR="0061499A" w:rsidRPr="009C224C">
        <w:rPr>
          <w:rFonts w:hAnsi="Times New Roman" w:ascii="Times New Roman"/>
          <w:color w:val="000000"/>
          <w:lang w:val="hr-HR"/>
        </w:rPr>
        <w:t xml:space="preserve">. </w:t>
      </w:r>
      <w:r w:rsidR="00980036" w:rsidRPr="009C224C">
        <w:rPr>
          <w:rFonts w:hAnsi="Times New Roman" w:ascii="Times New Roman"/>
          <w:color w:val="000000"/>
          <w:lang w:val="hr-HR"/>
        </w:rPr>
        <w:t xml:space="preserve"> </w:t>
      </w:r>
      <w:r w:rsidRPr="009C224C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lang w:val="hr-HR"/>
        </w:rPr>
      </w:pPr>
      <w:r w:rsidRPr="009C224C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D82D78" w:rsidRPr="009C224C">
        <w:rPr>
          <w:rFonts w:hAnsi="Times New Roman" w:ascii="Times New Roman"/>
          <w:color w:val="000000"/>
          <w:lang w:val="hr-HR"/>
        </w:rPr>
        <w:t>30</w:t>
      </w:r>
      <w:r w:rsidR="0061499A" w:rsidRPr="009C224C">
        <w:rPr>
          <w:rFonts w:hAnsi="Times New Roman" w:ascii="Times New Roman"/>
          <w:color w:val="000000"/>
          <w:lang w:val="hr-HR"/>
        </w:rPr>
        <w:t>. prosinca</w:t>
      </w:r>
      <w:r w:rsidR="00980036" w:rsidRPr="009C224C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9C224C">
        <w:rPr>
          <w:rFonts w:hAnsi="Times New Roman" w:ascii="Times New Roman"/>
          <w:color w:val="000000"/>
          <w:lang w:val="hr-HR"/>
        </w:rPr>
        <w:t>5</w:t>
      </w:r>
      <w:r w:rsidRPr="009C224C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lang w:val="hr-HR"/>
        </w:rPr>
      </w:pPr>
      <w:r w:rsidRPr="009C224C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lang w:val="hr-HR"/>
        </w:rPr>
      </w:pPr>
      <w:r w:rsidRPr="009C224C">
        <w:rPr>
          <w:rFonts w:hAnsi="Times New Roman" w:ascii="Times New Roman"/>
          <w:color w:val="000000"/>
          <w:lang w:val="hr-HR"/>
        </w:rPr>
        <w:t xml:space="preserve">        </w:t>
      </w:r>
      <w:r w:rsidRPr="009C224C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9C224C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9C224C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C224C">
      <w:pPr>
        <w:jc w:val="center"/>
        <w:rPr>
          <w:rFonts w:hAnsi="Times New Roman" w:ascii="Times New Roman"/>
          <w:color w:val="000000"/>
          <w:lang w:val="hr-HR"/>
        </w:rPr>
      </w:pPr>
      <w:r w:rsidRPr="009C224C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9C224C">
        <w:rPr>
          <w:rFonts w:hAnsi="Times New Roman" w:ascii="Times New Roman"/>
          <w:color w:val="000000"/>
          <w:lang w:val="hr-HR"/>
        </w:rPr>
        <w:t>2</w:t>
      </w:r>
      <w:r w:rsidR="00D82D78" w:rsidRPr="009C224C">
        <w:rPr>
          <w:rFonts w:hAnsi="Times New Roman" w:ascii="Times New Roman"/>
          <w:color w:val="000000"/>
          <w:lang w:val="hr-HR"/>
        </w:rPr>
        <w:t>9</w:t>
      </w:r>
      <w:r w:rsidR="00980036" w:rsidRPr="009C224C">
        <w:rPr>
          <w:rFonts w:hAnsi="Times New Roman" w:ascii="Times New Roman"/>
          <w:color w:val="000000"/>
          <w:lang w:val="hr-HR"/>
        </w:rPr>
        <w:t>. veljače</w:t>
      </w:r>
      <w:r w:rsidRPr="009C224C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9C224C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C224C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9C224C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C224C" w:rsidP="009C224C" w:rsidR="00E01A12" w:rsidRPr="009C224C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9C224C">
      <w:pPr>
        <w:ind w:firstLine="720" w:left="5040"/>
        <w:jc w:val="both"/>
        <w:rPr>
          <w:rFonts w:hAnsi="Times New Roman" w:ascii="Times New Roman"/>
          <w:color w:val="000000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9C224C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9C224C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9C224C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9C224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24C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9C224C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9C224C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9C224C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9C224C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9C224C">
      <w:pPr>
        <w:rPr>
          <w:color w:val="000000"/>
        </w:rPr>
      </w:pPr>
    </w:p>
    <w:sectPr w:rsidSect="00840E3D" w:rsidR="00182088" w:rsidRPr="009C224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9C224C">
      <w:pPr>
        <w:rPr>
          <w:color w:val="000000"/>
        </w:rPr>
      </w:pPr>
      <w:r w:rsidRPr="009C224C">
        <w:rPr>
          <w:color w:val="000000"/>
        </w:rPr>
        <w:separator/>
      </w:r>
    </w:p>
  </w:endnote>
  <w:endnote w:id="0" w:type="continuationSeparator">
    <w:p w:rsidRDefault="00DB4528" w:rsidP="00DB4528" w:rsidR="00DB4528" w:rsidRPr="009C224C">
      <w:pPr>
        <w:rPr>
          <w:color w:val="000000"/>
        </w:rPr>
      </w:pPr>
      <w:r w:rsidRPr="009C224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9C224C">
      <w:pPr>
        <w:rPr>
          <w:color w:val="000000"/>
        </w:rPr>
      </w:pPr>
      <w:r w:rsidRPr="009C224C">
        <w:rPr>
          <w:color w:val="000000"/>
        </w:rPr>
        <w:separator/>
      </w:r>
    </w:p>
  </w:footnote>
  <w:footnote w:id="0" w:type="continuationSeparator">
    <w:p w:rsidRDefault="00DB4528" w:rsidP="00DB4528" w:rsidR="00DB4528" w:rsidRPr="009C224C">
      <w:pPr>
        <w:rPr>
          <w:color w:val="000000"/>
        </w:rPr>
      </w:pPr>
      <w:r w:rsidRPr="009C224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9C224C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9C224C">
          <w:rPr>
            <w:color w:val="000000"/>
          </w:rPr>
          <w:t xml:space="preserve">                                                       </w:t>
        </w:r>
        <w:r w:rsidRPr="009C224C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9C224C">
          <w:rPr>
            <w:rFonts w:hAnsi="Times New Roman" w:ascii="Times New Roman"/>
            <w:color w:val="000000"/>
          </w:rPr>
          <w:t>4 S</w:t>
        </w:r>
        <w:r w:rsidR="0061720E" w:rsidRPr="009C224C">
          <w:rPr>
            <w:rFonts w:hAnsi="Times New Roman" w:ascii="Times New Roman"/>
            <w:color w:val="000000"/>
          </w:rPr>
          <w:t>t-</w:t>
        </w:r>
        <w:r w:rsidR="00CF5492" w:rsidRPr="009C224C">
          <w:rPr>
            <w:rFonts w:hAnsi="Times New Roman" w:ascii="Times New Roman"/>
            <w:color w:val="000000"/>
          </w:rPr>
          <w:t>2903</w:t>
        </w:r>
        <w:r w:rsidR="00980036" w:rsidRPr="009C224C">
          <w:rPr>
            <w:rFonts w:hAnsi="Times New Roman" w:ascii="Times New Roman"/>
            <w:color w:val="000000"/>
          </w:rPr>
          <w:t>/15</w:t>
        </w:r>
      </w:p>
      <w:p w:rsidRDefault="00CF7767" w:rsidR="00CF7767" w:rsidRPr="009C224C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9C224C" w:rsidR="00840E3D" w:rsidRPr="009C224C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9C224C">
    <w:pPr>
      <w:pStyle w:val="Zaglavlje"/>
      <w:rPr>
        <w:color w:val="000000"/>
        <w:lang w:val="hr-HR"/>
      </w:rPr>
    </w:pPr>
    <w:r w:rsidRPr="009C224C">
      <w:rPr>
        <w:color w:val="000000"/>
        <w:lang w:val="hr-HR"/>
      </w:rPr>
      <w:tab/>
    </w:r>
    <w:r w:rsidRPr="009C224C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9C224C">
    <w:pPr>
      <w:pStyle w:val="Zaglavlje"/>
      <w:rPr>
        <w:rFonts w:hAnsi="Times New Roman" w:ascii="Times New Roman"/>
        <w:color w:val="000000"/>
        <w:lang w:val="hr-HR"/>
      </w:rPr>
    </w:pPr>
    <w:r w:rsidRPr="009C224C">
      <w:rPr>
        <w:color w:val="000000"/>
        <w:lang w:val="hr-HR"/>
      </w:rPr>
      <w:tab/>
    </w:r>
    <w:r w:rsidRPr="009C224C">
      <w:rPr>
        <w:color w:val="000000"/>
        <w:lang w:val="hr-HR"/>
      </w:rPr>
      <w:tab/>
    </w:r>
  </w:p>
  <w:p w:rsidRDefault="009F5765" w:rsidP="00840E3D" w:rsidR="00840E3D" w:rsidRPr="009C224C">
    <w:pPr>
      <w:pStyle w:val="Zaglavlje"/>
      <w:rPr>
        <w:rFonts w:hAnsi="Times New Roman" w:ascii="Times New Roman"/>
        <w:color w:val="000000"/>
        <w:lang w:val="hr-HR"/>
      </w:rPr>
    </w:pPr>
    <w:r w:rsidRPr="009C224C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9C224C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C224C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C224C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9C224C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9C224C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C224C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9C224C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C224C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9C224C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C224C">
      <w:rPr>
        <w:rFonts w:hAnsi="Times New Roman" w:ascii="Times New Roman"/>
        <w:color w:val="000000"/>
        <w:lang w:val="hr-HR"/>
      </w:rPr>
      <w:t>Zagreb, Amruševa 2/II</w:t>
    </w:r>
    <w:r w:rsidR="00532B71" w:rsidRPr="009C224C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9C224C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00AC4"/>
    <w:rsid w:val="00373738"/>
    <w:rsid w:val="003D75C3"/>
    <w:rsid w:val="00412880"/>
    <w:rsid w:val="0042162E"/>
    <w:rsid w:val="00452793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C224C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St-2903/2015-10</izvorni_sadrzaj>
    <derivirana_varijabla naziv="DomainObject.Oznaka_1">St-2903/2015-10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St-2903/2015</izvorni_sadrzaj>
    <derivirana_varijabla naziv="DomainObject.Predmet.OznakaBroj_1">St-2903/2015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CETAN OMEGA d.o.o. zastupanog po punomoćniku Nenad Ralić</izvorni_sadrzaj>
    <derivirana_varijabla naziv="DomainObject.Predmet.ProtustrankaFormated_1">  PROJEKT CETAN OMEGA d.o.o. zastupanog po punomoćniku Nenad Ralić</derivirana_varijabla>
  </DomainObject.Predmet.ProtustrankaFormated>
  <DomainObject.Predmet.ProtustrankaFormatedOIB>
    <izvorni_sadrzaj>  PROJEKT CETAN OMEGA d.o.o., OIB 49710868642 zastupanog po punomoćniku Nenad Ralić</izvorni_sadrzaj>
    <derivirana_varijabla naziv="DomainObject.Predmet.ProtustrankaFormatedOIB_1">  PROJEKT CETAN OMEGA d.o.o., OIB 49710868642 zastupanog po punomoćniku Nenad Ralić</derivirana_varijabla>
  </DomainObject.Predmet.ProtustrankaFormatedOIB>
  <DomainObject.Predmet.ProtustrankaFormatedWithAdress>
    <izvorni_sadrzaj> PROJEKT CETAN OMEGA d.o.o., Lhotkina 2, 10000 Zagreb zastupanog po punomoćniku Nenad Ralić</izvorni_sadrzaj>
    <derivirana_varijabla naziv="DomainObject.Predmet.ProtustrankaFormatedWithAdress_1"> PROJEKT CETAN OMEGA d.o.o., Lhotkina 2, 10000 Zagreb zastupanog po punomoćniku Nenad Ralić</derivirana_varijabla>
  </DomainObject.Predmet.ProtustrankaFormatedWithAdress>
  <DomainObject.Predmet.ProtustrankaFormatedWithAdressOIB>
    <izvorni_sadrzaj> PROJEKT CETAN OMEGA d.o.o., OIB 49710868642, Lhotkina 2, 10000 Zagreb zastupanog po punomoćniku Nenad Ralić</izvorni_sadrzaj>
    <derivirana_varijabla naziv="DomainObject.Predmet.ProtustrankaFormatedWithAdressOIB_1"> PROJEKT CETAN OMEGA d.o.o., OIB 49710868642, Lhotkina 2, 10000 Zagreb zastupanog po punomoćniku Nenad Ralić</derivirana_varijabla>
  </DomainObject.Predmet.ProtustrankaFormatedWithAdressOIB>
  <DomainObject.Predmet.ProtustrankaWithAdress>
    <izvorni_sadrzaj>PROJEKT CETAN OMEGA d.o.o. Lhotkina 2, 10000 Zagreb</izvorni_sadrzaj>
    <derivirana_varijabla naziv="DomainObject.Predmet.ProtustrankaWithAdress_1">PROJEKT CETAN OMEGA d.o.o. Lhotkina 2, 10000 Zagreb</derivirana_varijabla>
  </DomainObject.Predmet.ProtustrankaWithAdress>
  <DomainObject.Predmet.ProtustrankaWithAdressOIB>
    <izvorni_sadrzaj>PROJEKT CETAN OMEGA d.o.o., OIB 49710868642, Lhotkina 2, 10000 Zagreb</izvorni_sadrzaj>
    <derivirana_varijabla naziv="DomainObject.Predmet.ProtustrankaWithAdressOIB_1">PROJEKT CETAN OMEGA d.o.o., OIB 49710868642, Lhotkina 2, 10000 Zagreb</derivirana_varijabla>
  </DomainObject.Predmet.ProtustrankaWithAdressOIB>
  <DomainObject.Predmet.ProtustrankaNazivFormated>
    <izvorni_sadrzaj>PROJEKT CETAN OMEGA d.o.o.</izvorni_sadrzaj>
    <derivirana_varijabla naziv="DomainObject.Predmet.ProtustrankaNazivFormated_1">PROJEKT CETAN OMEGA d.o.o.</derivirana_varijabla>
  </DomainObject.Predmet.ProtustrankaNazivFormated>
  <DomainObject.Predmet.ProtustrankaNazivFormatedOIB>
    <izvorni_sadrzaj>PROJEKT CETAN OMEGA d.o.o., OIB 49710868642</izvorni_sadrzaj>
    <derivirana_varijabla naziv="DomainObject.Predmet.ProtustrankaNazivFormatedOIB_1">PROJEKT CETAN OMEGA d.o.o., OIB 49710868642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CETAN OMEGA d.o.o. zastupanog po punomoćniku Nenad Ralić</item>
    </izvorni_sadrzaj>
    <derivirana_varijabla naziv="DomainObject.Predmet.ProtuStrankaListFormated_1">
      <item>PROJEKT CETAN OMEGA d.o.o. zastupanog po punomoćniku Nenad Ralić</item>
    </derivirana_varijabla>
  </DomainObject.Predmet.ProtuStrankaListFormated>
  <DomainObject.Predmet.ProtuStrankaListFormatedOIB>
    <izvorni_sadrzaj>
      <item>PROJEKT CETAN OMEGA d.o.o., OIB 49710868642 zastupanog po punomoćniku Nenad Ralić</item>
    </izvorni_sadrzaj>
    <derivirana_varijabla naziv="DomainObject.Predmet.ProtuStrankaListFormatedOIB_1">
      <item>PROJEKT CETAN OMEGA d.o.o., OIB 49710868642 zastupanog po punomoćniku Nenad Ralić</item>
    </derivirana_varijabla>
  </DomainObject.Predmet.ProtuStrankaListFormatedOIB>
  <DomainObject.Predmet.ProtuStrankaListFormatedWithAdress>
    <izvorni_sadrzaj>
      <item>PROJEKT CETAN OMEGA d.o.o., Lhotkina 2, 10000 Zagreb zastupanog po punomoćniku Nenad Ralić</item>
    </izvorni_sadrzaj>
    <derivirana_varijabla naziv="DomainObject.Predmet.ProtuStrankaListFormatedWithAdress_1">
      <item>PROJEKT CETAN OMEGA d.o.o., Lhotkina 2, 10000 Zagreb zastupanog po punomoćniku Nenad Ralić</item>
    </derivirana_varijabla>
  </DomainObject.Predmet.ProtuStrankaListFormatedWithAdress>
  <DomainObject.Predmet.ProtuStrankaListFormatedWithAdressOIB>
    <izvorni_sadrzaj>
      <item>PROJEKT CETAN OMEGA d.o.o., OIB 49710868642, Lhotkina 2, 10000 Zagreb zastupanog po punomoćniku Nenad Ralić</item>
    </izvorni_sadrzaj>
    <derivirana_varijabla naziv="DomainObject.Predmet.ProtuStrankaListFormatedWithAdressOIB_1">
      <item>PROJEKT CETAN OMEGA d.o.o., OIB 49710868642, Lhotkina 2, 10000 Zagreb zastupanog po punomoćniku Nenad Ralić</item>
    </derivirana_varijabla>
  </DomainObject.Predmet.ProtuStrankaListFormatedWithAdressOIB>
  <DomainObject.Predmet.ProtuStrankaListNazivFormated>
    <izvorni_sadrzaj>
      <item>PROJEKT CETAN OMEGA d.o.o.</item>
    </izvorni_sadrzaj>
    <derivirana_varijabla naziv="DomainObject.Predmet.ProtuStrankaListNazivFormated_1">
      <item>PROJEKT CETAN OMEGA d.o.o.</item>
    </derivirana_varijabla>
  </DomainObject.Predmet.ProtuStrankaListNazivFormated>
  <DomainObject.Predmet.ProtuStrankaListNazivFormatedOIB>
    <izvorni_sadrzaj>
      <item>PROJEKT CETAN OMEGA d.o.o., OIB 49710868642</item>
    </izvorni_sadrzaj>
    <derivirana_varijabla naziv="DomainObject.Predmet.ProtuStrankaListNazivFormatedOIB_1">
      <item>PROJEKT CETAN OMEGA d.o.o., OIB 49710868642</item>
    </derivirana_varijabla>
  </DomainObject.Predmet.ProtuStrankaListNazivFormatedOIB>
  <DomainObject.Predmet.OstaliListFormated>
    <izvorni_sadrzaj>
      <item>Nenad Ralić punomoćnik sudionika u postupku PROJEKT CETAN OMEGA d.o.o.</item>
    </izvorni_sadrzaj>
    <derivirana_varijabla naziv="DomainObject.Predmet.OstaliListFormated_1">
      <item>Nenad Ralić punomoćnik sudionika u postupku PROJEKT CETAN OMEGA d.o.o.</item>
    </derivirana_varijabla>
  </DomainObject.Predmet.OstaliListFormated>
  <DomainObject.Predmet.OstaliListFormatedOIB>
    <izvorni_sadrzaj>
      <item>Nenad Ralić, OIB 07213451011 punomoćnik sudionika u postupku PROJEKT CETAN OMEGA d.o.o.</item>
    </izvorni_sadrzaj>
    <derivirana_varijabla naziv="DomainObject.Predmet.OstaliListFormatedOIB_1">
      <item>Nenad Ralić, OIB 07213451011 punomoćnik sudionika u postupku PROJEKT CETAN OMEGA d.o.o.</item>
    </derivirana_varijabla>
  </DomainObject.Predmet.OstaliListFormatedOIB>
  <DomainObject.Predmet.OstaliListFormatedWithAdress>
    <izvorni_sadrzaj>
      <item>Nenad Ralić, Ivana Zajca 4, 31500 Našice punomoćnik sudionika u postupku PROJEKT CETAN OMEGA d.o.o.</item>
    </izvorni_sadrzaj>
    <derivirana_varijabla naziv="DomainObject.Predmet.OstaliListFormatedWithAdress_1">
      <item>Nenad Ralić, Ivana Zajca 4, 31500 Našice punomoćnik sudionika u postupku PROJEKT CETAN OMEGA d.o.o.</item>
    </derivirana_varijabla>
  </DomainObject.Predmet.OstaliListFormatedWithAdress>
  <DomainObject.Predmet.OstaliListFormatedWithAdressOIB>
    <izvorni_sadrzaj>
      <item>Nenad Ralić, OIB 07213451011, Ivana Zajca 4, 31500 Našice punomoćnik sudionika u postupku PROJEKT CETAN OMEGA d.o.o.</item>
    </izvorni_sadrzaj>
    <derivirana_varijabla naziv="DomainObject.Predmet.OstaliListFormatedWithAdressOIB_1">
      <item>Nenad Ralić, OIB 07213451011, Ivana Zajca 4, 31500 Našice punomoćnik sudionika u postupku PROJEKT CETAN OMEGA d.o.o.</item>
    </derivirana_varijabla>
  </DomainObject.Predmet.OstaliListFormatedWithAdressOIB>
  <DomainObject.Predmet.OstaliListNazivFormated>
    <izvorni_sadrzaj>
      <item>Nenad Ralić</item>
    </izvorni_sadrzaj>
    <derivirana_varijabla naziv="DomainObject.Predmet.OstaliListNazivFormated_1">
      <item>Nenad Ralić</item>
    </derivirana_varijabla>
  </DomainObject.Predmet.OstaliListNazivFormated>
  <DomainObject.Predmet.OstaliListNazivFormatedOIB>
    <izvorni_sadrzaj>
      <item>Nenad Ralić, OIB 07213451011</item>
    </izvorni_sadrzaj>
    <derivirana_varijabla naziv="DomainObject.Predmet.OstaliListNazivFormatedOIB_1">
      <item>Nenad Ralić, OIB 07213451011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St-2903/2015-10</izvorni_sadrzaj>
    <derivirana_varijabla naziv="DomainObject.PoslovniBrojDokumenta_1">St-2903/2015-10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CETAN OMEGA d.o.o.</izvorni_sadrzaj>
    <derivirana_varijabla naziv="DomainObject.Predmet.ProtustrankaIDrugi_1">PROJEKT CETAN OMEGA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CETAN OMEGA d.o.o., OIB 49710868642, Lhotkina 2, 10000 Zagreb</izvorni_sadrzaj>
    <derivirana_varijabla naziv="DomainObject.Predmet.ProtustrankaIDrugiAdressOIB_1">PROJEKT CETAN OMEGA d.o.o., OIB 49710868642, Lhotkina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CETAN OMEGA d.o.o.</item>
      <item>Nenad Ralić</item>
    </izvorni_sadrzaj>
    <derivirana_varijabla naziv="DomainObject.Predmet.SudioniciListNaziv_1">
      <item>FINA Regionalni centar Zagreb</item>
      <item>PROJEKT CETAN OMEGA d.o.o.</item>
      <item>Nenad Ralić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 CETAN OMEGA d.o.o., OIB 49710868642, Lhotkina 2,10000 Zagreb</item>
      <item>Nenad Ralić, OIB 07213451011, Ivana Zajca 4,31500 Našice</item>
    </izvorni_sadrzaj>
    <derivirana_varijabla naziv="DomainObject.Predmet.SudioniciListAdressOIB_1">
      <item>FINA Regionalni centar Zagreb, OIB 85821130368, Trg svibanjskih žrtava 1995. 1,10000 Zagreb</item>
      <item>PROJEKT CETAN OMEGA d.o.o., OIB 49710868642, Lhotkina 2,10000 Zagreb</item>
      <item>Nenad Ralić, OIB 07213451011, Ivana Zajca 4,31500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49710868642</item>
      <item>, OIB 07213451011</item>
    </izvorni_sadrzaj>
    <derivirana_varijabla naziv="DomainObject.Predmet.SudioniciListNazivOIB_1">
      <item>, OIB 85821130368</item>
      <item>, OIB 49710868642</item>
      <item>, OIB 07213451011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2155</properties:Characters>
  <properties:Lines>74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2016-02-29T09:04:00Z</dcterms:created>
  <dc:creator>Sudsko vijeæe</dc:creator>
  <cp:lastModifiedBy>Katarina Babić</cp:lastModifiedBy>
  <cp:lastPrinted>2016-02-29T09:04:00Z</cp:lastPrinted>
  <dcterms:modified xmlns:xsi="http://www.w3.org/2001/XMLSchema-instance" xsi:type="dcterms:W3CDTF">2016-02-29T09:05:00Z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