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c496" w14:paraId="e64c496" w:rsidRDefault="006A05D0" w:rsidP="00B72803" w:rsidR="006A05D0">
      <w:pPr>
        <w15:collapsed w:val="false"/>
      </w:pPr>
    </w:p>
    <w:p w:rsidRDefault="00C6575D" w:rsidP="00B72803" w:rsidR="00C6575D"/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9D1172">
        <w:t xml:space="preserve"> </w:t>
      </w:r>
      <w:r w:rsidRPr="00B07079">
        <w:t>E</w:t>
      </w:r>
      <w:r w:rsidR="009D1172">
        <w:t xml:space="preserve"> </w:t>
      </w:r>
      <w:r w:rsidRPr="00B07079">
        <w:t>P</w:t>
      </w:r>
      <w:r w:rsidR="009D1172">
        <w:t xml:space="preserve"> </w:t>
      </w:r>
      <w:r w:rsidRPr="00B07079">
        <w:t>U</w:t>
      </w:r>
      <w:r w:rsidR="009D1172">
        <w:t xml:space="preserve"> </w:t>
      </w:r>
      <w:r w:rsidRPr="00B07079">
        <w:t>B</w:t>
      </w:r>
      <w:r w:rsidR="009D1172">
        <w:t xml:space="preserve"> </w:t>
      </w:r>
      <w:r w:rsidRPr="00B07079">
        <w:t>L</w:t>
      </w:r>
      <w:r w:rsidR="009D1172">
        <w:t xml:space="preserve"> </w:t>
      </w:r>
      <w:r w:rsidRPr="00B07079">
        <w:t>I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 xml:space="preserve"> </w:t>
      </w:r>
      <w:r w:rsidR="009D1172">
        <w:t xml:space="preserve"> </w:t>
      </w:r>
      <w:r w:rsidRPr="00B07079">
        <w:t>H</w:t>
      </w:r>
      <w:r w:rsidR="009D1172">
        <w:t xml:space="preserve"> </w:t>
      </w:r>
      <w:r w:rsidRPr="00B07079">
        <w:t>R</w:t>
      </w:r>
      <w:r w:rsidR="009D1172">
        <w:t xml:space="preserve"> </w:t>
      </w:r>
      <w:r w:rsidRPr="00B07079">
        <w:t>V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>T</w:t>
      </w:r>
      <w:r w:rsidR="009D1172">
        <w:t xml:space="preserve"> </w:t>
      </w:r>
      <w:r w:rsidRPr="00B07079">
        <w:t>S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98371D">
        <w:rPr>
          <w:color w:val="000000"/>
        </w:rPr>
        <w:t xml:space="preserve">stečajna masa iza </w:t>
      </w:r>
      <w:r w:rsidR="0098371D">
        <w:rPr>
          <w:b/>
        </w:rPr>
        <w:t xml:space="preserve">FOSSIOS d.o.o. "u stečaju" </w:t>
      </w:r>
      <w:r w:rsidR="0029446F">
        <w:rPr>
          <w:b/>
        </w:rPr>
        <w:t>Našice, J. Runjanina 7, MBS: 030205524, OIB: 22525989512</w:t>
      </w:r>
      <w:r w:rsidRPr="00C26EF6">
        <w:t>,</w:t>
      </w:r>
      <w:r w:rsidRPr="00B07079">
        <w:t xml:space="preserve"> nakon prvog ispitnog ročišta, održanog dana </w:t>
      </w:r>
      <w:r w:rsidR="0098371D">
        <w:t>6. rujna 2018</w:t>
      </w:r>
      <w:r w:rsidR="009D1172">
        <w:t>. g.</w:t>
      </w:r>
      <w:r w:rsidR="00573376">
        <w:t xml:space="preserve">, dana </w:t>
      </w:r>
      <w:r w:rsidR="0029446F">
        <w:t>11</w:t>
      </w:r>
      <w:r w:rsidR="0098371D">
        <w:t>. rujna</w:t>
      </w:r>
      <w:r w:rsidR="009D1172">
        <w:t xml:space="preserve"> 2018</w:t>
      </w:r>
      <w:r w:rsidR="00573376">
        <w:t>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8371D" w:rsidP="0098371D" w:rsidR="0098371D">
      <w:pPr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1. Prvi viši isplatni red</w:t>
      </w:r>
    </w:p>
    <w:p w:rsidRDefault="0098371D" w:rsidP="0098371D" w:rsidR="0098371D">
      <w:pPr>
        <w:pStyle w:val="Bezproreda"/>
        <w:rPr>
          <w:rFonts w:cstheme="minorBidi" w:eastAsia="Calibri"/>
          <w:color w:val="00000A"/>
        </w:rPr>
      </w:pPr>
    </w:p>
    <w:tbl>
      <w:tblPr>
        <w:tblW w:type="pct" w:w="5000"/>
        <w:tblInd w:type="dxa" w:w="-1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88"/>
        </w:tblCellMar>
        <w:tblLook w:val="04A0" w:noVBand="1" w:noHBand="0" w:lastColumn="0" w:firstColumn="1" w:lastRow="0" w:firstRow="1"/>
      </w:tblPr>
      <w:tblGrid>
        <w:gridCol w:w="488"/>
        <w:gridCol w:w="802"/>
        <w:gridCol w:w="918"/>
        <w:gridCol w:w="802"/>
        <w:gridCol w:w="809"/>
        <w:gridCol w:w="809"/>
        <w:gridCol w:w="721"/>
        <w:gridCol w:w="524"/>
        <w:gridCol w:w="495"/>
        <w:gridCol w:w="663"/>
        <w:gridCol w:w="700"/>
        <w:gridCol w:w="889"/>
        <w:gridCol w:w="663"/>
      </w:tblGrid>
      <w:tr w:rsidTr="008B71A9" w:rsidR="0098371D">
        <w:trPr>
          <w:trHeight w:val="330"/>
        </w:trPr>
        <w:tc>
          <w:tcPr>
            <w:tcW w:type="dxa" w:w="526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195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dxa" w:w="1092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071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070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228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3025"/>
            <w:gridSpan w:val="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dxa" w:w="1413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832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dxa" w:w="1019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dxa" w:w="1532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8B71A9" w:rsidR="0098371D">
        <w:trPr>
          <w:trHeight w:val="345"/>
        </w:trPr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5"/>
            <w:vMerge w:val="restart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920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Od toga</w:t>
            </w: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8B71A9" w:rsidR="0098371D">
        <w:trPr>
          <w:trHeight w:val="315"/>
        </w:trPr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8B71A9" w:rsidR="0098371D">
        <w:trPr>
          <w:trHeight w:val="1350"/>
        </w:trPr>
        <w:tc>
          <w:tcPr>
            <w:tcW w:type="dxa" w:w="5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19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Republika Hrvatska, Porezna uprava, Područni ured Slavonija i Baranja zastupa ju ŽDO Vukovar</w:t>
            </w:r>
          </w:p>
        </w:tc>
        <w:tc>
          <w:tcPr>
            <w:tcW w:type="dxa" w:w="10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18683136487</w:t>
            </w:r>
          </w:p>
        </w:tc>
        <w:tc>
          <w:tcPr>
            <w:tcW w:type="dxa" w:w="107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Trg Republike Hrvatske 5, 32000 Vukovar   </w:t>
            </w:r>
          </w:p>
        </w:tc>
        <w:tc>
          <w:tcPr>
            <w:tcW w:type="dxa" w:w="10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13.293,78</w:t>
            </w:r>
          </w:p>
        </w:tc>
        <w:tc>
          <w:tcPr>
            <w:tcW w:type="dxa" w:w="12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JOPPD obrasci </w:t>
            </w:r>
          </w:p>
        </w:tc>
        <w:tc>
          <w:tcPr>
            <w:tcW w:type="dxa" w:w="11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13.293,78</w:t>
            </w:r>
          </w:p>
        </w:tc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JOPPD obrasci </w:t>
            </w:r>
          </w:p>
        </w:tc>
        <w:tc>
          <w:tcPr>
            <w:tcW w:type="dxa" w:w="8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 JOPPD obrazac 15273, 15303, 15334, 15364, 16029, 16058, 16089, 16117</w:t>
            </w:r>
          </w:p>
        </w:tc>
      </w:tr>
      <w:tr w:rsidTr="008B71A9" w:rsidR="0098371D">
        <w:trPr>
          <w:trHeight w:val="225"/>
        </w:trPr>
        <w:tc>
          <w:tcPr>
            <w:tcW w:type="dxa" w:w="3884"/>
            <w:gridSpan w:val="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A"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dxa" w:w="107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A"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13.293,78</w:t>
            </w:r>
          </w:p>
        </w:tc>
        <w:tc>
          <w:tcPr>
            <w:tcW w:type="dxa" w:w="12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A"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13.293,78</w:t>
            </w:r>
          </w:p>
        </w:tc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41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98371D" w:rsidP="0098371D" w:rsidR="0098371D"/>
    <w:p w:rsidRDefault="0098371D" w:rsidP="0098371D" w:rsidR="0098371D">
      <w:pPr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2. Drugi viši isplatni red</w:t>
      </w:r>
    </w:p>
    <w:p w:rsidRDefault="0098371D" w:rsidP="0098371D" w:rsidR="0098371D">
      <w:pPr>
        <w:pStyle w:val="Bezproreda"/>
        <w:rPr>
          <w:rFonts w:cstheme="minorBidi" w:eastAsia="Calibri"/>
          <w:color w:val="00000A"/>
        </w:rPr>
      </w:pPr>
    </w:p>
    <w:tbl>
      <w:tblPr>
        <w:tblW w:type="pct" w:w="5000"/>
        <w:tblInd w:type="dxa" w:w="-1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88"/>
        </w:tblCellMar>
        <w:tblLook w:val="04A0" w:noVBand="1" w:noHBand="0" w:lastColumn="0" w:firstColumn="1" w:lastRow="0" w:firstRow="1"/>
      </w:tblPr>
      <w:tblGrid>
        <w:gridCol w:w="535"/>
        <w:gridCol w:w="900"/>
        <w:gridCol w:w="1035"/>
        <w:gridCol w:w="925"/>
        <w:gridCol w:w="908"/>
        <w:gridCol w:w="908"/>
        <w:gridCol w:w="739"/>
        <w:gridCol w:w="739"/>
        <w:gridCol w:w="781"/>
        <w:gridCol w:w="1002"/>
        <w:gridCol w:w="811"/>
      </w:tblGrid>
      <w:tr w:rsidTr="008B71A9" w:rsidR="0098371D">
        <w:trPr>
          <w:trHeight w:val="990"/>
        </w:trPr>
        <w:tc>
          <w:tcPr>
            <w:tcW w:type="dxa" w:w="5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2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dxa" w:w="10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0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07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3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dxa" w:w="13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8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dxa" w:w="14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8B71A9" w:rsidR="0098371D">
        <w:trPr>
          <w:trHeight w:val="675"/>
        </w:trPr>
        <w:tc>
          <w:tcPr>
            <w:tcW w:type="dxa" w:w="52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2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Hrvatski Telekom d.d.</w:t>
            </w:r>
          </w:p>
        </w:tc>
        <w:tc>
          <w:tcPr>
            <w:tcW w:type="dxa" w:w="10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81793146560</w:t>
            </w:r>
          </w:p>
        </w:tc>
        <w:tc>
          <w:tcPr>
            <w:tcW w:type="dxa" w:w="10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A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R. F. Mihanovića 9, 10000 Zagreb</w:t>
            </w:r>
          </w:p>
        </w:tc>
        <w:tc>
          <w:tcPr>
            <w:tcW w:type="dxa" w:w="107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6.302,62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3063"/>
            <w:tcBorders>
              <w:top w:space="0" w:sz="4" w:color="00000A" w:val="single"/>
              <w:left w:space="0" w:sz="4" w:color="000001" w:val="single"/>
              <w:bottom w:space="0" w:sz="4" w:color="00000A" w:val="single"/>
              <w:right w:space="0" w:sz="4" w:color="000001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6.302,62</w:t>
            </w:r>
          </w:p>
        </w:tc>
        <w:tc>
          <w:tcPr>
            <w:tcW w:type="dxa" w:w="13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dxa" w:w="8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Ovrv-921/2016, Ovrv-663/2017 (na iznos 1.690,66 kn)</w:t>
            </w:r>
          </w:p>
        </w:tc>
      </w:tr>
      <w:tr w:rsidTr="008B71A9" w:rsidR="0098371D">
        <w:trPr>
          <w:trHeight w:val="225"/>
        </w:trPr>
        <w:tc>
          <w:tcPr>
            <w:tcW w:type="dxa" w:w="3948"/>
            <w:gridSpan w:val="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107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A"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6.302,62</w:t>
            </w:r>
          </w:p>
        </w:tc>
        <w:tc>
          <w:tcPr>
            <w:tcW w:type="dxa" w:w="12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0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6.302,62</w:t>
            </w:r>
          </w:p>
        </w:tc>
        <w:tc>
          <w:tcPr>
            <w:tcW w:type="dxa" w:w="135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01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FF0000"/>
                <w:sz w:val="16"/>
                <w:szCs w:val="16"/>
              </w:rPr>
            </w:pPr>
            <w:r>
              <w:rPr>
                <w:rFonts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dxa" w:w="146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  <w:hideMark/>
          </w:tcPr>
          <w:p w:rsidRDefault="0098371D" w:rsidP="008B71A9" w:rsidR="0098371D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98371D" w:rsidP="0098371D" w:rsidR="0098371D">
      <w:pPr>
        <w:ind w:firstLine="708"/>
        <w:jc w:val="both"/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855DCE">
      <w:pPr>
        <w:ind w:firstLine="708"/>
        <w:jc w:val="both"/>
      </w:pPr>
      <w:r w:rsidRPr="00D83A21">
        <w:t xml:space="preserve">Na ispitnom ročištu održanog dana </w:t>
      </w:r>
      <w:r w:rsidR="0098371D">
        <w:t>6. rujna 2018. g.</w:t>
      </w:r>
      <w:r w:rsidRPr="00D83A21">
        <w:t xml:space="preserve"> u stečajnom predmetu </w:t>
      </w:r>
      <w:r w:rsidR="0098371D">
        <w:rPr>
          <w:color w:val="000000"/>
        </w:rPr>
        <w:t xml:space="preserve">stečajna masa iza </w:t>
      </w:r>
      <w:r w:rsidR="0029446F">
        <w:rPr>
          <w:b/>
        </w:rPr>
        <w:t>FOSSIOS d.o.o. "u stečaju" Našice, J. Runjanina 7, MBS: 030205524, OIB: 22525989512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>
        <w:t>tražbin</w:t>
      </w:r>
      <w:r w:rsidR="00855DCE">
        <w:t>u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</w:t>
      </w:r>
      <w:r w:rsidR="00855DCE">
        <w:t>a</w:t>
      </w:r>
      <w:r w:rsidR="00A24167">
        <w:t xml:space="preserve"> </w:t>
      </w:r>
      <w:r w:rsidR="00855DCE">
        <w:t xml:space="preserve">je prijavljena i priznata u ukupnom iznosu od </w:t>
      </w:r>
      <w:r w:rsidR="0029446F">
        <w:t>13.293,78</w:t>
      </w:r>
      <w:r w:rsidR="00855DCE">
        <w:t xml:space="preserve"> kn te </w:t>
      </w:r>
      <w:r w:rsidR="0029446F">
        <w:t>1 tražbina</w:t>
      </w:r>
      <w:r w:rsidR="00855DCE">
        <w:t xml:space="preserve"> vjerovnika II višeg isplatnog reda koje su prijavljene i priznate u ukupnom iznosu od </w:t>
      </w:r>
      <w:r w:rsidR="0029446F">
        <w:t>6.302,62</w:t>
      </w:r>
      <w:r w:rsidR="00855DCE">
        <w:t xml:space="preserve"> kn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855DCE" w:rsidP="00DE3645" w:rsidR="00855DCE">
      <w:pPr>
        <w:ind w:firstLine="708"/>
        <w:jc w:val="both"/>
      </w:pPr>
    </w:p>
    <w:p w:rsidRDefault="0098371D" w:rsidP="00DE3645" w:rsidR="00DE3645">
      <w:pPr>
        <w:ind w:firstLine="708"/>
        <w:jc w:val="both"/>
      </w:pPr>
      <w:r>
        <w:t>Razlučnih i i</w:t>
      </w:r>
      <w:r w:rsidR="00DE3645">
        <w:t>zlučnih prava nema.</w:t>
      </w:r>
    </w:p>
    <w:p w:rsidRDefault="006B7107" w:rsidP="006B7107" w:rsidR="006B7107">
      <w:pPr>
        <w:ind w:firstLine="708"/>
      </w:pPr>
    </w:p>
    <w:p w:rsidRDefault="00855DCE" w:rsidP="006B7107" w:rsidR="00855DCE">
      <w:pPr>
        <w:ind w:firstLine="708"/>
      </w:pPr>
    </w:p>
    <w:p w:rsidRDefault="0098371D" w:rsidP="0098371D" w:rsidR="006B7107">
      <w:pPr>
        <w:tabs>
          <w:tab w:pos="4536" w:val="center"/>
          <w:tab w:pos="6285" w:val="left"/>
        </w:tabs>
      </w:pPr>
      <w:r>
        <w:tab/>
      </w:r>
      <w:r w:rsidR="006B7107" w:rsidRPr="00BA07CE">
        <w:t xml:space="preserve">U Osijeku </w:t>
      </w:r>
      <w:r>
        <w:t>1</w:t>
      </w:r>
      <w:r w:rsidR="0029446F">
        <w:t>1</w:t>
      </w:r>
      <w:r>
        <w:t>. rujna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855DCE" w:rsidP="006B7107" w:rsidR="00855DCE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855DCE" w:rsidP="006B7107" w:rsidR="00855DCE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3F0C00">
        <w:t>Zvonko Tomljanović, Našice J. Runjanina 7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98371D">
        <w:t>Vukovar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98371D">
        <w:t>1</w:t>
      </w:r>
      <w:r w:rsidR="0029446F">
        <w:t>1</w:t>
      </w:r>
      <w:r w:rsidR="00DE3645">
        <w:t>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>
      <w:bookmarkStart w:name="_GoBack" w:id="0"/>
      <w:bookmarkEnd w:id="0"/>
    </w:p>
    <w:sectPr w:rsidR="006B7107" w:rsidRPr="009771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7EB" w:rsidP="00F57AB4" w:rsidR="00D337EB">
      <w:r>
        <w:separator/>
      </w:r>
    </w:p>
  </w:endnote>
  <w:endnote w:id="0" w:type="continuationSeparator">
    <w:p w:rsidRDefault="00D337EB" w:rsidP="00F57AB4" w:rsidR="00D33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7EB" w:rsidP="00F57AB4" w:rsidR="00D337EB">
      <w:r>
        <w:separator/>
      </w:r>
    </w:p>
  </w:footnote>
  <w:footnote w:id="0" w:type="continuationSeparator">
    <w:p w:rsidRDefault="00D337EB" w:rsidP="00F57AB4" w:rsidR="00D33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31F">
          <w:rPr>
            <w:noProof/>
          </w:rPr>
          <w:t>2</w:t>
        </w:r>
        <w:r>
          <w:fldChar w:fldCharType="end"/>
        </w:r>
      </w:p>
    </w:sdtContent>
  </w:sdt>
  <w:p w:rsidRDefault="000F0342" w:rsidP="003F0C00" w:rsidR="003F0C00">
    <w:pPr>
      <w:jc w:val="right"/>
    </w:pPr>
    <w:r>
      <w:tab/>
    </w:r>
    <w:r w:rsidR="003F0C00">
      <w:t xml:space="preserve">Broj: </w:t>
    </w:r>
    <w:r w:rsidR="006E4BC2">
      <w:t xml:space="preserve">6 </w:t>
    </w:r>
    <w:r w:rsidR="003F0C00">
      <w:t>St-</w:t>
    </w:r>
    <w:r w:rsidR="0098371D">
      <w:t>823/18-26</w:t>
    </w:r>
  </w:p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4428E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76A1C"/>
    <w:rsid w:val="001916A1"/>
    <w:rsid w:val="00193CDF"/>
    <w:rsid w:val="001F615D"/>
    <w:rsid w:val="002129B7"/>
    <w:rsid w:val="00226F8B"/>
    <w:rsid w:val="00233427"/>
    <w:rsid w:val="00273C7F"/>
    <w:rsid w:val="0029446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3F0C00"/>
    <w:rsid w:val="004013FF"/>
    <w:rsid w:val="00420321"/>
    <w:rsid w:val="00427318"/>
    <w:rsid w:val="004279C4"/>
    <w:rsid w:val="004571B5"/>
    <w:rsid w:val="005108F6"/>
    <w:rsid w:val="00533068"/>
    <w:rsid w:val="00543C65"/>
    <w:rsid w:val="00573376"/>
    <w:rsid w:val="005D0C32"/>
    <w:rsid w:val="00603496"/>
    <w:rsid w:val="006618B5"/>
    <w:rsid w:val="006A05D0"/>
    <w:rsid w:val="006B7107"/>
    <w:rsid w:val="006D5BAB"/>
    <w:rsid w:val="006E4BC2"/>
    <w:rsid w:val="006F2277"/>
    <w:rsid w:val="00756F2C"/>
    <w:rsid w:val="00781205"/>
    <w:rsid w:val="0078216A"/>
    <w:rsid w:val="00793B3B"/>
    <w:rsid w:val="007C4F16"/>
    <w:rsid w:val="007F60F2"/>
    <w:rsid w:val="007F6F52"/>
    <w:rsid w:val="008214D8"/>
    <w:rsid w:val="0084173F"/>
    <w:rsid w:val="00855DCE"/>
    <w:rsid w:val="008857CC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8371D"/>
    <w:rsid w:val="009D1172"/>
    <w:rsid w:val="00A019C6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BD3277"/>
    <w:rsid w:val="00C01508"/>
    <w:rsid w:val="00C04736"/>
    <w:rsid w:val="00C06C57"/>
    <w:rsid w:val="00C23430"/>
    <w:rsid w:val="00C468BB"/>
    <w:rsid w:val="00C46C90"/>
    <w:rsid w:val="00C6575D"/>
    <w:rsid w:val="00C80C7D"/>
    <w:rsid w:val="00CA38CE"/>
    <w:rsid w:val="00D0373D"/>
    <w:rsid w:val="00D04E03"/>
    <w:rsid w:val="00D16061"/>
    <w:rsid w:val="00D22281"/>
    <w:rsid w:val="00D337EB"/>
    <w:rsid w:val="00D72E97"/>
    <w:rsid w:val="00DB052E"/>
    <w:rsid w:val="00DB5E3F"/>
    <w:rsid w:val="00DC1E42"/>
    <w:rsid w:val="00DC2184"/>
    <w:rsid w:val="00DD464D"/>
    <w:rsid w:val="00DE3645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7131F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St-823/2018</izvorni_sadrzaj>
    <derivirana_varijabla naziv="DomainObject.Predmet.OznakaBroj_1">St-823/2018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FOSSIOS d.o.o.  za usluge i trgovinu u stečaju</izvorni_sadrzaj>
    <derivirana_varijabla naziv="DomainObject.Predmet.ProtustrankaFormated_1">  FOSSIOS d.o.o.  za usluge i trgovinu u stečaju</derivirana_varijabla>
  </DomainObject.Predmet.ProtustrankaFormated>
  <DomainObject.Predmet.ProtustrankaFormatedOIB>
    <izvorni_sadrzaj>  FOSSIOS d.o.o.  za usluge i trgovinu u stečaju, OIB 87294775159</izvorni_sadrzaj>
    <derivirana_varijabla naziv="DomainObject.Predmet.ProtustrankaFormatedOIB_1">  FOSSIOS d.o.o.  za usluge i trgovinu u stečaju, OIB 87294775159</derivirana_varijabla>
  </DomainObject.Predmet.ProtustrankaFormatedOIB>
  <DomainObject.Predmet.ProtustrankaFormatedWithAdress>
    <izvorni_sadrzaj> FOSSIOS d.o.o.  za usluge i trgovinu u stečaju, Krste Frankopana 17, 32221 Nuštar</izvorni_sadrzaj>
    <derivirana_varijabla naziv="DomainObject.Predmet.ProtustrankaFormatedWithAdress_1"> FOSSIOS d.o.o.  za usluge i trgovinu u stečaju, Krste Frankopana 17, 32221 Nuštar</derivirana_varijabla>
  </DomainObject.Predmet.ProtustrankaFormatedWithAdress>
  <DomainObject.Predmet.ProtustrankaFormatedWithAdressOIB>
    <izvorni_sadrzaj> FOSSIOS d.o.o.  za usluge i trgovinu u stečaju, OIB 87294775159, Krste Frankopana 17, 32221 Nuštar</izvorni_sadrzaj>
    <derivirana_varijabla naziv="DomainObject.Predmet.ProtustrankaFormatedWithAdressOIB_1"> FOSSIOS d.o.o.  za usluge i trgovinu u stečaju, OIB 87294775159, Krste Frankopana 17, 32221 Nuštar</derivirana_varijabla>
  </DomainObject.Predmet.ProtustrankaFormatedWithAdressOIB>
  <DomainObject.Predmet.ProtustrankaWithAdress>
    <izvorni_sadrzaj>FOSSIOS d.o.o.  za usluge i trgovinu u stečaju Krste Frankopana 17, 32221 Nuštar</izvorni_sadrzaj>
    <derivirana_varijabla naziv="DomainObject.Predmet.ProtustrankaWithAdress_1">FOSSIOS d.o.o.  za usluge i trgovinu u stečaju Krste Frankopana 17, 32221 Nuštar</derivirana_varijabla>
  </DomainObject.Predmet.ProtustrankaWithAdress>
  <DomainObject.Predmet.ProtustrankaWithAdressOIB>
    <izvorni_sadrzaj>FOSSIOS d.o.o.  za usluge i trgovinu u stečaju, OIB 87294775159, Krste Frankopana 17, 32221 Nuštar</izvorni_sadrzaj>
    <derivirana_varijabla naziv="DomainObject.Predmet.ProtustrankaWithAdressOIB_1">FOSSIOS d.o.o.  za usluge i trgovinu u stečaju, OIB 87294775159, Krste Frankopana 17, 32221 Nuštar</derivirana_varijabla>
  </DomainObject.Predmet.ProtustrankaWithAdressOIB>
  <DomainObject.Predmet.ProtustrankaNazivFormated>
    <izvorni_sadrzaj>FOSSIOS d.o.o.  za usluge i trgovinu u stečaju</izvorni_sadrzaj>
    <derivirana_varijabla naziv="DomainObject.Predmet.ProtustrankaNazivFormated_1">FOSSIOS d.o.o.  za usluge i trgovinu u stečaju</derivirana_varijabla>
  </DomainObject.Predmet.ProtustrankaNazivFormated>
  <DomainObject.Predmet.ProtustrankaNazivFormatedOIB>
    <izvorni_sadrzaj>FOSSIOS d.o.o.  za usluge i trgovinu u stečaju, OIB 87294775159</izvorni_sadrzaj>
    <derivirana_varijabla naziv="DomainObject.Predmet.ProtustrankaNazivFormatedOIB_1">FOSSIOS d.o.o.  za usluge i trgovinu u stečaju, OIB 87294775159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Tomljanović</izvorni_sadrzaj>
    <derivirana_varijabla naziv="DomainObject.Predmet.StrankaFormated_1">  Zvonko Tomljanović</derivirana_varijabla>
  </DomainObject.Predmet.StrankaFormated>
  <DomainObject.Predmet.StrankaFormatedOIB>
    <izvorni_sadrzaj>  Zvonko Tomljanović, OIB 01559486405</izvorni_sadrzaj>
    <derivirana_varijabla naziv="DomainObject.Predmet.StrankaFormatedOIB_1">  Zvonko Tomljanović, OIB 01559486405</derivirana_varijabla>
  </DomainObject.Predmet.StrankaFormatedOIB>
  <DomainObject.Predmet.StrankaFormatedWithAdress>
    <izvorni_sadrzaj> Zvonko Tomljanović, Josipa Runjanina 7, 31500 Našice</izvorni_sadrzaj>
    <derivirana_varijabla naziv="DomainObject.Predmet.StrankaFormatedWithAdress_1"> Zvonko Tomljanović, Josipa Runjanina 7, 31500 Našice</derivirana_varijabla>
  </DomainObject.Predmet.StrankaFormatedWithAdress>
  <DomainObject.Predmet.StrankaFormatedWithAdressOIB>
    <izvorni_sadrzaj> Zvonko Tomljanović, OIB 01559486405, Josipa Runjanina 7, 31500 Našice</izvorni_sadrzaj>
    <derivirana_varijabla naziv="DomainObject.Predmet.StrankaFormatedWithAdressOIB_1"> Zvonko Tomljanović, OIB 01559486405, Josipa Runjanina 7, 31500 Našice</derivirana_varijabla>
  </DomainObject.Predmet.StrankaFormatedWithAdressOIB>
  <DomainObject.Predmet.StrankaWithAdress>
    <izvorni_sadrzaj>Zvonko Tomljanović Josipa Runjanina 7,31500 Našice</izvorni_sadrzaj>
    <derivirana_varijabla naziv="DomainObject.Predmet.StrankaWithAdress_1">Zvonko Tomljanović Josipa Runjanina 7,31500 Našice</derivirana_varijabla>
  </DomainObject.Predmet.StrankaWithAdress>
  <DomainObject.Predmet.StrankaWithAdressOIB>
    <izvorni_sadrzaj>Zvonko Tomljanović, OIB 01559486405, Josipa Runjanina 7,31500 Našice</izvorni_sadrzaj>
    <derivirana_varijabla naziv="DomainObject.Predmet.StrankaWithAdressOIB_1">Zvonko Tomljanović, OIB 01559486405, Josipa Runjanina 7,31500 Našice</derivirana_varijabla>
  </DomainObject.Predmet.StrankaWithAdressOIB>
  <DomainObject.Predmet.StrankaNazivFormated>
    <izvorni_sadrzaj>Zvonko Tomljanović</izvorni_sadrzaj>
    <derivirana_varijabla naziv="DomainObject.Predmet.StrankaNazivFormated_1">Zvonko Tomljanović</derivirana_varijabla>
  </DomainObject.Predmet.StrankaNazivFormated>
  <DomainObject.Predmet.StrankaNazivFormatedOIB>
    <izvorni_sadrzaj>Zvonko Tomljanović, OIB 01559486405</izvorni_sadrzaj>
    <derivirana_varijabla naziv="DomainObject.Predmet.StrankaNazivFormatedOIB_1">Zvonko Tomljanović, OIB 01559486405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Zvonko Tomljanović</item>
    </izvorni_sadrzaj>
    <derivirana_varijabla naziv="DomainObject.Predmet.StrankaListFormated_1">
      <item>Zvonko Tomljanović</item>
    </derivirana_varijabla>
  </DomainObject.Predmet.StrankaListFormated>
  <DomainObject.Predmet.StrankaListFormatedOIB>
    <izvorni_sadrzaj>
      <item>Zvonko Tomljanović, OIB 01559486405</item>
    </izvorni_sadrzaj>
    <derivirana_varijabla naziv="DomainObject.Predmet.StrankaListFormatedOIB_1">
      <item>Zvonko Tomljanović, OIB 01559486405</item>
    </derivirana_varijabla>
  </DomainObject.Predmet.StrankaListFormatedOIB>
  <DomainObject.Predmet.StrankaListFormatedWithAdress>
    <izvorni_sadrzaj>
      <item>Zvonko Tomljanović, Josipa Runjanina 7, 31500 Našice</item>
    </izvorni_sadrzaj>
    <derivirana_varijabla naziv="DomainObject.Predmet.StrankaListFormatedWithAdress_1">
      <item>Zvonko Tomljanović, Josipa Runjanina 7, 31500 Našice</item>
    </derivirana_varijabla>
  </DomainObject.Predmet.StrankaListFormatedWithAdress>
  <DomainObject.Predmet.StrankaListFormatedWithAdressOIB>
    <izvorni_sadrzaj>
      <item>Zvonko Tomljanović, OIB 01559486405, Josipa Runjanina 7, 31500 Našice</item>
    </izvorni_sadrzaj>
    <derivirana_varijabla naziv="DomainObject.Predmet.StrankaListFormatedWithAdressOIB_1">
      <item>Zvonko Tomljanović, OIB 01559486405, Josipa Runjanina 7, 31500 Našice</item>
    </derivirana_varijabla>
  </DomainObject.Predmet.StrankaListFormatedWithAdressOIB>
  <DomainObject.Predmet.StrankaListNazivFormated>
    <izvorni_sadrzaj>
      <item>Zvonko Tomljanović</item>
    </izvorni_sadrzaj>
    <derivirana_varijabla naziv="DomainObject.Predmet.StrankaListNazivFormated_1">
      <item>Zvonko Tomljanović</item>
    </derivirana_varijabla>
  </DomainObject.Predmet.StrankaListNazivFormated>
  <DomainObject.Predmet.StrankaListNazivFormatedOIB>
    <izvorni_sadrzaj>
      <item>Zvonko Tomljanović, OIB 01559486405</item>
    </izvorni_sadrzaj>
    <derivirana_varijabla naziv="DomainObject.Predmet.StrankaListNazivFormatedOIB_1">
      <item>Zvonko Tomljanović, OIB 01559486405</item>
    </derivirana_varijabla>
  </DomainObject.Predmet.StrankaListNazivFormatedOIB>
  <DomainObject.Predmet.ProtuStrankaListFormated>
    <izvorni_sadrzaj>
      <item>FOSSIOS d.o.o.  za usluge i trgovinu u stečaju</item>
    </izvorni_sadrzaj>
    <derivirana_varijabla naziv="DomainObject.Predmet.ProtuStrankaListFormated_1">
      <item>FOSSIOS d.o.o.  za usluge i trgovinu u stečaju</item>
    </derivirana_varijabla>
  </DomainObject.Predmet.ProtuStrankaListFormated>
  <DomainObject.Predmet.ProtuStrankaListFormatedOIB>
    <izvorni_sadrzaj>
      <item>FOSSIOS d.o.o.  za usluge i trgovinu u stečaju, OIB 87294775159</item>
    </izvorni_sadrzaj>
    <derivirana_varijabla naziv="DomainObject.Predmet.ProtuStrankaListFormatedOIB_1">
      <item>FOSSIOS d.o.o.  za usluge i trgovinu u stečaju, OIB 87294775159</item>
    </derivirana_varijabla>
  </DomainObject.Predmet.ProtuStrankaListFormatedOIB>
  <DomainObject.Predmet.ProtuStrankaListFormatedWithAdress>
    <izvorni_sadrzaj>
      <item>FOSSIOS d.o.o.  za usluge i trgovinu u stečaju, Krste Frankopana 17, 32221 Nuštar</item>
    </izvorni_sadrzaj>
    <derivirana_varijabla naziv="DomainObject.Predmet.ProtuStrankaListFormatedWithAdress_1">
      <item>FOSSIOS d.o.o.  za usluge i trgovinu u stečaju, Krste Frankopana 17, 32221 Nuštar</item>
    </derivirana_varijabla>
  </DomainObject.Predmet.ProtuStrankaListFormatedWithAdress>
  <DomainObject.Predmet.ProtuStrankaListFormatedWithAdressOIB>
    <izvorni_sadrzaj>
      <item>FOSSIOS d.o.o.  za usluge i trgovinu u stečaju, OIB 87294775159, Krste Frankopana 17, 32221 Nuštar</item>
    </izvorni_sadrzaj>
    <derivirana_varijabla naziv="DomainObject.Predmet.ProtuStrankaListFormatedWithAdressOIB_1">
      <item>FOSSIOS d.o.o.  za usluge i trgovinu u stečaju, OIB 87294775159, Krste Frankopana 17, 32221 Nuštar</item>
    </derivirana_varijabla>
  </DomainObject.Predmet.ProtuStrankaListFormatedWithAdressOIB>
  <DomainObject.Predmet.ProtuStrankaListNazivFormated>
    <izvorni_sadrzaj>
      <item>FOSSIOS d.o.o.  za usluge i trgovinu u stečaju</item>
    </izvorni_sadrzaj>
    <derivirana_varijabla naziv="DomainObject.Predmet.ProtuStrankaListNazivFormated_1">
      <item>FOSSIOS d.o.o.  za usluge i trgovinu u stečaju</item>
    </derivirana_varijabla>
  </DomainObject.Predmet.ProtuStrankaListNazivFormated>
  <DomainObject.Predmet.ProtuStrankaListNazivFormatedOIB>
    <izvorni_sadrzaj>
      <item>FOSSIOS d.o.o.  za usluge i trgovinu u stečaju, OIB 87294775159</item>
    </izvorni_sadrzaj>
    <derivirana_varijabla naziv="DomainObject.Predmet.ProtuStrankaListNazivFormatedOIB_1">
      <item>FOSSIOS d.o.o.  za usluge i trgovinu u stečaju, OIB 87294775159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Tomljanović</izvorni_sadrzaj>
    <derivirana_varijabla naziv="DomainObject.Predmet.StrankaIDrugi_1">Zvonko Tomljanović</derivirana_varijabla>
  </DomainObject.Predmet.StrankaIDrugi>
  <DomainObject.Predmet.ProtustrankaIDrugi>
    <izvorni_sadrzaj>FOSSIOS d.o.o.  za usluge i trgovinu u stečaju</izvorni_sadrzaj>
    <derivirana_varijabla naziv="DomainObject.Predmet.ProtustrankaIDrugi_1">FOSSIOS d.o.o.  za usluge i trgovinu u stečaju</derivirana_varijabla>
  </DomainObject.Predmet.ProtustrankaIDrugi>
  <DomainObject.Predmet.StrankaIDrugiAdressOIB>
    <izvorni_sadrzaj>Zvonko Tomljanović, OIB 01559486405, Josipa Runjanina 7, 31500 Našice</izvorni_sadrzaj>
    <derivirana_varijabla naziv="DomainObject.Predmet.StrankaIDrugiAdressOIB_1">Zvonko Tomljanović, OIB 01559486405, Josipa Runjanina 7, 31500 Našice</derivirana_varijabla>
  </DomainObject.Predmet.StrankaIDrugiAdressOIB>
  <DomainObject.Predmet.ProtustrankaIDrugiAdressOIB>
    <izvorni_sadrzaj>FOSSIOS d.o.o.  za usluge i trgovinu u stečaju, OIB 87294775159, Krste Frankopana 17, 32221 Nuštar</izvorni_sadrzaj>
    <derivirana_varijabla naziv="DomainObject.Predmet.ProtustrankaIDrugiAdressOIB_1">FOSSIOS d.o.o.  za usluge i trgovinu u stečaju, OIB 87294775159, Krste Frankopana 17,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Tomljanović</item>
      <item>FOSSIOS d.o.o.  za usluge i trgovinu u stečaju</item>
    </izvorni_sadrzaj>
    <derivirana_varijabla naziv="DomainObject.Predmet.SudioniciListNaziv_1">
      <item>Zvonko Tomljanović</item>
      <item>FOSSIOS d.o.o.  za usluge i trgovinu u stečaju</item>
    </derivirana_varijabla>
  </DomainObject.Predmet.SudioniciListNaziv>
  <DomainObject.Predmet.SudioniciListAdressOIB>
    <izvorni_sadrzaj>
      <item>Zvonko Tomljanović, OIB 01559486405, Josipa Runjanina 7,31500 Našice</item>
      <item>FOSSIOS d.o.o.  za usluge i trgovinu u stečaju, OIB 87294775159, Krste Frankopana 17,32221 Nuštar</item>
    </izvorni_sadrzaj>
    <derivirana_varijabla naziv="DomainObject.Predmet.SudioniciListAdressOIB_1">
      <item>Zvonko Tomljanović, OIB 01559486405, Josipa Runjanina 7,31500 Našice</item>
      <item>FOSSIOS d.o.o.  za usluge i trgovinu u stečaju, OIB 87294775159, Krste Frankopana 17,32221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01559486405</item>
      <item>, OIB 87294775159</item>
    </izvorni_sadrzaj>
    <derivirana_varijabla naziv="DomainObject.Predmet.SudioniciListNazivOIB_1">
      <item>, OIB 01559486405</item>
      <item>, OIB 87294775159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11211-8939-4369-9BD8-4193FADC3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2288</properties:Characters>
  <properties:Lines>338</properties:Lines>
  <properties:Paragraphs>77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2018-09-10T08:28:00Z</dcterms:created>
  <dc:creator>wsadmin</dc:creator>
  <cp:lastModifiedBy>Danijela Sekulić</cp:lastModifiedBy>
  <cp:lastPrinted>2018-09-11T07:06:00Z</cp:lastPrinted>
  <dcterms:modified xmlns:xsi="http://www.w3.org/2001/XMLSchema-instance" xsi:type="dcterms:W3CDTF">2018-09-11T07:06:00Z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(FOSSIOS.docx)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