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1b1e" w14:paraId="72e1b1e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D254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2547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160325" w:rsidRPr="00D25472">
        <w:rPr>
          <w:rFonts w:hAnsi="Times New Roman" w:ascii="Times New Roman"/>
          <w:szCs w:val="24"/>
          <w:lang w:val="hr-HR"/>
        </w:rPr>
        <w:t xml:space="preserve">pojedincu </w:t>
      </w:r>
      <w:r w:rsidRPr="00D25472">
        <w:rPr>
          <w:rFonts w:hAnsi="Times New Roman" w:ascii="Times New Roman"/>
          <w:szCs w:val="24"/>
          <w:lang w:val="hr-HR"/>
        </w:rPr>
        <w:t>u stečajnom postupku nad</w:t>
      </w:r>
      <w:r w:rsidR="003969B6" w:rsidRPr="00D25472">
        <w:rPr>
          <w:rFonts w:hAnsi="Times New Roman" w:ascii="Times New Roman"/>
          <w:szCs w:val="24"/>
          <w:lang w:val="hr-HR"/>
        </w:rPr>
        <w:t xml:space="preserve"> stečajnim dužnikom </w:t>
      </w:r>
      <w:r w:rsidR="00D25472" w:rsidRPr="00D25472">
        <w:rPr>
          <w:rFonts w:hAnsi="Times New Roman" w:ascii="Times New Roman"/>
        </w:rPr>
        <w:t xml:space="preserve">STANOING-NEKRETNINE </w:t>
      </w:r>
      <w:proofErr w:type="spellStart"/>
      <w:r w:rsidR="00D25472" w:rsidRPr="00D25472">
        <w:rPr>
          <w:rFonts w:hAnsi="Times New Roman" w:ascii="Times New Roman"/>
        </w:rPr>
        <w:t>d.o.o</w:t>
      </w:r>
      <w:proofErr w:type="spellEnd"/>
      <w:r w:rsidR="00D25472" w:rsidRPr="00D25472">
        <w:rPr>
          <w:rFonts w:hAnsi="Times New Roman" w:ascii="Times New Roman"/>
        </w:rPr>
        <w:t xml:space="preserve">. </w:t>
      </w:r>
      <w:proofErr w:type="gramStart"/>
      <w:r w:rsidR="00D25472" w:rsidRPr="00D25472">
        <w:rPr>
          <w:rFonts w:hAnsi="Times New Roman" w:ascii="Times New Roman"/>
        </w:rPr>
        <w:t>u</w:t>
      </w:r>
      <w:proofErr w:type="gramEnd"/>
      <w:r w:rsidR="00D25472" w:rsidRPr="00D25472">
        <w:rPr>
          <w:rFonts w:hAnsi="Times New Roman" w:ascii="Times New Roman"/>
        </w:rPr>
        <w:t xml:space="preserve"> </w:t>
      </w:r>
      <w:proofErr w:type="spellStart"/>
      <w:r w:rsidR="00D25472" w:rsidRPr="00D25472">
        <w:rPr>
          <w:rFonts w:hAnsi="Times New Roman" w:ascii="Times New Roman"/>
        </w:rPr>
        <w:t>stečaju</w:t>
      </w:r>
      <w:proofErr w:type="spellEnd"/>
      <w:r w:rsidR="00D25472" w:rsidRPr="00D25472">
        <w:rPr>
          <w:rFonts w:hAnsi="Times New Roman" w:ascii="Times New Roman"/>
        </w:rPr>
        <w:t xml:space="preserve">, </w:t>
      </w:r>
      <w:proofErr w:type="spellStart"/>
      <w:r w:rsidR="00D25472" w:rsidRPr="00D25472">
        <w:rPr>
          <w:rFonts w:hAnsi="Times New Roman" w:ascii="Times New Roman"/>
        </w:rPr>
        <w:t>Varaždin</w:t>
      </w:r>
      <w:proofErr w:type="spellEnd"/>
      <w:r w:rsidR="00D25472" w:rsidRPr="00D25472">
        <w:rPr>
          <w:rFonts w:hAnsi="Times New Roman" w:ascii="Times New Roman"/>
        </w:rPr>
        <w:t xml:space="preserve">, </w:t>
      </w:r>
      <w:proofErr w:type="spellStart"/>
      <w:r w:rsidR="00D25472" w:rsidRPr="00D25472">
        <w:rPr>
          <w:rFonts w:hAnsi="Times New Roman" w:ascii="Times New Roman"/>
        </w:rPr>
        <w:t>Juraja</w:t>
      </w:r>
      <w:proofErr w:type="spellEnd"/>
      <w:r w:rsidR="00D25472" w:rsidRPr="00D25472">
        <w:rPr>
          <w:rFonts w:hAnsi="Times New Roman" w:ascii="Times New Roman"/>
        </w:rPr>
        <w:t xml:space="preserve"> </w:t>
      </w:r>
      <w:proofErr w:type="spellStart"/>
      <w:r w:rsidR="00D25472" w:rsidRPr="00D25472">
        <w:rPr>
          <w:rFonts w:hAnsi="Times New Roman" w:ascii="Times New Roman"/>
        </w:rPr>
        <w:t>Habdelića</w:t>
      </w:r>
      <w:proofErr w:type="spellEnd"/>
      <w:r w:rsidR="00D25472" w:rsidRPr="00D25472">
        <w:rPr>
          <w:rFonts w:hAnsi="Times New Roman" w:ascii="Times New Roman"/>
        </w:rPr>
        <w:t xml:space="preserve"> 4, OIB: 10673598754, 6. </w:t>
      </w:r>
      <w:proofErr w:type="spellStart"/>
      <w:r w:rsidR="00D25472" w:rsidRPr="00D25472">
        <w:rPr>
          <w:rFonts w:hAnsi="Times New Roman" w:ascii="Times New Roman"/>
        </w:rPr>
        <w:t>srpnja</w:t>
      </w:r>
      <w:proofErr w:type="spellEnd"/>
      <w:r w:rsidR="008D0F01" w:rsidRPr="00D25472">
        <w:rPr>
          <w:rFonts w:hAnsi="Times New Roman" w:ascii="Times New Roman"/>
          <w:lang w:val="hr-HR"/>
        </w:rPr>
        <w:t xml:space="preserve"> 2016</w:t>
      </w:r>
      <w:r w:rsidR="000E25E2" w:rsidRPr="00D2547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D2547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25472">
      <w:pPr>
        <w:jc w:val="center"/>
        <w:rPr>
          <w:rFonts w:hAnsi="Times New Roman" w:ascii="Times New Roman"/>
          <w:b/>
          <w:szCs w:val="24"/>
          <w:lang w:val="hr-HR"/>
        </w:rPr>
      </w:pPr>
      <w:r w:rsidRPr="00D2547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D2547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5. listopada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09,30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60325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stečajnog upravitelja o </w:t>
      </w:r>
      <w:r w:rsidR="00D25472">
        <w:rPr>
          <w:rFonts w:hAnsi="Times New Roman" w:ascii="Times New Roman"/>
          <w:szCs w:val="24"/>
          <w:lang w:val="hr-HR"/>
        </w:rPr>
        <w:t>tražbini STANOING INŽENJERING d.o.o., Varaždin, i donošenje odluke o daljnjem tijeku postupka,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F26B03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D25472">
        <w:rPr>
          <w:rFonts w:hAnsi="Times New Roman" w:ascii="Times New Roman"/>
          <w:szCs w:val="24"/>
          <w:lang w:val="hr-HR"/>
        </w:rPr>
        <w:t>6. srpnja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F26B03" w:rsidR="00F26B03" w:rsidRPr="00F26B03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F26B03" w:rsidRPr="00F26B03">
        <w:rPr>
          <w:rFonts w:hAnsi="Times New Roman" w:ascii="Times New Roman"/>
          <w:szCs w:val="24"/>
          <w:lang w:val="hr-HR"/>
        </w:rPr>
        <w:t>SUDAC</w:t>
      </w:r>
    </w:p>
    <w:p w:rsidRDefault="00F26B03" w:rsidP="00F26B03" w:rsidR="00F26B03" w:rsidRPr="00F26B0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F26B03" w:rsidP="00F26B03" w:rsidR="00F26B03" w:rsidRPr="00F26B0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F26B03">
        <w:rPr>
          <w:rFonts w:hAnsi="Times New Roman" w:ascii="Times New Roman"/>
          <w:szCs w:val="24"/>
          <w:lang w:val="hr-HR"/>
        </w:rPr>
        <w:t>Ksenija Flack-Makitan, v.r.</w:t>
      </w:r>
    </w:p>
    <w:p w:rsidRDefault="00F26B03" w:rsidP="00F26B03" w:rsidR="00F26B03" w:rsidRPr="00F26B0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F26B03" w:rsidP="00F26B03" w:rsidR="00F26B03" w:rsidRPr="00F26B03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F26B03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F26B03">
        <w:rPr>
          <w:rFonts w:hAnsi="Times New Roman" w:ascii="Times New Roman"/>
          <w:szCs w:val="24"/>
          <w:lang w:val="hr-HR"/>
        </w:rPr>
        <w:t>otpravka</w:t>
      </w:r>
      <w:proofErr w:type="spellEnd"/>
      <w:r w:rsidRPr="00F26B03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B746D5" w:rsidP="00F26B03" w:rsidR="00B746D5" w:rsidRPr="00F26B03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D2547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D25472">
        <w:rPr>
          <w:rFonts w:hAnsi="Times New Roman" w:ascii="Times New Roman"/>
          <w:szCs w:val="24"/>
          <w:lang w:val="hr-HR"/>
        </w:rPr>
        <w:t xml:space="preserve">Stečajni upravitelj </w:t>
      </w:r>
      <w:r w:rsidR="00D25472" w:rsidRPr="00D25472">
        <w:rPr>
          <w:rFonts w:hAnsi="Times New Roman" w:ascii="Times New Roman"/>
        </w:rPr>
        <w:t xml:space="preserve">Miroslav </w:t>
      </w:r>
      <w:proofErr w:type="spellStart"/>
      <w:r w:rsidR="00D25472" w:rsidRPr="00D25472">
        <w:rPr>
          <w:rFonts w:hAnsi="Times New Roman" w:ascii="Times New Roman"/>
        </w:rPr>
        <w:t>Borš</w:t>
      </w:r>
      <w:proofErr w:type="spellEnd"/>
      <w:r w:rsidR="00D25472" w:rsidRPr="00D25472">
        <w:rPr>
          <w:rFonts w:hAnsi="Times New Roman" w:ascii="Times New Roman"/>
        </w:rPr>
        <w:t xml:space="preserve">, Zagreb, </w:t>
      </w:r>
      <w:proofErr w:type="spellStart"/>
      <w:r w:rsidR="00D25472" w:rsidRPr="00D25472">
        <w:rPr>
          <w:rFonts w:hAnsi="Times New Roman" w:ascii="Times New Roman"/>
        </w:rPr>
        <w:t>Plemićeva</w:t>
      </w:r>
      <w:proofErr w:type="spellEnd"/>
      <w:r w:rsidR="00D25472" w:rsidRPr="00D25472">
        <w:rPr>
          <w:rFonts w:hAnsi="Times New Roman" w:ascii="Times New Roman"/>
        </w:rPr>
        <w:t xml:space="preserve"> 2,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6F2" w:rsidP="00BE64B7" w:rsidR="00C156F2">
      <w:r>
        <w:separator/>
      </w:r>
    </w:p>
  </w:endnote>
  <w:endnote w:id="0" w:type="continuationSeparator">
    <w:p w:rsidRDefault="00C156F2" w:rsidP="00BE64B7" w:rsidR="00C15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6F2" w:rsidP="00BE64B7" w:rsidR="00C156F2">
      <w:r>
        <w:separator/>
      </w:r>
    </w:p>
  </w:footnote>
  <w:footnote w:id="0" w:type="continuationSeparator">
    <w:p w:rsidRDefault="00C156F2" w:rsidP="00BE64B7" w:rsidR="00C15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D25472">
      <w:rPr>
        <w:rFonts w:hAnsi="Times New Roman" w:ascii="Times New Roman"/>
        <w:szCs w:val="24"/>
        <w:lang w:val="hr-HR"/>
      </w:rPr>
      <w:t>272/15-28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426F4"/>
    <w:rsid w:val="00656FF7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E64B7"/>
    <w:rsid w:val="00C156F2"/>
    <w:rsid w:val="00D25472"/>
    <w:rsid w:val="00D465DD"/>
    <w:rsid w:val="00E62E71"/>
    <w:rsid w:val="00EE6FAD"/>
    <w:rsid w:val="00EF6D6B"/>
    <w:rsid w:val="00F26B03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E71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2E71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2E7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2E7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E71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2E71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2E7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2E7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06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St-272/2015-28</izvorni_sadrzaj>
    <derivirana_varijabla naziv="DomainObject.Oznaka_1">St-272/2015-28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St-272/2015-28</izvorni_sadrzaj>
    <derivirana_varijabla naziv="DomainObject.PoslovniBrojDokumenta_1">St-272/2015-28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206</properties:Words>
  <properties:Characters>965</properties:Characters>
  <properties:Lines>57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2016-07-06T14:12:00Z</cp:lastPrinted>
  <dcterms:modified xmlns:xsi="http://www.w3.org/2001/XMLSchema-instance" xsi:type="dcterms:W3CDTF">2016-07-06T14:15:00Z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St-272/2015-28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