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ed74" w14:paraId="cc8ed74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02AB2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F4A46" w:rsidRPr="0052219C">
        <w:rPr>
          <w:sz w:val="24"/>
          <w:szCs w:val="24"/>
          <w:lang w:eastAsia="en-US"/>
        </w:rPr>
        <w:t>INGCOM društvo s ograničenom odgovornošću za građevins</w:t>
      </w:r>
      <w:r w:rsidR="00802AB2">
        <w:rPr>
          <w:sz w:val="24"/>
          <w:szCs w:val="24"/>
          <w:lang w:eastAsia="en-US"/>
        </w:rPr>
        <w:t xml:space="preserve">ke poslove, trgovinu i turizam Viškovo, </w:t>
      </w:r>
      <w:r w:rsidR="009F4A46" w:rsidRPr="0052219C">
        <w:rPr>
          <w:sz w:val="24"/>
          <w:szCs w:val="24"/>
          <w:lang w:eastAsia="en-US"/>
        </w:rPr>
        <w:t>Mavri 68 ( MBS 040045988 – OIB 40959787304 )</w:t>
      </w:r>
      <w:r w:rsidR="00B80A7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02AB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9F4A46">
        <w:rPr>
          <w:color w:val="000000"/>
          <w:sz w:val="24"/>
          <w:szCs w:val="24"/>
        </w:rPr>
        <w:t>1.490.280,66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802AB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C10874">
        <w:rPr>
          <w:color w:val="000000"/>
          <w:sz w:val="24"/>
          <w:szCs w:val="24"/>
        </w:rPr>
        <w:t>7</w:t>
      </w:r>
      <w:r w:rsidR="009F4A46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802AB2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C10874">
        <w:rPr>
          <w:color w:val="000000"/>
          <w:sz w:val="24"/>
          <w:szCs w:val="24"/>
        </w:rPr>
        <w:t>7</w:t>
      </w:r>
      <w:r w:rsidR="009F4A46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3DE" w:rsidP="00FF2B80" w:rsidR="008E33DE">
      <w:pPr>
        <w:spacing w:lineRule="auto" w:line="240" w:after="0"/>
      </w:pPr>
      <w:r>
        <w:separator/>
      </w:r>
    </w:p>
  </w:endnote>
  <w:endnote w:id="0" w:type="continuationSeparator">
    <w:p w:rsidRDefault="008E33DE" w:rsidP="00FF2B80" w:rsidR="008E33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3DE" w:rsidP="00FF2B80" w:rsidR="008E33DE">
      <w:pPr>
        <w:spacing w:lineRule="auto" w:line="240" w:after="0"/>
      </w:pPr>
      <w:r>
        <w:separator/>
      </w:r>
    </w:p>
  </w:footnote>
  <w:footnote w:id="0" w:type="continuationSeparator">
    <w:p w:rsidRDefault="008E33DE" w:rsidP="00FF2B80" w:rsidR="008E33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C10874">
      <w:rPr>
        <w:sz w:val="24"/>
        <w:szCs w:val="24"/>
      </w:rPr>
      <w:t>7</w:t>
    </w:r>
    <w:r w:rsidR="009F4A46">
      <w:rPr>
        <w:sz w:val="24"/>
        <w:szCs w:val="24"/>
      </w:rPr>
      <w:t>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8E33D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50B"/>
    <w:rsid w:val="00155BAC"/>
    <w:rsid w:val="00156F4C"/>
    <w:rsid w:val="00160DEF"/>
    <w:rsid w:val="0016199E"/>
    <w:rsid w:val="001626F4"/>
    <w:rsid w:val="00165D5D"/>
    <w:rsid w:val="0017757D"/>
    <w:rsid w:val="0018187D"/>
    <w:rsid w:val="00184D15"/>
    <w:rsid w:val="00190C3F"/>
    <w:rsid w:val="001A3889"/>
    <w:rsid w:val="001C0D59"/>
    <w:rsid w:val="001D547A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02AB2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33DE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B545B"/>
    <w:rsid w:val="009C2B3D"/>
    <w:rsid w:val="009C2D54"/>
    <w:rsid w:val="009C3280"/>
    <w:rsid w:val="009D0567"/>
    <w:rsid w:val="009D262A"/>
    <w:rsid w:val="009D3D7C"/>
    <w:rsid w:val="009D7EC3"/>
    <w:rsid w:val="009E341A"/>
    <w:rsid w:val="009F4A46"/>
    <w:rsid w:val="00A0489C"/>
    <w:rsid w:val="00A1615F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D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0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D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D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0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D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St-1176/2015</izvorni_sadrzaj>
    <derivirana_varijabla naziv="DomainObject.Predmet.OznakaBroj_1">St-1176/2015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INGCOM d.o.o.</izvorni_sadrzaj>
    <derivirana_varijabla naziv="DomainObject.Predmet.ProtustrankaFormated_1">  INGCOM d.o.o.</derivirana_varijabla>
  </DomainObject.Predmet.ProtustrankaFormated>
  <DomainObject.Predmet.ProtustrankaFormatedOIB>
    <izvorni_sadrzaj>  INGCOM d.o.o., OIB 40959787304</izvorni_sadrzaj>
    <derivirana_varijabla naziv="DomainObject.Predmet.ProtustrankaFormatedOIB_1">  INGCOM d.o.o., OIB 40959787304</derivirana_varijabla>
  </DomainObject.Predmet.ProtustrankaFormatedOIB>
  <DomainObject.Predmet.ProtustrankaFormatedWithAdress>
    <izvorni_sadrzaj> INGCOM d.o.o., Mavri 68, 51216 Viškovo</izvorni_sadrzaj>
    <derivirana_varijabla naziv="DomainObject.Predmet.ProtustrankaFormatedWithAdress_1"> INGCOM d.o.o., Mavri 68, 51216 Viškovo</derivirana_varijabla>
  </DomainObject.Predmet.ProtustrankaFormatedWithAdress>
  <DomainObject.Predmet.ProtustrankaFormatedWithAdressOIB>
    <izvorni_sadrzaj> INGCOM d.o.o., OIB 40959787304, Mavri 68, 51216 Viškovo</izvorni_sadrzaj>
    <derivirana_varijabla naziv="DomainObject.Predmet.ProtustrankaFormatedWithAdressOIB_1"> INGCOM d.o.o., OIB 40959787304, Mavri 68, 51216 Viškovo</derivirana_varijabla>
  </DomainObject.Predmet.ProtustrankaFormatedWithAdressOIB>
  <DomainObject.Predmet.ProtustrankaWithAdress>
    <izvorni_sadrzaj>INGCOM d.o.o. Mavri 68, 51216 Viškovo</izvorni_sadrzaj>
    <derivirana_varijabla naziv="DomainObject.Predmet.ProtustrankaWithAdress_1">INGCOM d.o.o. Mavri 68, 51216 Viškovo</derivirana_varijabla>
  </DomainObject.Predmet.ProtustrankaWithAdress>
  <DomainObject.Predmet.ProtustrankaWithAdressOIB>
    <izvorni_sadrzaj>INGCOM d.o.o., OIB 40959787304, Mavri 68, 51216 Viškovo</izvorni_sadrzaj>
    <derivirana_varijabla naziv="DomainObject.Predmet.ProtustrankaWithAdressOIB_1">INGCOM d.o.o., OIB 40959787304, Mavri 68, 51216 Viškovo</derivirana_varijabla>
  </DomainObject.Predmet.ProtustrankaWithAdressOIB>
  <DomainObject.Predmet.ProtustrankaNazivFormated>
    <izvorni_sadrzaj>INGCOM d.o.o.</izvorni_sadrzaj>
    <derivirana_varijabla naziv="DomainObject.Predmet.ProtustrankaNazivFormated_1">INGCOM d.o.o.</derivirana_varijabla>
  </DomainObject.Predmet.ProtustrankaNazivFormated>
  <DomainObject.Predmet.ProtustrankaNazivFormatedOIB>
    <izvorni_sadrzaj>INGCOM d.o.o., OIB 40959787304</izvorni_sadrzaj>
    <derivirana_varijabla naziv="DomainObject.Predmet.ProtustrankaNazivFormatedOIB_1">INGCOM d.o.o., OIB 40959787304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INGCOM d.o.o.</item>
    </izvorni_sadrzaj>
    <derivirana_varijabla naziv="DomainObject.Predmet.ProtuStrankaListFormated_1">
      <item>INGCOM d.o.o.</item>
    </derivirana_varijabla>
  </DomainObject.Predmet.ProtuStrankaListFormated>
  <DomainObject.Predmet.ProtuStrankaListFormatedOIB>
    <izvorni_sadrzaj>
      <item>INGCOM d.o.o., OIB 40959787304</item>
    </izvorni_sadrzaj>
    <derivirana_varijabla naziv="DomainObject.Predmet.ProtuStrankaListFormatedOIB_1">
      <item>INGCOM d.o.o., OIB 40959787304</item>
    </derivirana_varijabla>
  </DomainObject.Predmet.ProtuStrankaListFormatedOIB>
  <DomainObject.Predmet.ProtuStrankaListFormatedWithAdress>
    <izvorni_sadrzaj>
      <item>INGCOM d.o.o., Mavri 68, 51216 Viškovo</item>
    </izvorni_sadrzaj>
    <derivirana_varijabla naziv="DomainObject.Predmet.ProtuStrankaListFormatedWithAdress_1">
      <item>INGCOM d.o.o., Mavri 68, 51216 Viškovo</item>
    </derivirana_varijabla>
  </DomainObject.Predmet.ProtuStrankaListFormatedWithAdress>
  <DomainObject.Predmet.ProtuStrankaListFormatedWithAdressOIB>
    <izvorni_sadrzaj>
      <item>INGCOM d.o.o., OIB 40959787304, Mavri 68, 51216 Viškovo</item>
    </izvorni_sadrzaj>
    <derivirana_varijabla naziv="DomainObject.Predmet.ProtuStrankaListFormatedWithAdressOIB_1">
      <item>INGCOM d.o.o., OIB 40959787304, Mavri 68, 51216 Viškovo</item>
    </derivirana_varijabla>
  </DomainObject.Predmet.ProtuStrankaListFormatedWithAdressOIB>
  <DomainObject.Predmet.ProtuStrankaListNazivFormated>
    <izvorni_sadrzaj>
      <item>INGCOM d.o.o.</item>
    </izvorni_sadrzaj>
    <derivirana_varijabla naziv="DomainObject.Predmet.ProtuStrankaListNazivFormated_1">
      <item>INGCOM d.o.o.</item>
    </derivirana_varijabla>
  </DomainObject.Predmet.ProtuStrankaListNazivFormated>
  <DomainObject.Predmet.ProtuStrankaListNazivFormatedOIB>
    <izvorni_sadrzaj>
      <item>INGCOM d.o.o., OIB 40959787304</item>
    </izvorni_sadrzaj>
    <derivirana_varijabla naziv="DomainObject.Predmet.ProtuStrankaListNazivFormatedOIB_1">
      <item>INGCOM d.o.o., OIB 40959787304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INGCOM d.o.o.</izvorni_sadrzaj>
    <derivirana_varijabla naziv="DomainObject.Predmet.ProtustrankaIDrugi_1">INGCOM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INGCOM d.o.o., OIB 40959787304, Mavri 68, 51216 Viškovo</izvorni_sadrzaj>
    <derivirana_varijabla naziv="DomainObject.Predmet.ProtustrankaIDrugiAdressOIB_1">INGCOM d.o.o., OIB 40959787304, Mavri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INGCOM d.o.o.</item>
    </izvorni_sadrzaj>
    <derivirana_varijabla naziv="DomainObject.Predmet.SudioniciListNaziv_1">
      <item>FINA  Rijeka</item>
      <item>INGCOM d.o.o.</item>
    </derivirana_varijabla>
  </DomainObject.Predmet.SudioniciListNaziv>
  <DomainObject.Predmet.SudioniciListAdressOIB>
    <izvorni_sadrzaj>
      <item>FINA  Rijeka, OIB 85821130368, Frana Kurelca 8,51000 Rijeka</item>
      <item>INGCOM d.o.o., OIB 40959787304, Mavri 68,51216 Viškovo</item>
    </izvorni_sadrzaj>
    <derivirana_varijabla naziv="DomainObject.Predmet.SudioniciListAdressOIB_1">
      <item>FINA  Rijeka, OIB 85821130368, Frana Kurelca 8,51000 Rijeka</item>
      <item>INGCOM d.o.o., OIB 40959787304, Mavri 68,51216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40959787304</item>
    </izvorni_sadrzaj>
    <derivirana_varijabla naziv="DomainObject.Predmet.SudioniciListNazivOIB_1">
      <item>, OIB 85821130368</item>
      <item>, OIB 40959787304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A213F-80E4-4EE5-B1F3-1D85D8903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2016-02-08T10:33:00Z</dcterms:created>
  <dc:creator>Vera Jelenović</dc:creator>
  <cp:lastModifiedBy>Sonja Krapić</cp:lastModifiedBy>
  <dcterms:modified xmlns:xsi="http://www.w3.org/2001/XMLSchema-instance" xsi:type="dcterms:W3CDTF">2016-02-08T10:34:00Z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