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9283" w14:paraId="8289283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FB5DB6">
        <w:rPr>
          <w:color w:val="000000"/>
        </w:rPr>
        <w:t>7. ožujka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FB5DB6">
        <w:rPr>
          <w:color w:val="000000"/>
        </w:rPr>
        <w:t xml:space="preserve">08,30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4413C1" w:rsidP="00F57E3F" w:rsidR="004413C1" w:rsidRPr="004413C1">
      <w:pPr>
        <w:jc w:val="both"/>
        <w:rPr>
          <w:color w:val="000000"/>
        </w:rPr>
      </w:pP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 xml:space="preserve">Stečajni upravitelj izjavljuje da </w:t>
      </w:r>
      <w:r w:rsidR="007400EC">
        <w:rPr>
          <w:color w:val="000000"/>
        </w:rPr>
        <w:t>predlaže da se cijena snizi za 2</w:t>
      </w:r>
      <w:r>
        <w:rPr>
          <w:color w:val="000000"/>
        </w:rPr>
        <w:t>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2839E7" w:rsidP="003B7117" w:rsidR="002839E7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2839E7" w:rsidP="004606D0" w:rsidR="002839E7">
      <w:pPr>
        <w:jc w:val="center"/>
        <w:rPr>
          <w:color w:val="000000"/>
        </w:rPr>
      </w:pPr>
    </w:p>
    <w:p w:rsidRDefault="004606D0" w:rsidP="00FA5748" w:rsidR="004606D0">
      <w:pPr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FA5748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>
      <w:pPr>
        <w:jc w:val="both"/>
      </w:pPr>
    </w:p>
    <w:p w:rsidRDefault="002839E7" w:rsidP="004606D0" w:rsidR="002839E7">
      <w:pPr>
        <w:jc w:val="both"/>
      </w:pPr>
    </w:p>
    <w:p w:rsidRDefault="002839E7" w:rsidP="004606D0" w:rsidR="002839E7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7400EC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29. ožujka</w:t>
      </w:r>
      <w:r w:rsidR="002839E7">
        <w:rPr>
          <w:b/>
          <w:bCs/>
          <w:u w:val="single"/>
        </w:rPr>
        <w:t xml:space="preserve"> </w:t>
      </w:r>
      <w:r w:rsidR="00F57E3F">
        <w:rPr>
          <w:b/>
          <w:bCs/>
          <w:u w:val="single"/>
        </w:rPr>
        <w:t>2017</w:t>
      </w:r>
      <w:r w:rsidR="004606D0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09,15</w:t>
      </w:r>
      <w:r w:rsidR="005A53BF">
        <w:rPr>
          <w:b/>
          <w:bCs/>
          <w:u w:val="single"/>
        </w:rPr>
        <w:t xml:space="preserve"> </w:t>
      </w:r>
      <w:r w:rsidR="004606D0" w:rsidRPr="00AA4422">
        <w:rPr>
          <w:b/>
          <w:bCs/>
          <w:u w:val="single"/>
        </w:rPr>
        <w:t>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</w:t>
      </w:r>
      <w:r w:rsidR="007400EC">
        <w:rPr>
          <w:rFonts w:eastAsia="Calibri"/>
          <w:lang w:eastAsia="en-US"/>
        </w:rPr>
        <w:t>80</w:t>
      </w:r>
      <w:r w:rsidR="005A53BF">
        <w:rPr>
          <w:rFonts w:eastAsia="Calibri"/>
          <w:lang w:eastAsia="en-US"/>
        </w:rPr>
        <w:t>.000</w:t>
      </w:r>
      <w:r w:rsidR="002839E7">
        <w:rPr>
          <w:rFonts w:eastAsia="Calibri"/>
          <w:lang w:eastAsia="en-US"/>
        </w:rPr>
        <w:t>,00</w:t>
      </w:r>
      <w:r w:rsidR="00B2164D">
        <w:rPr>
          <w:rFonts w:eastAsia="Calibri"/>
          <w:lang w:eastAsia="en-US"/>
        </w:rPr>
        <w:t xml:space="preserve"> kn,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iznosi </w:t>
      </w:r>
      <w:r w:rsidR="007400EC">
        <w:rPr>
          <w:rFonts w:eastAsia="Calibri"/>
          <w:lang w:eastAsia="en-US"/>
        </w:rPr>
        <w:t>9.300</w:t>
      </w:r>
      <w:r w:rsidR="00F57E3F">
        <w:rPr>
          <w:rFonts w:eastAsia="Calibri"/>
          <w:lang w:eastAsia="en-US"/>
        </w:rPr>
        <w:t>,00</w:t>
      </w:r>
      <w:r w:rsidRPr="00AA4422">
        <w:rPr>
          <w:rFonts w:eastAsia="Calibri"/>
          <w:lang w:eastAsia="en-US"/>
        </w:rPr>
        <w:t xml:space="preserve"> kn</w:t>
      </w:r>
      <w:r w:rsidR="00B2164D">
        <w:rPr>
          <w:rFonts w:eastAsia="Calibri"/>
          <w:lang w:eastAsia="en-US"/>
        </w:rPr>
        <w:t>.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 xml:space="preserve">Kupac je dužan uplatiti razliku između uplaćene jamčevine i postignute kupoprodajne cijene u roku od 30 dana od dana obavijesti o pravomoćnosti rješenja o dosudi. </w:t>
      </w:r>
      <w:r w:rsidRPr="00AA4422">
        <w:lastRenderedPageBreak/>
        <w:t>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2839E7" w:rsidP="004606D0" w:rsidR="002839E7">
      <w:pPr>
        <w:rPr>
          <w:color w:val="000000"/>
        </w:rPr>
      </w:pPr>
    </w:p>
    <w:p w:rsidRDefault="00DC3768" w:rsidP="005A53BF" w:rsidR="00DC3768" w:rsidRPr="00211807">
      <w:pPr>
        <w:jc w:val="center"/>
        <w:rPr>
          <w:color w:val="000000"/>
        </w:rPr>
      </w:pPr>
      <w:r>
        <w:rPr>
          <w:color w:val="000000"/>
        </w:rPr>
        <w:t>Dovršeno u</w:t>
      </w:r>
      <w:r w:rsidR="005A53BF">
        <w:rPr>
          <w:color w:val="000000"/>
        </w:rPr>
        <w:t xml:space="preserve"> </w:t>
      </w:r>
      <w:r w:rsidR="007400EC">
        <w:rPr>
          <w:color w:val="000000"/>
        </w:rPr>
        <w:t>08,35</w:t>
      </w:r>
      <w:r w:rsidR="005A53BF">
        <w:rPr>
          <w:color w:val="000000"/>
        </w:rPr>
        <w:t xml:space="preserve">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DF8" w:rsidR="00C07DF8">
      <w:r>
        <w:separator/>
      </w:r>
    </w:p>
  </w:endnote>
  <w:endnote w:id="0" w:type="continuationSeparator">
    <w:p w:rsidRDefault="00C07DF8" w:rsidR="00C07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DF8" w:rsidR="00C07DF8">
      <w:r>
        <w:separator/>
      </w:r>
    </w:p>
  </w:footnote>
  <w:footnote w:id="0" w:type="continuationSeparator">
    <w:p w:rsidRDefault="00C07DF8" w:rsidR="00C07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6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>
      <w:rPr>
        <w:color w:val="000000"/>
      </w:rPr>
      <w:t>145</w:t>
    </w:r>
    <w:r w:rsidRPr="00211807">
      <w:rPr>
        <w:color w:val="000000"/>
      </w:rPr>
      <w:t>/</w:t>
    </w:r>
    <w:r>
      <w:rPr>
        <w:color w:val="000000"/>
      </w:rPr>
      <w:t>14</w:t>
    </w:r>
    <w:r w:rsidRPr="00211807">
      <w:rPr>
        <w:color w:val="000000"/>
      </w:rPr>
      <w:t>-</w:t>
    </w:r>
    <w:r w:rsidR="007400EC">
      <w:rPr>
        <w:color w:val="000000"/>
      </w:rPr>
      <w:t>71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>
          <w:rPr>
            <w:color w:val="000000"/>
          </w:rPr>
          <w:t>145</w:t>
        </w:r>
        <w:r w:rsidRPr="00211807">
          <w:rPr>
            <w:color w:val="000000"/>
          </w:rPr>
          <w:t>/</w:t>
        </w:r>
        <w:r>
          <w:rPr>
            <w:color w:val="000000"/>
          </w:rPr>
          <w:t>14</w:t>
        </w:r>
        <w:r w:rsidRPr="00211807">
          <w:rPr>
            <w:color w:val="000000"/>
          </w:rPr>
          <w:t>-</w:t>
        </w:r>
        <w:r w:rsidR="007400EC">
          <w:rPr>
            <w:color w:val="000000"/>
          </w:rPr>
          <w:t>71</w:t>
        </w:r>
      </w:p>
      <w:p w:rsidRDefault="003066B7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C7A7C"/>
    <w:rsid w:val="000D72F0"/>
    <w:rsid w:val="000E2D93"/>
    <w:rsid w:val="00157804"/>
    <w:rsid w:val="00211807"/>
    <w:rsid w:val="002417FF"/>
    <w:rsid w:val="00250ACE"/>
    <w:rsid w:val="00252666"/>
    <w:rsid w:val="00257151"/>
    <w:rsid w:val="00263E54"/>
    <w:rsid w:val="00277306"/>
    <w:rsid w:val="002839E7"/>
    <w:rsid w:val="002E397F"/>
    <w:rsid w:val="002F4F55"/>
    <w:rsid w:val="003066B7"/>
    <w:rsid w:val="0031568D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53BF"/>
    <w:rsid w:val="005A72B4"/>
    <w:rsid w:val="005D2B08"/>
    <w:rsid w:val="005D7478"/>
    <w:rsid w:val="00627CE2"/>
    <w:rsid w:val="0065227F"/>
    <w:rsid w:val="00672DB6"/>
    <w:rsid w:val="00705DC4"/>
    <w:rsid w:val="007400EC"/>
    <w:rsid w:val="0076650B"/>
    <w:rsid w:val="007C2AE8"/>
    <w:rsid w:val="007F1E0A"/>
    <w:rsid w:val="007F7C64"/>
    <w:rsid w:val="00803ADB"/>
    <w:rsid w:val="00844D8E"/>
    <w:rsid w:val="008544FA"/>
    <w:rsid w:val="00875DCB"/>
    <w:rsid w:val="008875A7"/>
    <w:rsid w:val="00893755"/>
    <w:rsid w:val="008A051B"/>
    <w:rsid w:val="008B765D"/>
    <w:rsid w:val="008D35CD"/>
    <w:rsid w:val="00911153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B41C3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07DF8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E65531"/>
    <w:rsid w:val="00EB6D12"/>
    <w:rsid w:val="00F336C1"/>
    <w:rsid w:val="00F377A6"/>
    <w:rsid w:val="00F57E3F"/>
    <w:rsid w:val="00F64118"/>
    <w:rsid w:val="00F7774B"/>
    <w:rsid w:val="00F95AE7"/>
    <w:rsid w:val="00FA5748"/>
    <w:rsid w:val="00FB5DB6"/>
    <w:rsid w:val="00FE4869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6B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6B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6B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6B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6B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6B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6B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6B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ožujka 2017.</izvorni_sadrzaj>
    <derivirana_varijabla naziv="DomainObject.StvarniPocetakDatum_1">7. ožujka 2017.</derivirana_varijabla>
  </DomainObject.StvarniPocetakDatum>
  <DomainObject.StvarniZavrsetakDatum>
    <izvorni_sadrzaj>7. ožujka 2017.</izvorni_sadrzaj>
    <derivirana_varijabla naziv="DomainObject.StvarniZavrsetakDatum_1">7. ožujka 2017.</derivirana_varijabla>
  </DomainObject.StvarniZavrsetakDatum>
  <DomainObject.PlaniraniZavrsetakDatum>
    <izvorni_sadrzaj>7. ožujka 2017.</izvorni_sadrzaj>
    <derivirana_varijabla naziv="DomainObject.PlaniraniZavrsetakDatum_1">7. ožujka 2017.</derivirana_varijabla>
  </DomainObject.PlaniraniZavrsetakDatum>
  <DomainObject.PlaniraniPocetakDatum>
    <izvorni_sadrzaj>7. ožujka 2017.</izvorni_sadrzaj>
    <derivirana_varijabla naziv="DomainObject.PlaniraniPocetakDatum_1">7. ožujka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2017.</izvorni_sadrzaj>
    <derivirana_varijabla naziv="DomainObject.Zapisnik.DatumKreiranja_1">7.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St-145/2014-71</izvorni_sadrzaj>
    <derivirana_varijabla naziv="DomainObject.Zapisnik.Oznaka_1">St-145/2014-71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St-145/2014-71</izvorni_sadrzaj>
    <derivirana_varijabla naziv="DomainObject.PoslovniBrojDokumenta_1">St-145/2014-71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4567</properties:Characters>
  <properties:Lines>137</properties:Lines>
  <properties:Paragraphs>48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2017-03-07T07:34:00Z</cp:lastPrinted>
  <dcterms:modified xmlns:xsi="http://www.w3.org/2001/XMLSchema-instance" xsi:type="dcterms:W3CDTF">2017-03-07T09:48:00Z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St-145/2014-71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