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3ee3" w14:paraId="bcb3ee3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C0377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C03773">
        <w:rPr>
          <w:sz w:val="24"/>
          <w:szCs w:val="24"/>
          <w:lang w:val="hr-HR"/>
        </w:rPr>
        <w:t xml:space="preserve"> </w:t>
      </w:r>
      <w:r w:rsidR="00DE794F">
        <w:rPr>
          <w:sz w:val="24"/>
          <w:szCs w:val="24"/>
          <w:lang w:val="hr-HR"/>
        </w:rPr>
        <w:t xml:space="preserve">BEST OPTION d.o.o., Zadar, Gospićka 15, OIB:51407058357, </w:t>
      </w:r>
      <w:r w:rsidR="00C03773">
        <w:rPr>
          <w:sz w:val="24"/>
          <w:szCs w:val="24"/>
          <w:lang w:val="hr-HR"/>
        </w:rPr>
        <w:t xml:space="preserve">dana </w:t>
      </w:r>
      <w:r w:rsidR="00F669EF">
        <w:rPr>
          <w:sz w:val="24"/>
          <w:szCs w:val="24"/>
          <w:lang w:val="hr-HR"/>
        </w:rPr>
        <w:t>24</w:t>
      </w:r>
      <w:r w:rsidR="00C03773">
        <w:rPr>
          <w:sz w:val="24"/>
          <w:szCs w:val="24"/>
          <w:lang w:val="hr-HR"/>
        </w:rPr>
        <w:t xml:space="preserve">. </w:t>
      </w:r>
      <w:r w:rsidR="00DE794F">
        <w:rPr>
          <w:sz w:val="24"/>
          <w:szCs w:val="24"/>
          <w:lang w:val="hr-HR"/>
        </w:rPr>
        <w:t>listopada</w:t>
      </w:r>
      <w:r w:rsidR="00C03773">
        <w:rPr>
          <w:sz w:val="24"/>
          <w:szCs w:val="24"/>
          <w:lang w:val="hr-HR"/>
        </w:rPr>
        <w:t xml:space="preserve"> 2018.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DE794F">
        <w:rPr>
          <w:sz w:val="24"/>
          <w:szCs w:val="24"/>
          <w:lang w:val="hr-HR"/>
        </w:rPr>
        <w:t>TOMISLAVU BAŽDARIĆU</w:t>
      </w:r>
      <w:r w:rsidR="00074E41">
        <w:rPr>
          <w:sz w:val="24"/>
          <w:szCs w:val="24"/>
          <w:lang w:val="hr-HR"/>
        </w:rPr>
        <w:t xml:space="preserve"> iz </w:t>
      </w:r>
      <w:r w:rsidR="00DE794F">
        <w:rPr>
          <w:sz w:val="24"/>
          <w:szCs w:val="24"/>
          <w:lang w:val="hr-HR"/>
        </w:rPr>
        <w:t>Zadra</w:t>
      </w:r>
      <w:r w:rsidR="00074E41">
        <w:rPr>
          <w:sz w:val="24"/>
          <w:szCs w:val="24"/>
          <w:lang w:val="hr-HR"/>
        </w:rPr>
        <w:t xml:space="preserve">, </w:t>
      </w:r>
      <w:r w:rsidR="00DE794F">
        <w:rPr>
          <w:sz w:val="24"/>
          <w:szCs w:val="24"/>
          <w:lang w:val="hr-HR"/>
        </w:rPr>
        <w:t>Vrška 1</w:t>
      </w:r>
      <w:r w:rsidR="00C03773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DE794F">
        <w:rPr>
          <w:sz w:val="24"/>
          <w:szCs w:val="24"/>
          <w:lang w:val="hr-HR"/>
        </w:rPr>
        <w:t>02873131522</w:t>
      </w:r>
      <w:r w:rsidR="00F669EF">
        <w:rPr>
          <w:sz w:val="24"/>
          <w:szCs w:val="24"/>
          <w:lang w:val="hr-HR"/>
        </w:rPr>
        <w:t xml:space="preserve"> i DAVID BATTY iz Velike Britanije i Sjeverne Irske, Bl1 8SP Bolton, 170 Astley Brook Close, OIB: 03455585943,</w:t>
      </w:r>
      <w:r w:rsidR="00074E41">
        <w:rPr>
          <w:sz w:val="24"/>
          <w:szCs w:val="24"/>
          <w:lang w:val="hr-HR"/>
        </w:rPr>
        <w:t xml:space="preserve">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F669EF">
        <w:rPr>
          <w:sz w:val="24"/>
          <w:szCs w:val="24"/>
          <w:lang w:val="hr-HR"/>
        </w:rPr>
        <w:t>ama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F669EF">
        <w:rPr>
          <w:sz w:val="24"/>
          <w:szCs w:val="24"/>
          <w:lang w:val="hr-HR"/>
        </w:rPr>
        <w:t>im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F669EF">
        <w:rPr>
          <w:sz w:val="24"/>
          <w:szCs w:val="24"/>
          <w:lang w:val="hr-HR"/>
        </w:rPr>
        <w:t xml:space="preserve">solidarno </w:t>
      </w:r>
      <w:r w:rsidR="00C240FC" w:rsidRPr="00ED3E3D">
        <w:rPr>
          <w:sz w:val="24"/>
          <w:szCs w:val="24"/>
          <w:lang w:val="hr-HR"/>
        </w:rPr>
        <w:t>uplat</w:t>
      </w:r>
      <w:r w:rsidR="00F669EF">
        <w:rPr>
          <w:sz w:val="24"/>
          <w:szCs w:val="24"/>
          <w:lang w:val="hr-HR"/>
        </w:rPr>
        <w:t>e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DE794F">
        <w:rPr>
          <w:sz w:val="24"/>
          <w:szCs w:val="24"/>
          <w:lang w:val="hr-HR"/>
        </w:rPr>
        <w:t>350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</w:t>
      </w:r>
      <w:r w:rsidR="00F669EF">
        <w:rPr>
          <w:sz w:val="24"/>
          <w:szCs w:val="24"/>
          <w:lang w:val="hr-HR"/>
        </w:rPr>
        <w:t>e</w:t>
      </w:r>
      <w:r w:rsidRPr="00ED3E3D">
        <w:rPr>
          <w:sz w:val="24"/>
          <w:szCs w:val="24"/>
          <w:lang w:val="hr-HR"/>
        </w:rPr>
        <w:t xml:space="preserve"> iz točke I. izreke ovog rješenja ne plat</w:t>
      </w:r>
      <w:r w:rsidR="00F669EF">
        <w:rPr>
          <w:sz w:val="24"/>
          <w:szCs w:val="24"/>
          <w:lang w:val="hr-HR"/>
        </w:rPr>
        <w:t>e</w:t>
      </w:r>
      <w:r w:rsidRPr="00ED3E3D">
        <w:rPr>
          <w:sz w:val="24"/>
          <w:szCs w:val="24"/>
          <w:lang w:val="hr-HR"/>
        </w:rPr>
        <w:t xml:space="preserve">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9E0CE1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>uda pod gornjim poslovnim brojem zaprimljen je prijedlog predlagatelja Financijske agencije</w:t>
      </w:r>
      <w:r w:rsidR="003336B4">
        <w:rPr>
          <w:sz w:val="24"/>
          <w:szCs w:val="24"/>
          <w:lang w:val="hr-HR"/>
        </w:rPr>
        <w:t>, Regionalni centar Split, Podružnica Zadar</w:t>
      </w:r>
      <w:r w:rsidR="003D430B" w:rsidRPr="00ED3E3D">
        <w:rPr>
          <w:sz w:val="24"/>
          <w:szCs w:val="24"/>
          <w:lang w:val="hr-HR"/>
        </w:rPr>
        <w:t xml:space="preserve"> za otvaranje stečajnog postupka nad </w:t>
      </w:r>
      <w:r w:rsidR="00DE794F">
        <w:rPr>
          <w:sz w:val="24"/>
          <w:szCs w:val="24"/>
          <w:lang w:val="hr-HR"/>
        </w:rPr>
        <w:t>BEST OPTION d.o.o., Zadar, Gospićka 15, OIB:51407058357</w:t>
      </w:r>
      <w:r w:rsidR="003336B4">
        <w:rPr>
          <w:sz w:val="24"/>
          <w:szCs w:val="24"/>
          <w:lang w:val="hr-HR"/>
        </w:rPr>
        <w:t>.</w:t>
      </w:r>
    </w:p>
    <w:p w:rsidRDefault="003336B4" w:rsidP="009E0CE1" w:rsidR="003336B4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F669EF">
        <w:rPr>
          <w:sz w:val="24"/>
          <w:szCs w:val="24"/>
          <w:lang w:val="hr-HR"/>
        </w:rPr>
        <w:t>24</w:t>
      </w:r>
      <w:r w:rsidR="00826433">
        <w:rPr>
          <w:sz w:val="24"/>
          <w:szCs w:val="24"/>
          <w:lang w:val="hr-HR"/>
        </w:rPr>
        <w:t xml:space="preserve">. </w:t>
      </w:r>
      <w:r w:rsidR="00DE794F">
        <w:rPr>
          <w:sz w:val="24"/>
          <w:szCs w:val="24"/>
          <w:lang w:val="hr-HR"/>
        </w:rPr>
        <w:t>listopada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F669EF" w:rsidP="00F669EF" w:rsidR="00F669EF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6F3E15">
        <w:rPr>
          <w:sz w:val="24"/>
          <w:szCs w:val="24"/>
        </w:rPr>
        <w:t>Sutkinja</w:t>
      </w:r>
    </w:p>
    <w:p w:rsidRDefault="00F669EF" w:rsidP="00F669EF" w:rsidR="00F669EF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 xml:space="preserve">Kristina Njegovan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F669EF" w:rsidP="00F669EF" w:rsidR="00F669EF" w:rsidRPr="006F3E15">
      <w:pPr>
        <w:rPr>
          <w:sz w:val="24"/>
          <w:szCs w:val="24"/>
        </w:rPr>
      </w:pPr>
    </w:p>
    <w:p w:rsidRDefault="00266538" w:rsidP="00266538" w:rsidR="00266538">
      <w:pPr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sectPr w:rsidSect="003F028A" w:rsidR="003D430B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C5C9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DE794F">
      <w:rPr>
        <w:sz w:val="24"/>
        <w:szCs w:val="24"/>
        <w:lang w:val="hr-HR"/>
      </w:rPr>
      <w:t>350</w:t>
    </w:r>
    <w:r>
      <w:rPr>
        <w:sz w:val="24"/>
        <w:szCs w:val="24"/>
        <w:lang w:val="hr-HR"/>
      </w:rPr>
      <w:t>/2018-</w:t>
    </w:r>
    <w:r w:rsidR="00757E76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DE794F">
      <w:rPr>
        <w:sz w:val="24"/>
        <w:szCs w:val="24"/>
        <w:lang w:val="hr-HR"/>
      </w:rPr>
      <w:t>350</w:t>
    </w:r>
    <w:r w:rsidR="00757E76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336B4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57E76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03773"/>
    <w:rsid w:val="00C240FC"/>
    <w:rsid w:val="00C56918"/>
    <w:rsid w:val="00CA58CD"/>
    <w:rsid w:val="00CA7217"/>
    <w:rsid w:val="00CB22DC"/>
    <w:rsid w:val="00CC2472"/>
    <w:rsid w:val="00CC3B20"/>
    <w:rsid w:val="00CC5C98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4F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69EF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5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C9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C9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C9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C9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5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C9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C9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C9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C9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OPTION d.o.o. za turizam i djelatnost turističke agencije</izvorni_sadrzaj>
    <derivirana_varijabla naziv="DomainObject.Predmet.ProtustrankaFormated_1">  BEST OPTION d.o.o. za turizam i djelatnost turističke agencije</derivirana_varijabla>
  </DomainObject.Predmet.ProtustrankaFormated>
  <DomainObject.Predmet.ProtustrankaFormatedOIB>
    <izvorni_sadrzaj>  BEST OPTION d.o.o. za turizam i djelatnost turističke agencije, OIB 51407058357</izvorni_sadrzaj>
    <derivirana_varijabla naziv="DomainObject.Predmet.ProtustrankaFormatedOIB_1">  BEST OPTION d.o.o. za turizam i djelatnost turističke agencije, OIB 51407058357</derivirana_varijabla>
  </DomainObject.Predmet.ProtustrankaFormatedOIB>
  <DomainObject.Predmet.ProtustrankaFormatedWithAdress>
    <izvorni_sadrzaj> BEST OPTION d.o.o. za turizam i djelatnost turističke agencije, Gospićka 15, 23000 Zadar</izvorni_sadrzaj>
    <derivirana_varijabla naziv="DomainObject.Predmet.ProtustrankaFormatedWithAdress_1"> BEST OPTION d.o.o. za turizam i djelatnost turističke agencije, Gospićka 15, 23000 Zadar</derivirana_varijabla>
  </DomainObject.Predmet.ProtustrankaFormatedWithAdress>
  <DomainObject.Predmet.ProtustrankaFormatedWithAdressOIB>
    <izvorni_sadrzaj> BEST OPTION d.o.o. za turizam i djelatnost turističke agencije, OIB 51407058357, Gospićka 15, 23000 Zadar</izvorni_sadrzaj>
    <derivirana_varijabla naziv="DomainObject.Predmet.ProtustrankaFormatedWithAdressOIB_1"> BEST OPTION d.o.o. za turizam i djelatnost turističke agencije, OIB 51407058357, Gospićka 15, 23000 Zadar</derivirana_varijabla>
  </DomainObject.Predmet.ProtustrankaFormatedWithAdressOIB>
  <DomainObject.Predmet.ProtustrankaWithAdress>
    <izvorni_sadrzaj>BEST OPTION d.o.o. za turizam i djelatnost turističke agencije Gospićka 15, 23000 Zadar</izvorni_sadrzaj>
    <derivirana_varijabla naziv="DomainObject.Predmet.ProtustrankaWithAdress_1">BEST OPTION d.o.o. za turizam i djelatnost turističke agencije Gospićka 15, 23000 Zadar</derivirana_varijabla>
  </DomainObject.Predmet.ProtustrankaWithAdress>
  <DomainObject.Predmet.ProtustrankaWithAdressOIB>
    <izvorni_sadrzaj>BEST OPTION d.o.o. za turizam i djelatnost turističke agencije, OIB 51407058357, Gospićka 15, 23000 Zadar</izvorni_sadrzaj>
    <derivirana_varijabla naziv="DomainObject.Predmet.ProtustrankaWithAdressOIB_1">BEST OPTION d.o.o. za turizam i djelatnost turističke agencije, OIB 51407058357, Gospićka 15, 23000 Zadar</derivirana_varijabla>
  </DomainObject.Predmet.ProtustrankaWithAdressOIB>
  <DomainObject.Predmet.ProtustrankaNazivFormated>
    <izvorni_sadrzaj>BEST OPTION d.o.o. za turizam i djelatnost turističke agencije</izvorni_sadrzaj>
    <derivirana_varijabla naziv="DomainObject.Predmet.ProtustrankaNazivFormated_1">BEST OPTION d.o.o. za turizam i djelatnost turističke agencije</derivirana_varijabla>
  </DomainObject.Predmet.ProtustrankaNazivFormated>
  <DomainObject.Predmet.ProtustrankaNazivFormatedOIB>
    <izvorni_sadrzaj>BEST OPTION d.o.o. za turizam i djelatnost turističke agencije, OIB 51407058357</izvorni_sadrzaj>
    <derivirana_varijabla naziv="DomainObject.Predmet.ProtustrankaNazivFormatedOIB_1">BEST OPTION d.o.o. za turizam i djelatnost turističke agencije, OIB 51407058357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BEST OPTION d.o.o. za turizam i djelatnost turističke agencije</item>
    </izvorni_sadrzaj>
    <derivirana_varijabla naziv="DomainObject.Predmet.ProtuStrankaListFormated_1">
      <item>BEST OPTION d.o.o. za turizam i djelatnost turističke agencije</item>
    </derivirana_varijabla>
  </DomainObject.Predmet.ProtuStrankaListFormated>
  <DomainObject.Predmet.ProtuStrankaListFormatedOIB>
    <izvorni_sadrzaj>
      <item>BEST OPTION d.o.o. za turizam i djelatnost turističke agencije, OIB 51407058357</item>
    </izvorni_sadrzaj>
    <derivirana_varijabla naziv="DomainObject.Predmet.ProtuStrankaListFormatedOIB_1">
      <item>BEST OPTION d.o.o. za turizam i djelatnost turističke agencije, OIB 51407058357</item>
    </derivirana_varijabla>
  </DomainObject.Predmet.ProtuStrankaListFormatedOIB>
  <DomainObject.Predmet.ProtuStrankaListFormatedWithAdress>
    <izvorni_sadrzaj>
      <item>BEST OPTION d.o.o. za turizam i djelatnost turističke agencije, Gospićka 15, 23000 Zadar</item>
    </izvorni_sadrzaj>
    <derivirana_varijabla naziv="DomainObject.Predmet.ProtuStrankaListFormatedWithAdress_1">
      <item>BEST OPTION d.o.o. za turizam i djelatnost turističke agencije, Gospićka 15, 23000 Zadar</item>
    </derivirana_varijabla>
  </DomainObject.Predmet.ProtuStrankaListFormatedWithAdress>
  <DomainObject.Predmet.ProtuStrankaListFormatedWithAdressOIB>
    <izvorni_sadrzaj>
      <item>BEST OPTION d.o.o. za turizam i djelatnost turističke agencije, OIB 51407058357, Gospićka 15, 23000 Zadar</item>
    </izvorni_sadrzaj>
    <derivirana_varijabla naziv="DomainObject.Predmet.ProtuStrankaListFormatedWithAdressOIB_1">
      <item>BEST OPTION d.o.o. za turizam i djelatnost turističke agencije, OIB 51407058357, Gospićka 15, 23000 Zadar</item>
    </derivirana_varijabla>
  </DomainObject.Predmet.ProtuStrankaListFormatedWithAdressOIB>
  <DomainObject.Predmet.ProtuStrankaListNazivFormated>
    <izvorni_sadrzaj>
      <item>BEST OPTION d.o.o. za turizam i djelatnost turističke agencije</item>
    </izvorni_sadrzaj>
    <derivirana_varijabla naziv="DomainObject.Predmet.ProtuStrankaListNazivFormated_1">
      <item>BEST OPTION d.o.o. za turizam i djelatnost turističke agencije</item>
    </derivirana_varijabla>
  </DomainObject.Predmet.ProtuStrankaListNazivFormated>
  <DomainObject.Predmet.ProtuStrankaListNazivFormatedOIB>
    <izvorni_sadrzaj>
      <item>BEST OPTION d.o.o. za turizam i djelatnost turističke agencije, OIB 51407058357</item>
    </izvorni_sadrzaj>
    <derivirana_varijabla naziv="DomainObject.Predmet.ProtuStrankaListNazivFormatedOIB_1">
      <item>BEST OPTION d.o.o. za turizam i djelatnost turističke agencije, OIB 51407058357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BEST OPTION d.o.o. za turizam i djelatnost turističke agencije</izvorni_sadrzaj>
    <derivirana_varijabla naziv="DomainObject.Predmet.ProtustrankaIDrugi_1">BEST OPTION d.o.o. za turizam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BEST OPTION d.o.o. za turizam i djelatnost turističke agencije, OIB 51407058357, Gospićka 15, 23000 Zadar</izvorni_sadrzaj>
    <derivirana_varijabla naziv="DomainObject.Predmet.ProtustrankaIDrugiAdressOIB_1">BEST OPTION d.o.o. za turizam i djelatnost turističke agencije, OIB 51407058357, Gospićka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BEST OPTION d.o.o. za turizam i djelatnost turističke agencije</item>
    </izvorni_sadrzaj>
    <derivirana_varijabla naziv="DomainObject.Predmet.SudioniciListNaziv_1">
      <item>FINA</item>
      <item>BEST OPTION d.o.o. za turizam i djelatnost turističke agencije</item>
    </derivirana_varijabla>
  </DomainObject.Predmet.SudioniciListNaziv>
  <DomainObject.Predmet.SudioniciListAdressOIB>
    <izvorni_sadrzaj>
      <item>FINA, OIB 85821130368, Ivana Danila 4,23000 Zadar</item>
      <item>BEST OPTION d.o.o. za turizam i djelatnost turističke agencije, OIB 51407058357, Gospićka 15,23000 Zadar</item>
    </izvorni_sadrzaj>
    <derivirana_varijabla naziv="DomainObject.Predmet.SudioniciListAdressOIB_1">
      <item>FINA, OIB 85821130368, Ivana Danila 4,23000 Zadar</item>
      <item>BEST OPTION d.o.o. za turizam i djelatnost turističke agencije, OIB 51407058357, Gospićka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51407058357</item>
    </izvorni_sadrzaj>
    <derivirana_varijabla naziv="DomainObject.Predmet.SudioniciListNazivOIB_1">
      <item>, OIB 85821130368</item>
      <item>, OIB 51407058357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62D57-B178-42EE-9E84-535CA0413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499</properties:Words>
  <properties:Characters>2597</properties:Characters>
  <properties:Lines>68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2018-10-18T11:10:00Z</dcterms:created>
  <dc:creator>Ante Kačić</dc:creator>
  <cp:lastModifiedBy>Merlina Klišmanić</cp:lastModifiedBy>
  <cp:lastPrinted>2018-10-23T07:38:00Z</cp:lastPrinted>
  <dcterms:modified xmlns:xsi="http://www.w3.org/2001/XMLSchema-instance" xsi:type="dcterms:W3CDTF">2018-10-24T06:14:00Z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(St-350-18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