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e32c" w14:paraId="24ae32c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133E48">
        <w:rPr>
          <w:rFonts w:hAnsi="Times New Roman" w:ascii="Times New Roman"/>
          <w:noProof w:val="false"/>
          <w:szCs w:val="24"/>
        </w:rPr>
        <w:t>5249/16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133E48" w:rsidRPr="00773160">
        <w:rPr>
          <w:rFonts w:hAnsi="Times New Roman" w:ascii="Times New Roman"/>
          <w:szCs w:val="24"/>
        </w:rPr>
        <w:t>FRANJIĆ PROMET d.o.o.</w:t>
      </w:r>
      <w:r w:rsidR="00133E48">
        <w:rPr>
          <w:rFonts w:hAnsi="Times New Roman" w:ascii="Times New Roman"/>
        </w:rPr>
        <w:t xml:space="preserve"> u stečaju</w:t>
      </w:r>
      <w:r w:rsidR="00133E48" w:rsidRPr="00773160">
        <w:rPr>
          <w:rFonts w:hAnsi="Times New Roman" w:ascii="Times New Roman"/>
          <w:szCs w:val="24"/>
        </w:rPr>
        <w:t>, Sesvete, Zagrebačka 78, OIB 47876915592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732B8F">
        <w:rPr>
          <w:rFonts w:hAnsi="Times New Roman" w:ascii="Times New Roman"/>
          <w:szCs w:val="24"/>
        </w:rPr>
        <w:t>4. siječnja 2019.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732B8F">
        <w:rPr>
          <w:rFonts w:hAnsi="Times New Roman" w:ascii="Times New Roman"/>
          <w:szCs w:val="24"/>
        </w:rPr>
        <w:t>B2 REAL ESTATE d.o.o., Zagreb, Radnička cesta 41, OIB 25713517124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1229E3" w:rsidRPr="00773160">
        <w:rPr>
          <w:rFonts w:hAnsi="Times New Roman" w:ascii="Times New Roman"/>
          <w:szCs w:val="24"/>
        </w:rPr>
        <w:t>FRANJIĆ PROMET d.o.o.</w:t>
      </w:r>
      <w:r w:rsidR="001229E3">
        <w:rPr>
          <w:rFonts w:hAnsi="Times New Roman" w:ascii="Times New Roman"/>
        </w:rPr>
        <w:t xml:space="preserve"> u stečaju</w:t>
      </w:r>
      <w:r w:rsidR="001229E3" w:rsidRPr="00773160">
        <w:rPr>
          <w:rFonts w:hAnsi="Times New Roman" w:ascii="Times New Roman"/>
          <w:szCs w:val="24"/>
        </w:rPr>
        <w:t>, Sesvete, Zagrebačka 78, OIB 47876915592</w:t>
      </w:r>
      <w:r w:rsidRPr="002F23D3">
        <w:rPr>
          <w:rFonts w:hAnsi="Times New Roman" w:ascii="Times New Roman"/>
          <w:szCs w:val="24"/>
        </w:rPr>
        <w:t>, i to: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2F23D3" w:rsidR="00A07D8A" w:rsidRPr="002F23D3">
      <w:pPr>
        <w:pStyle w:val="Tijeloteksta"/>
        <w:ind w:left="11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-</w:t>
      </w:r>
      <w:r w:rsidR="004E7424" w:rsidRPr="004E7424">
        <w:rPr>
          <w:rFonts w:hAnsi="Times New Roman" w:ascii="Times New Roman"/>
        </w:rPr>
        <w:t xml:space="preserve"> </w:t>
      </w:r>
      <w:r w:rsidR="004E7424">
        <w:rPr>
          <w:rFonts w:hAnsi="Times New Roman" w:ascii="Times New Roman"/>
        </w:rPr>
        <w:t>kat. čestica 2254, oznaka zemljišta Zgrada mješovite upotrebe, Sesvete, Zagrebačka 78, površine 136 m2, i Dvorište Zagrebačka površine 193 m2, upisana u zk.ul. 4235 k.o. Sesvete Novo</w:t>
      </w:r>
      <w:r w:rsidRPr="002F23D3">
        <w:rPr>
          <w:rFonts w:hAnsi="Times New Roman" w:ascii="Times New Roman"/>
          <w:szCs w:val="24"/>
        </w:rPr>
        <w:t xml:space="preserve">. </w:t>
      </w:r>
    </w:p>
    <w:p w:rsidRDefault="004E7424" w:rsidP="00A07D8A" w:rsidR="00A07D8A" w:rsidRPr="002F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II.Određuje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u zemljišnim knjigama Općinskog </w:t>
      </w:r>
      <w:r w:rsidR="002F23D3" w:rsidRPr="002F23D3">
        <w:rPr>
          <w:rFonts w:hAnsi="Times New Roman" w:ascii="Times New Roman"/>
          <w:szCs w:val="24"/>
        </w:rPr>
        <w:t xml:space="preserve">građanskog suda u Zagrebu,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Sesvete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4E7424">
        <w:rPr>
          <w:rFonts w:hAnsi="Times New Roman" w:ascii="Times New Roman"/>
          <w:szCs w:val="24"/>
        </w:rPr>
        <w:t>B2 REAL ESTATE d.o.o., Zagreb, Radnička cesta 41, OIB 25713517124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4E7424" w:rsidR="004E7424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4E7424" w:rsidRPr="00934DF0">
        <w:rPr>
          <w:rFonts w:hAnsi="Times New Roman" w:ascii="Times New Roman"/>
          <w:szCs w:val="24"/>
        </w:rPr>
        <w:t xml:space="preserve">Određuje se brisanje prava i tereta koji prestaju prodajom, i to brisanje prava zaloga upisanog za korist </w:t>
      </w:r>
      <w:r w:rsidR="004E7424">
        <w:rPr>
          <w:rFonts w:hAnsi="Times New Roman" w:ascii="Times New Roman"/>
        </w:rPr>
        <w:t>B2 KAPITAL d.o.o., Zagreb, Radnička cesta 41, OIB 57509775367</w:t>
      </w:r>
      <w:r w:rsidR="004E7424">
        <w:rPr>
          <w:rFonts w:hAnsi="Times New Roman" w:ascii="Times New Roman"/>
          <w:szCs w:val="24"/>
        </w:rPr>
        <w:t>, pod brojem Z-2799/08 (uknjižba, ustupanje založnog prava, Ugovor o prijenosu od 13.06.2016., pod brojem Z-33408/16)</w:t>
      </w:r>
      <w:r w:rsidR="004E7424" w:rsidRPr="00934DF0">
        <w:rPr>
          <w:rFonts w:hAnsi="Times New Roman" w:ascii="Times New Roman"/>
          <w:szCs w:val="24"/>
        </w:rPr>
        <w:t>.</w:t>
      </w:r>
    </w:p>
    <w:p w:rsidRDefault="004E7424" w:rsidP="004E7424" w:rsidR="004E7424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7424" w:rsidP="004E7424" w:rsidR="004E7424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i brisanje zabilježbe </w:t>
      </w:r>
      <w:r>
        <w:rPr>
          <w:rFonts w:hAnsi="Times New Roman" w:ascii="Times New Roman"/>
          <w:szCs w:val="24"/>
        </w:rPr>
        <w:t xml:space="preserve">otvaranja stečajnog postupka pod brojem Z-51472/2016, brisanje zabilježbe </w:t>
      </w:r>
      <w:r w:rsidRPr="00934DF0">
        <w:rPr>
          <w:rFonts w:hAnsi="Times New Roman" w:ascii="Times New Roman"/>
          <w:szCs w:val="24"/>
        </w:rPr>
        <w:t>rješenja o prodaji nekretnine stečajnog dužnika pod brojem Z-</w:t>
      </w:r>
      <w:r>
        <w:rPr>
          <w:rFonts w:hAnsi="Times New Roman" w:ascii="Times New Roman"/>
          <w:szCs w:val="24"/>
        </w:rPr>
        <w:t>7110/2018, brisanje zabilježbe zaključka o prodaji pod brojem Z-13132/2018</w:t>
      </w:r>
      <w:r w:rsidRPr="00934DF0">
        <w:rPr>
          <w:rFonts w:hAnsi="Times New Roman" w:ascii="Times New Roman"/>
          <w:szCs w:val="24"/>
        </w:rPr>
        <w:t>.</w:t>
      </w:r>
    </w:p>
    <w:p w:rsidRDefault="00A07D8A" w:rsidP="004E7424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St-</w:t>
      </w:r>
      <w:r w:rsidR="001229E3">
        <w:rPr>
          <w:rFonts w:hAnsi="Times New Roman" w:ascii="Times New Roman"/>
          <w:szCs w:val="24"/>
        </w:rPr>
        <w:t>5249/16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od </w:t>
      </w:r>
      <w:r w:rsidR="004E7424">
        <w:rPr>
          <w:rFonts w:hAnsi="Times New Roman" w:ascii="Times New Roman"/>
          <w:szCs w:val="24"/>
        </w:rPr>
        <w:t>26. listopada</w:t>
      </w:r>
      <w:r w:rsidR="001229E3">
        <w:rPr>
          <w:rFonts w:hAnsi="Times New Roman" w:ascii="Times New Roman"/>
          <w:szCs w:val="24"/>
        </w:rPr>
        <w:t xml:space="preserve"> 2018.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4E7424">
        <w:rPr>
          <w:rFonts w:hAnsi="Times New Roman" w:ascii="Times New Roman"/>
          <w:szCs w:val="24"/>
        </w:rPr>
        <w:t>7. studenog</w:t>
      </w:r>
      <w:r w:rsidR="001229E3">
        <w:rPr>
          <w:rFonts w:hAnsi="Times New Roman" w:ascii="Times New Roman"/>
          <w:szCs w:val="24"/>
        </w:rPr>
        <w:t xml:space="preserve"> 2018.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4E7424">
        <w:rPr>
          <w:rFonts w:hAnsi="Times New Roman" w:ascii="Times New Roman"/>
          <w:szCs w:val="24"/>
        </w:rPr>
        <w:t>10. prosinca</w:t>
      </w:r>
      <w:r w:rsidR="001229E3">
        <w:rPr>
          <w:rFonts w:hAnsi="Times New Roman" w:ascii="Times New Roman"/>
          <w:szCs w:val="24"/>
        </w:rPr>
        <w:t xml:space="preserve"> 2018.</w:t>
      </w:r>
      <w:r w:rsidR="00884269">
        <w:rPr>
          <w:rFonts w:hAnsi="Times New Roman" w:ascii="Times New Roman"/>
          <w:szCs w:val="24"/>
        </w:rPr>
        <w:t xml:space="preserve"> izvijesila sud da je kupac </w:t>
      </w:r>
      <w:r w:rsidR="004E7424">
        <w:rPr>
          <w:rFonts w:hAnsi="Times New Roman" w:ascii="Times New Roman"/>
          <w:szCs w:val="24"/>
        </w:rPr>
        <w:t>B2 REAL ESTATE d.o.o., Zagreb, Radnička cesta 41, OIB 25713517124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4E7424">
        <w:rPr>
          <w:rFonts w:hAnsi="Times New Roman" w:ascii="Times New Roman"/>
          <w:szCs w:val="24"/>
        </w:rPr>
        <w:t>1.089.200,00</w:t>
      </w:r>
      <w:r w:rsidR="00884269">
        <w:rPr>
          <w:rFonts w:hAnsi="Times New Roman" w:ascii="Times New Roman"/>
          <w:szCs w:val="24"/>
        </w:rPr>
        <w:t xml:space="preserve"> kn na poseban račun Agencije otvoren za tu namjenu.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navedeni kupac kupio je predmetnu </w:t>
      </w:r>
      <w:r w:rsidR="0078103C">
        <w:rPr>
          <w:rFonts w:hAnsi="Times New Roman" w:ascii="Times New Roman"/>
          <w:szCs w:val="24"/>
        </w:rPr>
        <w:t>nekretninu</w:t>
      </w:r>
      <w:r>
        <w:rPr>
          <w:rFonts w:hAnsi="Times New Roman" w:ascii="Times New Roman"/>
          <w:szCs w:val="24"/>
        </w:rPr>
        <w:t xml:space="preserve"> na elektroničkoj javnoj dražbi koju je provela Financijska agencija, te je isti kao sudionik javne dražbe uplatio na poseban račun Agencije jamčevinu od </w:t>
      </w:r>
      <w:r w:rsidR="004E7424">
        <w:rPr>
          <w:rFonts w:hAnsi="Times New Roman" w:ascii="Times New Roman"/>
          <w:szCs w:val="24"/>
        </w:rPr>
        <w:t>182.300,00</w:t>
      </w:r>
      <w:r>
        <w:rPr>
          <w:rFonts w:hAnsi="Times New Roman" w:ascii="Times New Roman"/>
          <w:szCs w:val="24"/>
        </w:rPr>
        <w:t xml:space="preserve"> kn, pa je rješenjm o dosudi pozvan da uplati razliku kupovnine preko uplaćenog iznosa jamčevine, i to iznos od </w:t>
      </w:r>
      <w:r w:rsidR="004E7424">
        <w:rPr>
          <w:rFonts w:hAnsi="Times New Roman" w:ascii="Times New Roman"/>
          <w:szCs w:val="24"/>
        </w:rPr>
        <w:t xml:space="preserve">1.089.200,00 </w:t>
      </w:r>
      <w:r>
        <w:rPr>
          <w:rFonts w:hAnsi="Times New Roman" w:ascii="Times New Roman"/>
          <w:szCs w:val="24"/>
        </w:rPr>
        <w:t>kn.</w:t>
      </w:r>
      <w:r w:rsidR="00884269">
        <w:rPr>
          <w:rFonts w:hAnsi="Times New Roman" w:ascii="Times New Roman"/>
          <w:szCs w:val="24"/>
        </w:rPr>
        <w:t xml:space="preserve"> </w:t>
      </w:r>
      <w:r w:rsidR="004E7424">
        <w:rPr>
          <w:rFonts w:hAnsi="Times New Roman" w:ascii="Times New Roman"/>
          <w:szCs w:val="24"/>
        </w:rPr>
        <w:t xml:space="preserve">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kupac </w:t>
      </w:r>
      <w:r w:rsidR="004E7424">
        <w:rPr>
          <w:rFonts w:hAnsi="Times New Roman" w:ascii="Times New Roman"/>
          <w:szCs w:val="24"/>
        </w:rPr>
        <w:t>B2 REAL ESTATE d.o.o., Zagreb, Radnička cesta 41, OIB 25713517124</w:t>
      </w:r>
      <w:r>
        <w:rPr>
          <w:rFonts w:hAnsi="Times New Roman" w:ascii="Times New Roman"/>
          <w:szCs w:val="24"/>
        </w:rPr>
        <w:t xml:space="preserve">, u cijelosti je platio kupovninu u iznosu od </w:t>
      </w:r>
      <w:r w:rsidR="004E7424">
        <w:rPr>
          <w:rFonts w:hAnsi="Times New Roman" w:ascii="Times New Roman"/>
          <w:szCs w:val="24"/>
        </w:rPr>
        <w:t>1.271.500,00</w:t>
      </w:r>
      <w:r>
        <w:rPr>
          <w:rFonts w:hAnsi="Times New Roman" w:ascii="Times New Roman"/>
          <w:szCs w:val="24"/>
        </w:rPr>
        <w:t xml:space="preserve"> kn, </w:t>
      </w:r>
      <w:r w:rsidR="00A07D8A" w:rsidRPr="002F23D3">
        <w:rPr>
          <w:rFonts w:hAnsi="Times New Roman" w:ascii="Times New Roman"/>
          <w:szCs w:val="24"/>
        </w:rPr>
        <w:t xml:space="preserve">time da je plaćena jamčevina uračunata u kupovninu.  </w:t>
      </w:r>
    </w:p>
    <w:p w:rsidRDefault="004E7424" w:rsidP="00A07D8A" w:rsidR="00A07D8A" w:rsidRPr="002F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4E7424">
        <w:rPr>
          <w:rFonts w:hAnsi="Times New Roman" w:ascii="Times New Roman"/>
          <w:szCs w:val="24"/>
        </w:rPr>
        <w:t>4. siječnja 2019</w:t>
      </w:r>
      <w:r w:rsidR="001229E3">
        <w:rPr>
          <w:rFonts w:hAnsi="Times New Roman" w:ascii="Times New Roman"/>
          <w:szCs w:val="24"/>
        </w:rPr>
        <w:t>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310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229E3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A141B"/>
    <w:rsid w:val="004A2424"/>
    <w:rsid w:val="004E7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2B8F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B6310"/>
    <w:rsid w:val="009D5222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D105D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B121D"/>
    <w:rsid w:val="00ED1913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B6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3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3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3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3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B6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3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3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3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3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društvo s ograničenom odgovornošću za trgovinu i usluge u stečaju</izvorni_sadrzaj>
    <derivirana_varijabla naziv="DomainObject.Predmet.ProtustrankaFormated_1">  FRANJIĆ PROMET društvo s ograničenom odgovornošću za trgovinu i usluge u stečaju</derivirana_varijabla>
  </DomainObject.Predmet.ProtustrankaFormated>
  <DomainObject.Predmet.ProtustrankaFormatedOIB>
    <izvorni_sadrzaj>  FRANJIĆ PROMET društvo s ograničenom odgovornošću za trgovinu i usluge u stečaju, OIB 47876915592</izvorni_sadrzaj>
    <derivirana_varijabla naziv="DomainObject.Predmet.ProtustrankaFormatedOIB_1">  FRANJIĆ PROMET društvo s ograničenom odgovornošću za trgovinu i usluge u stečaju, OIB 47876915592</derivirana_varijabla>
  </DomainObject.Predmet.ProtustrankaFormatedOIB>
  <DomainObject.Predmet.ProtustrankaFormatedWithAdress>
    <izvorni_sadrzaj> FRANJIĆ PROMET društvo s ograničenom odgovornošću za trgovinu i usluge u stečaju, Zagrebačka 78, 10360 Sesvete</izvorni_sadrzaj>
    <derivirana_varijabla naziv="DomainObject.Predmet.ProtustrankaFormatedWithAdress_1"> FRANJIĆ PROMET društvo s ograničenom odgovornošću za trgovinu i usluge u stečaju, Zagrebačka 78, 10360 Sesvete</derivirana_varijabla>
  </DomainObject.Predmet.ProtustrankaFormatedWithAdress>
  <DomainObject.Predmet.ProtustrankaFormatedWithAdressOIB>
    <izvorni_sadrzaj> FRANJIĆ PROMET društvo s ograničenom odgovornošću za trgovinu i usluge u stečaju, OIB 47876915592, Zagrebačka 78, 10360 Sesvete</izvorni_sadrzaj>
    <derivirana_varijabla naziv="DomainObject.Predmet.ProtustrankaFormatedWithAdressOIB_1"> FRANJIĆ PROMET društvo s ograničenom odgovornošću za trgovinu i usluge u stečaju, OIB 47876915592, Zagrebačka 78, 10360 Sesvete</derivirana_varijabla>
  </DomainObject.Predmet.ProtustrankaFormatedWithAdressOIB>
  <DomainObject.Predmet.ProtustrankaWithAdress>
    <izvorni_sadrzaj>FRANJIĆ PROMET društvo s ograničenom odgovornošću za trgovinu i usluge u stečaju Zagrebačka 78, 10360 Sesvete</izvorni_sadrzaj>
    <derivirana_varijabla naziv="DomainObject.Predmet.ProtustrankaWithAdress_1">FRANJIĆ PROMET društvo s ograničenom odgovornošću za trgovinu i usluge u stečaju Zagrebačka 78, 10360 Sesvete</derivirana_varijabla>
  </DomainObject.Predmet.ProtustrankaWithAdress>
  <DomainObject.Predmet.ProtustrankaWithAdressOIB>
    <izvorni_sadrzaj>FRANJIĆ PROMET društvo s ograničenom odgovornošću za trgovinu i usluge u stečaju, OIB 47876915592, Zagrebačka 78, 10360 Sesvete</izvorni_sadrzaj>
    <derivirana_varijabla naziv="DomainObject.Predmet.ProtustrankaWithAdressOIB_1">FRANJIĆ PROMET društvo s ograničenom odgovornošću za trgovinu i usluge u stečaju, OIB 47876915592, Zagrebačka 78, 10360 Sesvete</derivirana_varijabla>
  </DomainObject.Predmet.ProtustrankaWithAdressOIB>
  <DomainObject.Predmet.ProtustrankaNazivFormated>
    <izvorni_sadrzaj>FRANJIĆ PROMET društvo s ograničenom odgovornošću za trgovinu i usluge u stečaju</izvorni_sadrzaj>
    <derivirana_varijabla naziv="DomainObject.Predmet.ProtustrankaNazivFormated_1">FRANJIĆ PROMET društvo s ograničenom odgovornošću za trgovinu i usluge u stečaju</derivirana_varijabla>
  </DomainObject.Predmet.ProtustrankaNazivFormated>
  <DomainObject.Predmet.ProtustrankaNazivFormatedOIB>
    <izvorni_sadrzaj>FRANJIĆ PROMET društvo s ograničenom odgovornošću za trgovinu i usluge u stečaju, OIB 47876915592</izvorni_sadrzaj>
    <derivirana_varijabla naziv="DomainObject.Predmet.ProtustrankaNazivFormatedOIB_1">FRANJIĆ PROMET društvo s ograničenom odgovornošću za trgovinu i usluge u stečaju,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društvo s ograničenom odgovornošću za trgovinu i usluge u stečaju</item>
    </izvorni_sadrzaj>
    <derivirana_varijabla naziv="DomainObject.Predmet.ProtuStrankaListFormated_1">
      <item>FRANJIĆ PROMET društvo s ograničenom odgovornošću za trgovinu i usluge u stečaju</item>
    </derivirana_varijabla>
  </DomainObject.Predmet.ProtuStrankaListFormated>
  <DomainObject.Predmet.ProtuStrankaListFormatedOIB>
    <izvorni_sadrzaj>
      <item>FRANJIĆ PROMET društvo s ograničenom odgovornošću za trgovinu i usluge u stečaju, OIB 47876915592</item>
    </izvorni_sadrzaj>
    <derivirana_varijabla naziv="DomainObject.Predmet.ProtuStrankaListFormatedOIB_1">
      <item>FRANJIĆ PROMET društvo s ograničenom odgovornošću za trgovinu i usluge u stečaju, OIB 47876915592</item>
    </derivirana_varijabla>
  </DomainObject.Predmet.ProtuStrankaListFormatedOIB>
  <DomainObject.Predmet.ProtuStrankaListFormatedWithAdress>
    <izvorni_sadrzaj>
      <item>FRANJIĆ PROMET društvo s ograničenom odgovornošću za trgovinu i usluge u stečaju, Zagrebačka 78, 10360 Sesvete</item>
    </izvorni_sadrzaj>
    <derivirana_varijabla naziv="DomainObject.Predmet.ProtuStrankaListFormatedWithAdress_1">
      <item>FRANJIĆ PROMET društvo s ograničenom odgovornošću za trgovinu i usluge u stečaju, Zagrebačka 78, 10360 Sesvete</item>
    </derivirana_varijabla>
  </DomainObject.Predmet.ProtuStrankaListFormatedWithAdress>
  <DomainObject.Predmet.ProtuStrankaListFormatedWithAdressOIB>
    <izvorni_sadrzaj>
      <item>FRANJIĆ PROMET društvo s ograničenom odgovornošću za trgovinu i usluge u stečaju, OIB 47876915592, Zagrebačka 78, 10360 Sesvete</item>
    </izvorni_sadrzaj>
    <derivirana_varijabla naziv="DomainObject.Predmet.ProtuStrankaListFormatedWithAdressOIB_1">
      <item>FRANJIĆ PROMET društvo s ograničenom odgovornošću za trgovinu i usluge u stečaju, OIB 47876915592, Zagrebačka 78, 10360 Sesvete</item>
    </derivirana_varijabla>
  </DomainObject.Predmet.ProtuStrankaListFormatedWithAdressOIB>
  <DomainObject.Predmet.ProtuStrankaListNazivFormated>
    <izvorni_sadrzaj>
      <item>FRANJIĆ PROMET društvo s ograničenom odgovornošću za trgovinu i usluge u stečaju</item>
    </izvorni_sadrzaj>
    <derivirana_varijabla naziv="DomainObject.Predmet.ProtuStrankaListNazivFormated_1">
      <item>FRANJIĆ PROMET društvo s ograničenom odgovornošću za trgovinu i usluge u stečaju</item>
    </derivirana_varijabla>
  </DomainObject.Predmet.ProtuStrankaListNazivFormated>
  <DomainObject.Predmet.ProtuStrankaListNazivFormatedOIB>
    <izvorni_sadrzaj>
      <item>FRANJIĆ PROMET društvo s ograničenom odgovornošću za trgovinu i usluge u stečaju, OIB 47876915592</item>
    </izvorni_sadrzaj>
    <derivirana_varijabla naziv="DomainObject.Predmet.ProtuStrankaListNazivFormatedOIB_1">
      <item>FRANJIĆ PROMET društvo s ograničenom odgovornošću za trgovinu i usluge u stečaju,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društvo s ograničenom odgovornošću za trgovinu i usluge u stečaju</izvorni_sadrzaj>
    <derivirana_varijabla naziv="DomainObject.Predmet.ProtustrankaIDrugi_1">FRANJIĆ PROMET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društvo s ograničenom odgovornošću za trgovinu i usluge u stečaju, OIB 47876915592, Zagrebačka 78, 10360 Sesvete</izvorni_sadrzaj>
    <derivirana_varijabla naziv="DomainObject.Predmet.ProtustrankaIDrugiAdressOIB_1">FRANJIĆ PROMET društvo s ograničenom odgovornošću za trgovinu i usluge u stečaju,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St-5249/2016-93</izvorni_sadrzaj>
    <derivirana_varijabla naziv="DomainObject.PredzadnjaOdlukaIzPredmeta.Oznaka_1">St-5249/2016-93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475</properties:Words>
  <properties:Characters>2544</properties:Characters>
  <properties:Lines>72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2019-01-04T12:02:00Z</dcterms:created>
  <dc:creator>x</dc:creator>
  <cp:lastModifiedBy>Renata Klokočki</cp:lastModifiedBy>
  <cp:lastPrinted>2018-03-16T11:34:00Z</cp:lastPrinted>
  <dcterms:modified xmlns:xsi="http://www.w3.org/2001/XMLSchema-instance" xsi:type="dcterms:W3CDTF">2019-01-04T12:06:00Z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POSJED--nekretnina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