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C46278" w:rsidR="00C46278">
        <w:tc>
          <w:tcPr>
            <w:tcW w:type="dxa" w:w="2877"/>
            <w:hideMark/>
          </w:tcPr>
          <w:p w:rsidRDefault="00C46278" w:rsidR="00C46278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278" w:rsidR="00C4627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46278" w:rsidR="00C4627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46278" w:rsidR="00C4627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4430d7" w14:paraId="c4430d7" w:rsidRDefault="00C46278" w:rsidP="00C46278" w:rsidR="00C46278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46278" w:rsidR="00C46278">
        <w:trPr>
          <w:jc w:val="right"/>
        </w:trPr>
        <w:tc>
          <w:tcPr>
            <w:tcW w:type="dxa" w:w="4320"/>
            <w:hideMark/>
          </w:tcPr>
          <w:p w:rsidRDefault="00C46278" w:rsidR="00C46278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St-380/2016-197</w:t>
            </w:r>
          </w:p>
        </w:tc>
      </w:tr>
    </w:tbl>
    <w:p w:rsidRDefault="00C46278" w:rsidP="00C46278" w:rsidR="00C46278">
      <w:pPr>
        <w:tabs>
          <w:tab w:pos="4050" w:val="left"/>
        </w:tabs>
        <w:jc w:val="center"/>
      </w:pPr>
    </w:p>
    <w:p w:rsidRDefault="00C46278" w:rsidP="00C46278" w:rsidR="00C46278">
      <w:pPr>
        <w:tabs>
          <w:tab w:pos="4050" w:val="left"/>
        </w:tabs>
        <w:jc w:val="center"/>
      </w:pPr>
    </w:p>
    <w:p w:rsidRDefault="00C46278" w:rsidP="00C46278" w:rsidR="00C46278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C46278" w:rsidP="00C46278" w:rsidR="00C46278">
      <w:pPr>
        <w:tabs>
          <w:tab w:pos="4050" w:val="left"/>
        </w:tabs>
        <w:spacing w:after="0"/>
        <w:jc w:val="center"/>
      </w:pPr>
    </w:p>
    <w:p w:rsidRDefault="00C46278" w:rsidP="00C46278" w:rsidR="00C46278">
      <w:pPr>
        <w:spacing w:after="0"/>
        <w:jc w:val="center"/>
      </w:pPr>
      <w:r>
        <w:t>R J E Š E N J E</w:t>
      </w:r>
    </w:p>
    <w:p w:rsidRDefault="00C46278" w:rsidP="00C46278" w:rsidR="00C46278">
      <w:pPr>
        <w:spacing w:after="0"/>
      </w:pPr>
    </w:p>
    <w:p w:rsidRDefault="00C46278" w:rsidP="00C46278" w:rsidR="00C46278">
      <w:pPr>
        <w:spacing w:after="0"/>
      </w:pPr>
    </w:p>
    <w:p w:rsidRDefault="00C46278" w:rsidP="00C46278" w:rsidR="00C4627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C46278" w:rsidP="00C46278" w:rsidR="00C46278">
      <w:pPr>
        <w:spacing w:after="0"/>
      </w:pPr>
    </w:p>
    <w:p w:rsidRDefault="00C46278" w:rsidP="00C46278" w:rsidR="00C46278">
      <w:pPr>
        <w:spacing w:after="0"/>
      </w:pPr>
    </w:p>
    <w:p w:rsidRDefault="00C46278" w:rsidP="00C46278" w:rsidR="00C46278">
      <w:pPr>
        <w:spacing w:after="0"/>
        <w:jc w:val="center"/>
      </w:pPr>
      <w:r>
        <w:t>r i j e š i o   j e</w:t>
      </w:r>
    </w:p>
    <w:p w:rsidRDefault="00C46278" w:rsidP="00C46278" w:rsidR="00C46278">
      <w:pPr>
        <w:spacing w:after="0"/>
        <w:jc w:val="center"/>
        <w:rPr>
          <w:b/>
        </w:rPr>
      </w:pPr>
    </w:p>
    <w:p w:rsidRDefault="00C46278" w:rsidP="00C46278" w:rsidR="00C46278">
      <w:pPr>
        <w:spacing w:after="0"/>
        <w:jc w:val="center"/>
        <w:rPr>
          <w:b/>
        </w:rPr>
      </w:pP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</w:pPr>
      <w:r>
        <w:t xml:space="preserve">Utvrđuje se da je kupac LANA DOMINKO, Luje </w:t>
      </w:r>
      <w:proofErr w:type="spellStart"/>
      <w:r>
        <w:t>Bezeredija</w:t>
      </w:r>
      <w:proofErr w:type="spellEnd"/>
      <w:r>
        <w:t xml:space="preserve"> 18, 40000 Čakovec, OIB: 33653522648, 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29. suvlasnički dio: 4/2200 etažno vlasništvo (E-29), garažno mjesto 29. u podrumu od 14,50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LANA DOMINKO, Luje </w:t>
      </w:r>
      <w:proofErr w:type="spellStart"/>
      <w:r>
        <w:t>Bezeredija</w:t>
      </w:r>
      <w:proofErr w:type="spellEnd"/>
      <w:r>
        <w:t xml:space="preserve"> 18, 40000 Čakovec, OIB: 33653522648, za cijenu u iznosu od 24.700,00 kuna.</w:t>
      </w: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</w:pPr>
      <w:r>
        <w:t xml:space="preserve">Nalaže se kupcu LANA DOMINKO, Luje </w:t>
      </w:r>
      <w:proofErr w:type="spellStart"/>
      <w:r>
        <w:t>Bezeredija</w:t>
      </w:r>
      <w:proofErr w:type="spellEnd"/>
      <w:r>
        <w:t xml:space="preserve"> 18, 40000 Čakovec, OIB: 33653522648,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22.250,00 kuna na račun Financijske agencije IBAN : HR1123900011300028787, model HR11.</w:t>
      </w:r>
    </w:p>
    <w:p w:rsidRDefault="00C46278" w:rsidP="00C46278" w:rsidR="00C46278">
      <w:pPr>
        <w:spacing w:after="0"/>
        <w:ind w:firstLine="32" w:left="928"/>
        <w:contextualSpacing/>
        <w:jc w:val="both"/>
      </w:pPr>
      <w:r>
        <w:t>Pod "Poziv na broj" (PNB) kao podatak prvi (P1) treba upisati broj 46566, a kao podatak drugi (P2) broj koji je sadržan u tablici pod rednim brojem VII (Lista ponuditelja sa zadnjom najvišom valjanom ponudom u  nadmetanju) - 13064.</w:t>
      </w:r>
    </w:p>
    <w:p w:rsidRDefault="00C46278" w:rsidP="00C46278" w:rsidR="00C46278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C46278" w:rsidP="00C46278" w:rsidR="00C46278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C46278" w:rsidP="00C46278" w:rsidR="00C46278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upisati pravo vlasništva na nekretnini iz točke 1) izreke ovog rješenja.</w:t>
      </w:r>
    </w:p>
    <w:p w:rsidRDefault="00C46278" w:rsidP="00C46278" w:rsidR="00C4627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D37399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Z-3924/13</w:t>
      </w:r>
      <w:r w:rsidR="00D37399">
        <w:rPr>
          <w:rFonts w:cs="Times New Roman"/>
        </w:rPr>
        <w:t xml:space="preserve"> (Z-3989/13)</w:t>
      </w:r>
      <w:r>
        <w:rPr>
          <w:rFonts w:cs="Times New Roman"/>
        </w:rPr>
        <w:t>, Z-3121/2016, kao i brisanje zabilježbe rješenja o dosudi.</w:t>
      </w:r>
    </w:p>
    <w:p w:rsidRDefault="00C46278" w:rsidP="00C46278" w:rsidR="00C4627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C46278" w:rsidP="00C46278" w:rsidR="00C46278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C46278" w:rsidP="00C46278" w:rsidR="00C4627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C46278" w:rsidP="00C46278" w:rsidR="00C4627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C46278" w:rsidP="00C46278" w:rsidR="00C46278">
      <w:pPr>
        <w:pStyle w:val="Odlomakpopisa"/>
        <w:spacing w:after="0"/>
        <w:rPr>
          <w:rFonts w:cs="Times New Roman"/>
        </w:rPr>
      </w:pPr>
    </w:p>
    <w:p w:rsidRDefault="00C46278" w:rsidP="00C46278" w:rsidR="00C46278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46278" w:rsidP="00C46278" w:rsidR="00C4627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46278" w:rsidP="00C46278" w:rsidR="00C46278">
      <w:pPr>
        <w:spacing w:after="0"/>
        <w:jc w:val="center"/>
        <w:rPr>
          <w:rFonts w:cs="Times New Roman"/>
        </w:rPr>
      </w:pPr>
    </w:p>
    <w:p w:rsidRDefault="00C46278" w:rsidP="00C46278" w:rsidR="00C46278">
      <w:pPr>
        <w:spacing w:after="0"/>
        <w:jc w:val="both"/>
        <w:rPr>
          <w:rFonts w:cs="Times New Roman"/>
        </w:rPr>
      </w:pPr>
    </w:p>
    <w:p w:rsidRDefault="00C46278" w:rsidP="00C46278" w:rsidR="00C46278">
      <w:pPr>
        <w:spacing w:after="0"/>
        <w:ind w:left="70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4656)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04-09-17-584, kojim je obavijestila sud da je za nekretninu iz točke 1) izreke ovog rješenja o dosudi nadmetanje završeno 06. prosinca 2017. i da je najvišu ponudu na elektroničkoj javnoj dražbi dao kupac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, </w:t>
      </w:r>
      <w:r>
        <w:rPr>
          <w:rFonts w:cs="Times New Roman"/>
        </w:rPr>
        <w:t>u iznosu od 24.700,00 kuna, a čija je ponuda valjana. Osim navedenog kupca drugih ponuditelja nije bilo.</w:t>
      </w:r>
    </w:p>
    <w:p w:rsidRDefault="00C46278" w:rsidP="00C46278" w:rsidR="00C46278">
      <w:pPr>
        <w:spacing w:after="0"/>
        <w:ind w:left="70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 LANA DOMINKO, Luje </w:t>
      </w:r>
      <w:proofErr w:type="spellStart"/>
      <w:r>
        <w:t>Bezeredija</w:t>
      </w:r>
      <w:proofErr w:type="spellEnd"/>
      <w:r>
        <w:t xml:space="preserve"> 18, 40000 Čakovec, OIB: 33653522648,  </w:t>
      </w:r>
      <w:r>
        <w:rPr>
          <w:rFonts w:cs="Times New Roman"/>
        </w:rPr>
        <w:t>ponudio najveću cijenu jer je za nekretninu iz točke 1) rješenja o dosudi ponudio cijenu u iznosu od 24.700,00 kuna, te da su ispunjene pretpostavke da mu se nekretnina dosudi.</w:t>
      </w:r>
    </w:p>
    <w:p w:rsidRDefault="00C46278" w:rsidP="00C46278" w:rsidR="00C46278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2.450,00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22.250,00 kuna.</w:t>
      </w:r>
    </w:p>
    <w:p w:rsidRDefault="00C46278" w:rsidP="00C46278" w:rsidR="00C46278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22.250,00 kuna i  nakon što ovo  rješenje postane  pravomoćno.</w:t>
      </w:r>
    </w:p>
    <w:p w:rsidRDefault="00C46278" w:rsidP="00C46278" w:rsidR="00C46278">
      <w:pPr>
        <w:spacing w:after="0"/>
        <w:ind w:firstLine="708"/>
        <w:jc w:val="both"/>
        <w:rPr>
          <w:rFonts w:cs="Times New Roman"/>
        </w:rPr>
      </w:pPr>
    </w:p>
    <w:p w:rsidRDefault="00C46278" w:rsidP="00C46278" w:rsidR="00C4627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C46278" w:rsidP="00C46278" w:rsidR="00C46278">
      <w:pPr>
        <w:spacing w:after="0"/>
        <w:ind w:firstLine="708"/>
        <w:jc w:val="both"/>
      </w:pPr>
    </w:p>
    <w:p w:rsidRDefault="00C46278" w:rsidP="00C46278" w:rsidR="00C46278">
      <w:pPr>
        <w:spacing w:after="0"/>
        <w:ind w:firstLine="708"/>
        <w:jc w:val="both"/>
      </w:pPr>
    </w:p>
    <w:p w:rsidRDefault="00C46278" w:rsidP="00C46278" w:rsidR="00C46278">
      <w:pPr>
        <w:spacing w:after="0"/>
        <w:jc w:val="center"/>
      </w:pPr>
      <w:r>
        <w:t>U Varaždinu 19. siječnja 2018.</w:t>
      </w:r>
    </w:p>
    <w:p w:rsidRDefault="00C46278" w:rsidP="00C46278" w:rsidR="00C46278">
      <w:pPr>
        <w:spacing w:after="0"/>
        <w:jc w:val="center"/>
      </w:pPr>
    </w:p>
    <w:p w:rsidRDefault="00C46278" w:rsidP="00C46278" w:rsidR="00C46278">
      <w:pPr>
        <w:spacing w:after="0"/>
        <w:ind w:left="6372"/>
        <w:jc w:val="both"/>
      </w:pPr>
      <w:r>
        <w:t xml:space="preserve">     Sudac:                    </w:t>
      </w:r>
    </w:p>
    <w:p w:rsidRDefault="00C46278" w:rsidP="00C46278" w:rsidR="00C46278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C46278" w:rsidP="00C46278" w:rsidR="00C46278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C46278" w:rsidP="00C46278" w:rsidR="00C46278">
      <w:pPr>
        <w:spacing w:after="0"/>
        <w:jc w:val="center"/>
      </w:pPr>
    </w:p>
    <w:p w:rsidRDefault="00C46278" w:rsidP="00C46278" w:rsidR="00C46278">
      <w:pPr>
        <w:spacing w:after="0"/>
        <w:jc w:val="center"/>
      </w:pPr>
    </w:p>
    <w:p w:rsidRDefault="00C46278" w:rsidP="00C46278" w:rsidR="00C46278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46278" w:rsidP="00C46278" w:rsidR="00C46278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C46278" w:rsidP="00C46278" w:rsidR="00C46278">
      <w:pPr>
        <w:spacing w:after="0"/>
        <w:jc w:val="center"/>
      </w:pPr>
    </w:p>
    <w:p w:rsidRDefault="00C46278" w:rsidP="00C46278" w:rsidR="00C46278">
      <w:pPr>
        <w:spacing w:after="0"/>
        <w:jc w:val="center"/>
      </w:pPr>
    </w:p>
    <w:p w:rsidRDefault="00C46278" w:rsidP="00C46278" w:rsidR="00C46278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C46278" w:rsidP="00C46278" w:rsidR="00C4627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C46278" w:rsidP="00C46278" w:rsidR="00C46278">
      <w:pPr>
        <w:spacing w:after="0"/>
        <w:jc w:val="both"/>
        <w:rPr>
          <w:rFonts w:cs="Times New Roman"/>
        </w:rPr>
      </w:pPr>
    </w:p>
    <w:p w:rsidRDefault="00C46278" w:rsidP="00C46278" w:rsidR="00C46278">
      <w:pPr>
        <w:spacing w:after="0"/>
        <w:jc w:val="both"/>
        <w:rPr>
          <w:rFonts w:cs="Times New Roman"/>
        </w:rPr>
      </w:pPr>
    </w:p>
    <w:p w:rsidRDefault="00C46278" w:rsidP="00C46278" w:rsidR="00C4627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46278" w:rsidP="00C46278" w:rsidR="00C4627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C46278" w:rsidP="00C46278" w:rsidR="00C4627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C46278" w:rsidP="00C46278" w:rsidR="00C4627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C46278" w:rsidP="00C46278" w:rsidR="00C4627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C46278" w:rsidP="00C46278" w:rsidR="00C46278">
      <w:pPr>
        <w:tabs>
          <w:tab w:pos="6420" w:val="left"/>
        </w:tabs>
        <w:spacing w:after="0"/>
        <w:jc w:val="both"/>
      </w:pPr>
    </w:p>
    <w:p w:rsidRDefault="00C46278" w:rsidP="00C46278" w:rsidR="00C46278">
      <w:pPr>
        <w:pStyle w:val="NormaleSPIS"/>
      </w:pPr>
    </w:p>
    <w:p w:rsidRDefault="00C46278" w:rsidP="00C46278" w:rsidR="00C46278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46278" w:rsidP="00C46278" w:rsidR="00C46278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C46278" w:rsidR="00AE649C" w:rsidRPr="00B76F3C">
      <w:headerReference w:type="default" r:id="rId12"/>
      <w:foot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560" w:rsidP="00537B78" w:rsidR="008D0560">
      <w:r>
        <w:separator/>
      </w:r>
    </w:p>
  </w:endnote>
  <w:endnote w:id="0" w:type="continuationSeparator">
    <w:p w:rsidRDefault="008D0560" w:rsidP="00537B78" w:rsidR="008D0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8374396"/>
      <w:docPartObj>
        <w:docPartGallery w:val="Page Numbers (Bottom of Page)"/>
        <w:docPartUnique/>
      </w:docPartObj>
    </w:sdtPr>
    <w:sdtContent>
      <w:p w:rsidRDefault="002D0069" w:rsidR="002D006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D0069" w:rsidR="002D00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560" w:rsidP="00537B78" w:rsidR="008D0560">
      <w:r>
        <w:separator/>
      </w:r>
    </w:p>
  </w:footnote>
  <w:footnote w:id="0" w:type="continuationSeparator">
    <w:p w:rsidRDefault="008D0560" w:rsidP="00537B78" w:rsidR="008D0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278" w:rsidR="008333A9">
    <w:pPr>
      <w:pStyle w:val="Zaglavlje"/>
    </w:pPr>
    <w:r>
      <w:rPr>
        <w:rStyle w:val="PozadinaSvijetloCrvena"/>
        <w:shd w:fill="auto" w:color="auto" w:val="clear"/>
      </w:rPr>
      <w:t>Poslovni broj : 6 St-380/2016-197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069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7D1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8D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AAC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56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27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399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4627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4627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0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LANA DOMINKO, iz Čakovca</izvorni_sadrzaj>
    <derivirana_varijabla naziv="DomainObject.Primjedba_1">LANA DOMINKO, iz Čakovca</derivirana_varijabla>
  </DomainObject.Primjedba>
  <DomainObject.Oznaka>
    <izvorni_sadrzaj>St-380/2016-197</izvorni_sadrzaj>
    <derivirana_varijabla naziv="DomainObject.Oznaka_1">St-380/2016-197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St-380/2016-197</izvorni_sadrzaj>
    <derivirana_varijabla naziv="DomainObject.PoslovniBrojDokumenta_1">St-380/2016-197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71D71-E1A3-4D9E-9612-0767744BC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5125</properties:Characters>
  <properties:Lines>131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2018-01-19T13:29:00Z</cp:lastPrinted>
  <dcterms:modified xmlns:xsi="http://www.w3.org/2001/XMLSchema-instance" xsi:type="dcterms:W3CDTF">2018-01-19T13:46:00Z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