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4737" w14:paraId="1e24737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8901A4">
        <w:t>500</w:t>
      </w:r>
      <w:r w:rsidR="00125D1C">
        <w:t>/16-1</w:t>
      </w:r>
      <w:r w:rsidR="008901A4">
        <w:t>5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8901A4">
        <w:t>ILICA</w:t>
      </w:r>
      <w:r w:rsidR="00DD4F25">
        <w:t xml:space="preserve"> d.o.o., </w:t>
      </w:r>
      <w:r w:rsidR="008901A4">
        <w:t>Smoković, Smoković 23/a, Smoković</w:t>
      </w:r>
      <w:r w:rsidR="00DD4F25">
        <w:t xml:space="preserve">, OIB: </w:t>
      </w:r>
      <w:r w:rsidR="008901A4">
        <w:t>81219417424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AE24EF">
        <w:t>07. travnja</w:t>
      </w:r>
      <w:r w:rsidR="0001724C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8901A4">
        <w:t>ILICA d.o.o., Smoković, Smoković 23/a, Smoković, OIB: 81219417424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174232" w:rsidR="00C47DE6" w:rsidRPr="00174232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174232" w:rsidRPr="00FC45F0">
        <w:t>Ante Poljak iz Zadra, Grigora Viteza 6, (OIB 30653663301, osobna iskaznica</w:t>
      </w:r>
      <w:r w:rsidR="00174232">
        <w:t xml:space="preserve"> </w:t>
      </w:r>
      <w:r w:rsidR="00174232" w:rsidRPr="00FC45F0">
        <w:t>broj 104176320, izdana od PU Zadar</w:t>
      </w:r>
      <w:r w:rsidR="00174232">
        <w:t>ska, datum rođenja 05.07.1942.)</w:t>
      </w:r>
      <w:r w:rsidR="004B5BE6" w:rsidRPr="00AE24EF">
        <w:rPr>
          <w:b/>
        </w:rPr>
        <w:t>.</w:t>
      </w:r>
      <w:r w:rsidR="00AE24EF" w:rsidRPr="00AE24EF">
        <w:rPr>
          <w:b/>
        </w:rPr>
        <w:t xml:space="preserve"> 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8901A4">
        <w:t>ILICA d.o.o., Smoković, Smoković 23/a, Smoković, OIB: 81219417424</w:t>
      </w:r>
      <w:r w:rsidR="00AE24EF">
        <w:t xml:space="preserve"> </w:t>
      </w:r>
      <w:r>
        <w:t xml:space="preserve">otvara se </w:t>
      </w:r>
      <w:r w:rsidR="00AE24EF">
        <w:t>07. travnja</w:t>
      </w:r>
      <w:r w:rsidR="00DC74F2">
        <w:t xml:space="preserve"> 2016</w:t>
      </w:r>
      <w:r>
        <w:t xml:space="preserve">. u </w:t>
      </w:r>
      <w:r w:rsidR="00364963">
        <w:t>14</w:t>
      </w:r>
      <w:r>
        <w:t>,</w:t>
      </w:r>
      <w:r w:rsidR="00DD4F25">
        <w:t>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8901A4">
        <w:t>500</w:t>
      </w:r>
      <w:r w:rsidR="009764AF" w:rsidRPr="009764AF">
        <w:t>-</w:t>
      </w:r>
      <w:r w:rsidR="00DC74F2">
        <w:t>201</w:t>
      </w:r>
      <w:r w:rsidR="00DD4F25">
        <w:t>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8901A4">
        <w:t>500</w:t>
      </w:r>
      <w:r w:rsidR="00DD4F25" w:rsidRPr="009764AF">
        <w:t>-</w:t>
      </w:r>
      <w:r w:rsidR="00DD4F25">
        <w:t>2016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AE24EF">
        <w:rPr>
          <w:b/>
        </w:rPr>
        <w:t>30</w:t>
      </w:r>
      <w:r w:rsidR="00DC74F2">
        <w:rPr>
          <w:b/>
        </w:rPr>
        <w:t>. lipnja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8901A4">
        <w:rPr>
          <w:b/>
        </w:rPr>
        <w:t>08,15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  koje se zakazuje za dan</w:t>
      </w:r>
      <w:r w:rsidRPr="007E0FEA">
        <w:t xml:space="preserve"> </w:t>
      </w:r>
      <w:r w:rsidR="00AE24EF">
        <w:rPr>
          <w:b/>
        </w:rPr>
        <w:t>30</w:t>
      </w:r>
      <w:r w:rsidR="00DC74F2">
        <w:rPr>
          <w:b/>
        </w:rPr>
        <w:t xml:space="preserve">. lipnja </w:t>
      </w:r>
      <w:r>
        <w:rPr>
          <w:b/>
        </w:rPr>
        <w:t>201</w:t>
      </w:r>
      <w:r w:rsidR="00C914A5">
        <w:rPr>
          <w:b/>
        </w:rPr>
        <w:t>6</w:t>
      </w:r>
      <w:r w:rsidRPr="007E0FEA">
        <w:rPr>
          <w:b/>
        </w:rPr>
        <w:t xml:space="preserve">. u </w:t>
      </w:r>
      <w:r w:rsidR="008901A4">
        <w:rPr>
          <w:b/>
        </w:rPr>
        <w:t>08</w:t>
      </w:r>
      <w:r>
        <w:rPr>
          <w:b/>
        </w:rPr>
        <w:t>,</w:t>
      </w:r>
      <w:r w:rsidR="008901A4">
        <w:rPr>
          <w:b/>
        </w:rPr>
        <w:t>30</w:t>
      </w:r>
      <w:r w:rsidRPr="007E0FEA">
        <w:rPr>
          <w:b/>
        </w:rPr>
        <w:t xml:space="preserve"> 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A2158D">
        <w:t xml:space="preserve"> u zemljišne knjige Općinskog suda u Zadru</w:t>
      </w:r>
      <w:r w:rsidR="0039699B">
        <w:t xml:space="preserve">, </w:t>
      </w:r>
      <w:r w:rsidR="00A2158D">
        <w:t xml:space="preserve"> </w:t>
      </w:r>
      <w:r w:rsidR="0039699B" w:rsidRPr="007E0FEA">
        <w:t>upisnik brodova, upisnik brodova u izgradnji, upisnik zrakoplova i upisnik prava intelektualnog vlasništva.</w:t>
      </w:r>
    </w:p>
    <w:p w:rsidRDefault="00DC74F2" w:rsidP="0039699B" w:rsidR="00DC74F2">
      <w:pPr>
        <w:jc w:val="both"/>
      </w:pPr>
    </w:p>
    <w:p w:rsidRDefault="00BF6663" w:rsidP="0039699B" w:rsidR="00BF6663" w:rsidRPr="00174232">
      <w:pPr>
        <w:jc w:val="both"/>
        <w:rPr>
          <w:b/>
        </w:rPr>
      </w:pPr>
      <w:r>
        <w:tab/>
        <w:t xml:space="preserve">IX Određuje se upis zabilježbe otvaranja stečajnog postupka u zemljišnoj knjizi Općinskog suda u </w:t>
      </w:r>
      <w:r w:rsidR="00174232">
        <w:t>Gospiću, katastarska općina Lički Novi: u</w:t>
      </w:r>
      <w:r>
        <w:t xml:space="preserve"> zk. uložak </w:t>
      </w:r>
      <w:r w:rsidR="00174232">
        <w:t>1656,</w:t>
      </w:r>
      <w:r>
        <w:t xml:space="preserve"> na kat. čest. </w:t>
      </w:r>
      <w:r w:rsidR="00174232">
        <w:t>252/27</w:t>
      </w:r>
      <w:r>
        <w:t>,</w:t>
      </w:r>
      <w:r w:rsidR="00174232">
        <w:t xml:space="preserve"> u</w:t>
      </w:r>
      <w:r>
        <w:t xml:space="preserve"> </w:t>
      </w:r>
      <w:r w:rsidR="00174232" w:rsidRPr="00174232">
        <w:t>zk. ul. 1609, na kat. čest.</w:t>
      </w:r>
      <w:r w:rsidR="0005346A" w:rsidRPr="00174232">
        <w:t xml:space="preserve"> </w:t>
      </w:r>
      <w:r w:rsidR="00174232" w:rsidRPr="00174232">
        <w:t>252/6, 252/28, 252/29, 252/30, 252/31, 252/32,</w:t>
      </w:r>
      <w:r w:rsidR="00174232">
        <w:t xml:space="preserve"> 254.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DD4F25" w:rsidR="00DD4F25">
      <w:pPr>
        <w:jc w:val="both"/>
      </w:pPr>
      <w:r w:rsidRPr="007E0FEA">
        <w:tab/>
      </w:r>
      <w:r w:rsidR="00DD4F25">
        <w:t xml:space="preserve">FINA, Regionalni centar Split, Podružnica Zadar je ovom sudu </w:t>
      </w:r>
      <w:r w:rsidR="008901A4">
        <w:t>02</w:t>
      </w:r>
      <w:r w:rsidR="00BF6663">
        <w:t xml:space="preserve">. </w:t>
      </w:r>
      <w:r w:rsidR="0005346A">
        <w:t>studenoga</w:t>
      </w:r>
      <w:r w:rsidR="00DD4F25">
        <w:t xml:space="preserve"> 2015. sukladno odredbama Stečajnog zakona podnijela zahtjev za provedbu skraćenoga stečajnog postupka.</w:t>
      </w:r>
    </w:p>
    <w:p w:rsidRDefault="00DD4F25" w:rsidP="00DD4F25" w:rsidR="00DD4F25">
      <w:pPr>
        <w:jc w:val="both"/>
      </w:pPr>
      <w:r>
        <w:tab/>
        <w:t xml:space="preserve">Postupajući temeljem čl. 433. Stečajnog zakona (Narodne novine 71/15), a nakon što </w:t>
      </w:r>
      <w:r w:rsidR="00185E3E">
        <w:t>je vjerovnik podnio</w:t>
      </w:r>
      <w:r>
        <w:t xml:space="preserve">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DD4F25" w:rsidP="00DD4F25" w:rsidR="00DD4F25">
      <w:pPr>
        <w:ind w:firstLine="708"/>
        <w:jc w:val="both"/>
      </w:pPr>
      <w:r>
        <w:t>Naime, vjerovni</w:t>
      </w:r>
      <w:r w:rsidR="00174232">
        <w:t>ci</w:t>
      </w:r>
      <w:r>
        <w:t xml:space="preserve"> </w:t>
      </w:r>
      <w:r w:rsidR="00BF6663">
        <w:t xml:space="preserve">Republika Hrvatska, </w:t>
      </w:r>
      <w:r w:rsidR="00457172">
        <w:t>Ministarstvo financija, Područni ured Dalmacija</w:t>
      </w:r>
      <w:r w:rsidR="00174232">
        <w:t xml:space="preserve"> i Raiffeisenbank Austria d.d., Zagreb</w:t>
      </w:r>
      <w:r w:rsidR="00BF6663">
        <w:t xml:space="preserve"> </w:t>
      </w:r>
      <w:r>
        <w:t xml:space="preserve">pravovremeno </w:t>
      </w:r>
      <w:r w:rsidR="00174232">
        <w:t>su</w:t>
      </w:r>
      <w:r>
        <w:t xml:space="preserve"> podni</w:t>
      </w:r>
      <w:r w:rsidR="00174232">
        <w:t>jeli</w:t>
      </w:r>
      <w:r>
        <w:t xml:space="preserve"> prijedlog </w:t>
      </w:r>
      <w:r w:rsidR="00BF6663">
        <w:t>za otvaranje stečajnog postupka</w:t>
      </w:r>
      <w:r w:rsidR="00174232">
        <w:t xml:space="preserve"> i učinili</w:t>
      </w:r>
      <w:r>
        <w:t xml:space="preserve"> vjerojatnim postojanje svojeg potraživanja prema stečajnom dužniku</w:t>
      </w:r>
      <w:r w:rsidR="009A2EA0">
        <w:t xml:space="preserve"> </w:t>
      </w:r>
      <w:r w:rsidRPr="009A2EA0">
        <w:t>dostavom</w:t>
      </w:r>
      <w:r w:rsidR="009A2EA0">
        <w:t xml:space="preserve"> ispisa evidencije o stanju duga za ovog stečajnog dužnika</w:t>
      </w:r>
      <w:r w:rsidR="00174232">
        <w:t xml:space="preserve"> i Sporazuma o osiguranju, </w:t>
      </w:r>
      <w:r w:rsidR="009A2EA0">
        <w:t>izva</w:t>
      </w:r>
      <w:r w:rsidR="00174232">
        <w:t>tke</w:t>
      </w:r>
      <w:r w:rsidR="009A2EA0">
        <w:t xml:space="preserve"> iz zemljišn</w:t>
      </w:r>
      <w:r w:rsidR="00174232">
        <w:t>ih</w:t>
      </w:r>
      <w:r w:rsidR="009A2EA0">
        <w:t xml:space="preserve"> knjig</w:t>
      </w:r>
      <w:r w:rsidR="00174232">
        <w:t>a</w:t>
      </w:r>
      <w:r w:rsidR="009A2EA0">
        <w:t xml:space="preserve"> iz </w:t>
      </w:r>
      <w:r w:rsidR="00174232">
        <w:t>kojih</w:t>
      </w:r>
      <w:r w:rsidR="009A2EA0">
        <w:t xml:space="preserve"> je vidljivo da dužnik </w:t>
      </w:r>
      <w:r w:rsidR="009A2EA0" w:rsidRPr="00174232">
        <w:t>ima nekretnin</w:t>
      </w:r>
      <w:r w:rsidR="00174232" w:rsidRPr="00174232">
        <w:t>a</w:t>
      </w:r>
      <w:r w:rsidR="009A2EA0">
        <w:t xml:space="preserve">. </w:t>
      </w:r>
      <w:r>
        <w:t>Slijedom navedenog sud je utvrdio da su ispunjeni uvjeti za otvaranje stečajnog postupka, te da  postoji imovina kojom bi se mogli pokriti troškovi postupka i barem dijelom namiriti vjerovnici, pa je odlučeno u skladu s čl. 433. Stečajnog zakona.</w:t>
      </w:r>
    </w:p>
    <w:p w:rsidRDefault="00DD4F25" w:rsidP="00DD4F25" w:rsidR="00DD4F25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DD4F25" w:rsidP="00DD4F25" w:rsidR="00DD4F25" w:rsidRPr="007E0FEA">
      <w:pPr>
        <w:ind w:firstLine="708"/>
        <w:jc w:val="both"/>
      </w:pPr>
      <w:r w:rsidRPr="007E0FEA">
        <w:t xml:space="preserve">Nalog iz točke </w:t>
      </w:r>
      <w:r>
        <w:t xml:space="preserve">VIII 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zakona. </w:t>
      </w:r>
    </w:p>
    <w:p w:rsidRDefault="00DD4F25" w:rsidP="00DD4F25" w:rsidR="00DD4F25" w:rsidRPr="007E0FEA">
      <w:pPr>
        <w:jc w:val="both"/>
      </w:pPr>
      <w:r w:rsidRPr="007E0FEA">
        <w:t xml:space="preserve">          Stoga je odlučeno kao u izreci.  </w:t>
      </w:r>
    </w:p>
    <w:p w:rsidRDefault="00852BBA" w:rsidP="00DD4F25" w:rsidR="00852BBA" w:rsidRPr="007E0FEA">
      <w:pPr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457172">
        <w:t>07</w:t>
      </w:r>
      <w:r w:rsidR="0005346A">
        <w:t>. travnja</w:t>
      </w:r>
      <w:r>
        <w:t xml:space="preserve"> 2016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20388F" w:rsidP="00174232" w:rsidR="0020388F">
      <w:pPr>
        <w:jc w:val="right"/>
      </w:pPr>
      <w:r w:rsidRPr="002C500F">
        <w:t>Stečajn</w:t>
      </w:r>
      <w:r>
        <w:t>a</w:t>
      </w:r>
      <w:r w:rsidRPr="002C500F">
        <w:t xml:space="preserve"> su</w:t>
      </w:r>
      <w:r>
        <w:t>tkinja:</w:t>
      </w:r>
    </w:p>
    <w:p w:rsidRDefault="00174232" w:rsidP="00174232" w:rsidR="0020388F" w:rsidRPr="00F60CD9">
      <w:pPr>
        <w:jc w:val="right"/>
      </w:pPr>
      <w:r>
        <w:t>Ardena Bajlo</w:t>
      </w:r>
    </w:p>
    <w:p w:rsidRDefault="0020388F" w:rsidP="0020388F" w:rsidR="0020388F"/>
    <w:p w:rsidRDefault="00852BBA" w:rsidP="00852BBA" w:rsidR="00852BBA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852BBA" w:rsidP="00852BBA" w:rsidR="00852BB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852BBA" w:rsidP="00852BBA" w:rsidR="00852BBA" w:rsidRPr="00240F6B">
      <w:pPr>
        <w:ind w:firstLine="705"/>
        <w:jc w:val="both"/>
      </w:pPr>
      <w:r w:rsidRPr="00240F6B">
        <w:t>Žalba se podnosi ovom sudu za Visoki trgovački sud Republike Hrvatske u dva primjerka u rok</w:t>
      </w:r>
      <w:r>
        <w:t>u od 8 dana od prijema rješenja, odnosno od isteka osmog dana od dana objave na e-oglasnoj ploči suda.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852BBA" w:rsidP="00852BBA" w:rsidR="00852BB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  <w:r w:rsidR="007C60CA"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>
        <w:rPr>
          <w:color w:val="000000"/>
        </w:rPr>
        <w:t xml:space="preserve">– Zadar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852BBA" w:rsidP="00852BBA" w:rsidR="00852BB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34264E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174232" w:rsidP="00852BBA" w:rsidR="00174232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Općinski sud Gospić,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Hrvatska </w:t>
      </w:r>
      <w:r w:rsidRPr="007E0FEA">
        <w:rPr>
          <w:bCs/>
          <w:color w:val="000000"/>
        </w:rPr>
        <w:t>agencija za civilno zrakoplovstvo</w:t>
      </w:r>
      <w:r w:rsidRPr="007E0FEA">
        <w:rPr>
          <w:color w:val="000000"/>
        </w:rPr>
        <w:t xml:space="preserve"> 10 000 Zagreb Ulica grada Vukovara 284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Državn</w:t>
      </w:r>
      <w:r>
        <w:rPr>
          <w:color w:val="000000"/>
        </w:rPr>
        <w:t>i zavod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,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852BBA" w:rsidP="00852BBA" w:rsidR="00852BBA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852BBA" w:rsidP="00852BBA" w:rsidR="00852BBA" w:rsidRPr="007E0FEA">
      <w:pPr>
        <w:ind w:hanging="705" w:left="705"/>
        <w:rPr>
          <w:b/>
          <w:color w:val="000000"/>
        </w:rPr>
      </w:pPr>
    </w:p>
    <w:p w:rsidRDefault="00852BBA" w:rsidP="00852BBA" w:rsidR="00852BBA" w:rsidRPr="007E0FEA">
      <w:pPr>
        <w:ind w:firstLine="705"/>
        <w:jc w:val="both"/>
      </w:pP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663" w:rsidR="00BF6663">
      <w:r>
        <w:separator/>
      </w:r>
    </w:p>
  </w:endnote>
  <w:endnote w:id="0" w:type="continuationSeparator">
    <w:p w:rsidRDefault="00BF6663" w:rsidR="00BF6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63" w:rsidP="00226C22" w:rsidR="00BF666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663" w:rsidP="00226C22" w:rsidR="00BF666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63" w:rsidP="00226C22" w:rsidR="00BF666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663" w:rsidR="00BF6663">
      <w:r>
        <w:separator/>
      </w:r>
    </w:p>
  </w:footnote>
  <w:footnote w:id="0" w:type="continuationSeparator">
    <w:p w:rsidRDefault="00BF6663" w:rsidR="00BF66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63" w:rsidP="00D83596" w:rsidR="00BF66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663" w:rsidR="00BF66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63" w:rsidP="00D83596" w:rsidR="00BF6663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4934C1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F6663" w:rsidP="00C61A2E" w:rsidR="00BF6663">
    <w:pPr>
      <w:pStyle w:val="Zaglavlje"/>
      <w:jc w:val="right"/>
    </w:pPr>
    <w:r w:rsidRPr="005B49F8">
      <w:t>Poslovni broj 1 St-</w:t>
    </w:r>
    <w:r w:rsidR="008901A4">
      <w:t>500</w:t>
    </w:r>
    <w:r w:rsidR="00AE24EF">
      <w:t>/16-1</w:t>
    </w:r>
    <w:r w:rsidR="008901A4">
      <w:t>5</w:t>
    </w:r>
  </w:p>
  <w:p w:rsidRDefault="00BF6663" w:rsidP="00C61A2E" w:rsidR="00BF66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346A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74232"/>
    <w:rsid w:val="00183F84"/>
    <w:rsid w:val="00185E3E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69D6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71BEF"/>
    <w:rsid w:val="00491920"/>
    <w:rsid w:val="004934C1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600B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01A4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A2EA0"/>
    <w:rsid w:val="009C39FC"/>
    <w:rsid w:val="009E4B6B"/>
    <w:rsid w:val="009F6DC2"/>
    <w:rsid w:val="00A010AB"/>
    <w:rsid w:val="00A1043B"/>
    <w:rsid w:val="00A14490"/>
    <w:rsid w:val="00A16D8F"/>
    <w:rsid w:val="00A2158D"/>
    <w:rsid w:val="00A27796"/>
    <w:rsid w:val="00A329ED"/>
    <w:rsid w:val="00A333CE"/>
    <w:rsid w:val="00A3742D"/>
    <w:rsid w:val="00A41303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32BE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4F25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96E70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93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4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4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4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4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93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4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4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4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4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78F3B-ED7B-46A9-B5BC-D4DE94792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843</properties:Words>
  <properties:Characters>4607</properties:Characters>
  <properties:Lines>121</properties:Lines>
  <properties:Paragraphs>47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2016-04-06T12:49:00Z</dcterms:created>
  <dc:creator>Ardena Bajlo</dc:creator>
  <cp:lastModifiedBy>wsadmin</cp:lastModifiedBy>
  <cp:lastPrinted>2016-03-30T09:55:00Z</cp:lastPrinted>
  <dcterms:modified xmlns:xsi="http://www.w3.org/2001/XMLSchema-instance" xsi:type="dcterms:W3CDTF">2016-04-07T10:38:00Z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