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7b43e" w14:paraId="2c7b43e" w:rsidRDefault="00E945DA" w:rsidP="00476A7E" w:rsidR="009A44EC">
      <w:pPr>
        <w:jc w:val="right"/>
        <w15:collapsed w:val="false"/>
        <w:rPr>
          <w:rFonts w:eastAsia="Times New Roman" w:hAnsi="Times New Roman" w:ascii="Times New Roman"/>
          <w:bCs/>
          <w:color w:val="000000"/>
          <w:lang w:eastAsia="hr-HR"/>
        </w:rPr>
      </w:pPr>
      <w:bookmarkStart w:name="_GoBack" w:id="0"/>
      <w:bookmarkEnd w:id="0"/>
      <w:r w:rsidRPr="00E945DA">
        <w:rPr>
          <w:rFonts w:eastAsia="Times New Roman" w:hAnsi="Times New Roman" w:ascii="Times New Roman"/>
          <w:bCs/>
          <w:color w:val="000000"/>
          <w:lang w:eastAsia="hr-HR"/>
        </w:rPr>
        <w:t>3 St</w:t>
      </w:r>
      <w:r w:rsidR="009E1FF0">
        <w:rPr>
          <w:rFonts w:eastAsia="Times New Roman" w:hAnsi="Times New Roman" w:ascii="Times New Roman"/>
          <w:bCs/>
          <w:color w:val="000000"/>
          <w:lang w:eastAsia="hr-HR"/>
        </w:rPr>
        <w:t>-</w:t>
      </w:r>
      <w:r w:rsidR="00C63D13">
        <w:rPr>
          <w:rFonts w:eastAsia="Times New Roman" w:hAnsi="Times New Roman" w:ascii="Times New Roman"/>
          <w:bCs/>
          <w:color w:val="000000"/>
          <w:lang w:eastAsia="hr-HR"/>
        </w:rPr>
        <w:t>1437/13-64</w:t>
      </w:r>
    </w:p>
    <w:p w:rsidRDefault="00476A7E" w:rsidP="00476A7E" w:rsidR="00476A7E">
      <w:pPr>
        <w:rPr>
          <w:rFonts w:eastAsia="Times New Roman" w:hAnsi="Times New Roman" w:ascii="Times New Roman"/>
          <w:bCs/>
          <w:color w:val="000000"/>
          <w:lang w:eastAsia="hr-HR"/>
        </w:rPr>
      </w:pPr>
      <w:r>
        <w:rPr>
          <w:rFonts w:eastAsia="Times New Roman" w:hAnsi="Times New Roman" w:ascii="Times New Roman"/>
          <w:bCs/>
          <w:noProof/>
          <w:color w:val="000000"/>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76A7E" w:rsidP="00476A7E" w:rsidR="00476A7E" w:rsidRPr="00476A7E">
      <w:pPr>
        <w:jc w:val="both"/>
        <w:rPr>
          <w:rFonts w:eastAsia="Times New Roman" w:hAnsi="Times New Roman" w:ascii="Times New Roman"/>
          <w:bCs/>
          <w:color w:val="000000"/>
          <w:lang w:eastAsia="hr-HR"/>
        </w:rPr>
      </w:pPr>
      <w:r w:rsidRPr="00476A7E">
        <w:rPr>
          <w:rFonts w:eastAsia="Times New Roman" w:hAnsi="Times New Roman" w:ascii="Times New Roman"/>
          <w:bCs/>
          <w:color w:val="000000"/>
          <w:lang w:eastAsia="hr-HR"/>
        </w:rPr>
        <w:t>REPUBLIKA HRVATSKA</w:t>
      </w:r>
    </w:p>
    <w:p w:rsidRDefault="00476A7E" w:rsidP="00476A7E" w:rsidR="00476A7E" w:rsidRPr="00476A7E">
      <w:pPr>
        <w:jc w:val="both"/>
        <w:rPr>
          <w:rFonts w:eastAsia="Times New Roman" w:hAnsi="Times New Roman" w:ascii="Times New Roman"/>
          <w:bCs/>
          <w:color w:val="000000"/>
          <w:lang w:eastAsia="hr-HR"/>
        </w:rPr>
      </w:pPr>
      <w:r w:rsidRPr="00476A7E">
        <w:rPr>
          <w:rFonts w:eastAsia="Times New Roman" w:hAnsi="Times New Roman" w:ascii="Times New Roman"/>
          <w:bCs/>
          <w:color w:val="000000"/>
          <w:lang w:eastAsia="hr-HR"/>
        </w:rPr>
        <w:t>TRGOVAČKI SUD U ZAGREBU</w:t>
      </w:r>
    </w:p>
    <w:p w:rsidRDefault="00476A7E" w:rsidP="00476A7E" w:rsidR="00476A7E" w:rsidRPr="00476A7E">
      <w:pPr>
        <w:jc w:val="both"/>
        <w:rPr>
          <w:rFonts w:eastAsia="Times New Roman" w:hAnsi="Times New Roman" w:ascii="Times New Roman"/>
          <w:bCs/>
          <w:color w:val="000000"/>
          <w:lang w:eastAsia="hr-HR"/>
        </w:rPr>
      </w:pPr>
      <w:r w:rsidRPr="00476A7E">
        <w:rPr>
          <w:rFonts w:eastAsia="Times New Roman" w:hAnsi="Times New Roman" w:ascii="Times New Roman"/>
          <w:bCs/>
          <w:color w:val="000000"/>
          <w:lang w:eastAsia="hr-HR"/>
        </w:rPr>
        <w:t xml:space="preserve">STALNA SLUŽBA </w:t>
      </w:r>
      <w:r w:rsidR="009F1DD4">
        <w:rPr>
          <w:rFonts w:eastAsia="Times New Roman" w:hAnsi="Times New Roman" w:ascii="Times New Roman"/>
          <w:bCs/>
          <w:color w:val="000000"/>
          <w:lang w:eastAsia="hr-HR"/>
        </w:rPr>
        <w:t>U KARLOVCU</w:t>
      </w:r>
    </w:p>
    <w:p w:rsidRDefault="00476A7E" w:rsidP="00476A7E" w:rsidR="00476A7E" w:rsidRPr="00476A7E">
      <w:pPr>
        <w:jc w:val="both"/>
        <w:rPr>
          <w:rFonts w:eastAsia="Times New Roman" w:hAnsi="Times New Roman" w:ascii="Times New Roman"/>
          <w:bCs/>
          <w:color w:val="000000"/>
          <w:lang w:eastAsia="hr-HR"/>
        </w:rPr>
      </w:pPr>
      <w:r w:rsidRPr="00476A7E">
        <w:rPr>
          <w:rFonts w:eastAsia="Times New Roman" w:hAnsi="Times New Roman" w:ascii="Times New Roman"/>
          <w:bCs/>
          <w:color w:val="000000"/>
          <w:lang w:eastAsia="hr-HR"/>
        </w:rPr>
        <w:t xml:space="preserve">Karlovac, </w:t>
      </w:r>
      <w:r w:rsidR="009A5E2A" w:rsidRPr="009A5E2A">
        <w:rPr>
          <w:rFonts w:eastAsia="Times New Roman" w:hAnsi="Times New Roman" w:ascii="Times New Roman"/>
          <w:bCs/>
          <w:color w:val="000000"/>
          <w:lang w:eastAsia="hr-HR"/>
        </w:rPr>
        <w:t>Trg hrvatskih branitelja 1/II</w:t>
      </w:r>
    </w:p>
    <w:p w:rsidRDefault="00476A7E" w:rsidP="00476A7E" w:rsidR="00476A7E" w:rsidRPr="00476A7E">
      <w:pPr>
        <w:jc w:val="both"/>
        <w:rPr>
          <w:rFonts w:eastAsia="Times New Roman" w:hAnsi="Times New Roman" w:ascii="Times New Roman"/>
          <w:bCs/>
          <w:color w:val="000000"/>
          <w:lang w:eastAsia="hr-HR"/>
        </w:rPr>
      </w:pPr>
    </w:p>
    <w:p w:rsidRDefault="00476A7E" w:rsidP="00476A7E" w:rsidR="00476A7E" w:rsidRPr="00476A7E">
      <w:pPr>
        <w:jc w:val="center"/>
        <w:rPr>
          <w:rFonts w:eastAsia="Times New Roman" w:hAnsi="Times New Roman" w:ascii="Times New Roman"/>
          <w:bCs/>
          <w:color w:val="000000"/>
          <w:lang w:eastAsia="hr-HR"/>
        </w:rPr>
      </w:pPr>
      <w:r w:rsidRPr="00476A7E">
        <w:rPr>
          <w:rFonts w:eastAsia="Times New Roman" w:hAnsi="Times New Roman" w:ascii="Times New Roman"/>
          <w:bCs/>
          <w:color w:val="000000"/>
          <w:lang w:eastAsia="hr-HR"/>
        </w:rPr>
        <w:t>R E P U B L I K A   H R V A T S K A</w:t>
      </w:r>
    </w:p>
    <w:p w:rsidRDefault="00476A7E" w:rsidP="00476A7E" w:rsidR="00476A7E" w:rsidRPr="00476A7E">
      <w:pPr>
        <w:jc w:val="center"/>
        <w:rPr>
          <w:rFonts w:eastAsia="Times New Roman" w:hAnsi="Times New Roman" w:ascii="Times New Roman"/>
          <w:bCs/>
          <w:color w:val="000000"/>
          <w:lang w:eastAsia="hr-HR"/>
        </w:rPr>
      </w:pPr>
      <w:r w:rsidRPr="00476A7E">
        <w:rPr>
          <w:rFonts w:eastAsia="Times New Roman" w:hAnsi="Times New Roman" w:ascii="Times New Roman"/>
          <w:bCs/>
          <w:color w:val="000000"/>
          <w:lang w:eastAsia="hr-HR"/>
        </w:rPr>
        <w:t>R J E Š E N J E</w:t>
      </w:r>
    </w:p>
    <w:p w:rsidRDefault="00476A7E" w:rsidP="00476A7E" w:rsidR="00476A7E" w:rsidRPr="00476A7E">
      <w:pPr>
        <w:jc w:val="both"/>
        <w:rPr>
          <w:rFonts w:eastAsia="Times New Roman" w:hAnsi="Times New Roman" w:ascii="Times New Roman"/>
          <w:bCs/>
          <w:color w:val="000000"/>
          <w:lang w:eastAsia="hr-HR"/>
        </w:rPr>
      </w:pPr>
    </w:p>
    <w:p w:rsidRDefault="00476A7E" w:rsidP="00476A7E" w:rsidR="00476A7E" w:rsidRPr="00476A7E">
      <w:pPr>
        <w:ind w:firstLine="708"/>
        <w:jc w:val="both"/>
        <w:rPr>
          <w:rFonts w:eastAsia="Times New Roman" w:hAnsi="Times New Roman" w:ascii="Times New Roman"/>
          <w:bCs/>
          <w:color w:val="000000"/>
          <w:lang w:eastAsia="hr-HR"/>
        </w:rPr>
      </w:pPr>
      <w:r w:rsidRPr="00476A7E">
        <w:rPr>
          <w:rFonts w:eastAsia="Times New Roman" w:hAnsi="Times New Roman" w:ascii="Times New Roman"/>
          <w:bCs/>
          <w:color w:val="000000"/>
          <w:lang w:eastAsia="hr-HR"/>
        </w:rPr>
        <w:t>Trgovački sud u Zagrebu, Stalna služba</w:t>
      </w:r>
      <w:r w:rsidR="009E1FF0">
        <w:rPr>
          <w:rFonts w:eastAsia="Times New Roman" w:hAnsi="Times New Roman" w:ascii="Times New Roman"/>
          <w:bCs/>
          <w:color w:val="000000"/>
          <w:lang w:eastAsia="hr-HR"/>
        </w:rPr>
        <w:t xml:space="preserve"> u Karlovcu</w:t>
      </w:r>
      <w:r w:rsidRPr="00476A7E">
        <w:rPr>
          <w:rFonts w:eastAsia="Times New Roman" w:hAnsi="Times New Roman" w:ascii="Times New Roman"/>
          <w:bCs/>
          <w:color w:val="000000"/>
          <w:lang w:eastAsia="hr-HR"/>
        </w:rPr>
        <w:t xml:space="preserve">, po sucu Vesni Fundurulić Perišin, kao stečajnom sucu, u stečajnom postupku nad </w:t>
      </w:r>
      <w:r w:rsidR="00C63D13">
        <w:rPr>
          <w:rFonts w:eastAsia="Times New Roman" w:hAnsi="Times New Roman" w:ascii="Times New Roman"/>
          <w:bCs/>
          <w:color w:val="000000"/>
          <w:lang w:eastAsia="hr-HR"/>
        </w:rPr>
        <w:t xml:space="preserve">stečajnim </w:t>
      </w:r>
      <w:r w:rsidRPr="00476A7E">
        <w:rPr>
          <w:rFonts w:eastAsia="Times New Roman" w:hAnsi="Times New Roman" w:ascii="Times New Roman"/>
          <w:bCs/>
          <w:color w:val="000000"/>
          <w:lang w:eastAsia="hr-HR"/>
        </w:rPr>
        <w:t xml:space="preserve">dužnikom </w:t>
      </w:r>
      <w:r w:rsidR="00C63D13" w:rsidRPr="00C63D13">
        <w:rPr>
          <w:rFonts w:eastAsia="Times New Roman" w:hAnsi="Times New Roman" w:ascii="Times New Roman"/>
          <w:bCs/>
          <w:color w:val="000000"/>
          <w:lang w:eastAsia="hr-HR"/>
        </w:rPr>
        <w:t>WEB-INFO d.o.o. u stečaju, Zagreb, Miramarska 107, OIB: 05960268933</w:t>
      </w:r>
      <w:r w:rsidRPr="00476A7E">
        <w:rPr>
          <w:rFonts w:eastAsia="Times New Roman" w:hAnsi="Times New Roman" w:ascii="Times New Roman"/>
          <w:bCs/>
          <w:color w:val="000000"/>
          <w:lang w:eastAsia="hr-HR"/>
        </w:rPr>
        <w:t>,</w:t>
      </w:r>
      <w:r>
        <w:rPr>
          <w:rFonts w:eastAsia="Times New Roman" w:hAnsi="Times New Roman" w:ascii="Times New Roman"/>
          <w:bCs/>
          <w:color w:val="000000"/>
          <w:lang w:eastAsia="hr-HR"/>
        </w:rPr>
        <w:t xml:space="preserve"> </w:t>
      </w:r>
      <w:r w:rsidR="00C63D13">
        <w:rPr>
          <w:rFonts w:eastAsia="Times New Roman" w:hAnsi="Times New Roman" w:ascii="Times New Roman"/>
          <w:bCs/>
          <w:color w:val="000000"/>
          <w:lang w:eastAsia="hr-HR"/>
        </w:rPr>
        <w:t>27. kolovoza</w:t>
      </w:r>
      <w:r w:rsidR="002E65D0">
        <w:rPr>
          <w:rFonts w:eastAsia="Times New Roman" w:hAnsi="Times New Roman" w:ascii="Times New Roman"/>
          <w:bCs/>
          <w:color w:val="000000"/>
          <w:lang w:eastAsia="hr-HR"/>
        </w:rPr>
        <w:t xml:space="preserve"> </w:t>
      </w:r>
      <w:r>
        <w:rPr>
          <w:rFonts w:eastAsia="Times New Roman" w:hAnsi="Times New Roman" w:ascii="Times New Roman"/>
          <w:bCs/>
          <w:color w:val="000000"/>
          <w:lang w:eastAsia="hr-HR"/>
        </w:rPr>
        <w:t>201</w:t>
      </w:r>
      <w:r w:rsidR="002E65D0">
        <w:rPr>
          <w:rFonts w:eastAsia="Times New Roman" w:hAnsi="Times New Roman" w:ascii="Times New Roman"/>
          <w:bCs/>
          <w:color w:val="000000"/>
          <w:lang w:eastAsia="hr-HR"/>
        </w:rPr>
        <w:t>8</w:t>
      </w:r>
      <w:r>
        <w:rPr>
          <w:rFonts w:eastAsia="Times New Roman" w:hAnsi="Times New Roman" w:ascii="Times New Roman"/>
          <w:bCs/>
          <w:color w:val="000000"/>
          <w:lang w:eastAsia="hr-HR"/>
        </w:rPr>
        <w:t>.,</w:t>
      </w:r>
    </w:p>
    <w:p w:rsidRDefault="00476A7E" w:rsidP="00476A7E" w:rsidR="00476A7E" w:rsidRPr="00476A7E">
      <w:pPr>
        <w:jc w:val="both"/>
        <w:rPr>
          <w:rFonts w:eastAsia="Times New Roman" w:hAnsi="Times New Roman" w:ascii="Times New Roman"/>
          <w:bCs/>
          <w:color w:val="000000"/>
          <w:lang w:eastAsia="hr-HR"/>
        </w:rPr>
      </w:pPr>
    </w:p>
    <w:p w:rsidRDefault="00476A7E" w:rsidP="00476A7E" w:rsidR="009A44EC">
      <w:pPr>
        <w:jc w:val="center"/>
        <w:rPr>
          <w:rFonts w:eastAsia="Times New Roman" w:hAnsi="Times New Roman" w:ascii="Times New Roman"/>
          <w:bCs/>
          <w:color w:val="000000"/>
          <w:lang w:eastAsia="hr-HR"/>
        </w:rPr>
      </w:pPr>
      <w:r w:rsidRPr="00476A7E">
        <w:rPr>
          <w:rFonts w:eastAsia="Times New Roman" w:hAnsi="Times New Roman" w:ascii="Times New Roman"/>
          <w:bCs/>
          <w:color w:val="000000"/>
          <w:lang w:eastAsia="hr-HR"/>
        </w:rPr>
        <w:t>r i j e š i o  j e</w:t>
      </w:r>
    </w:p>
    <w:p w:rsidRDefault="00815583" w:rsidP="00E6705C" w:rsidR="00815583">
      <w:pPr>
        <w:jc w:val="both"/>
        <w:rPr>
          <w:rFonts w:hAnsi="Times New Roman" w:ascii="Times New Roman"/>
        </w:rPr>
      </w:pPr>
    </w:p>
    <w:p w:rsidRDefault="002E65D0" w:rsidP="00E6705C" w:rsidR="002E65D0">
      <w:pPr>
        <w:jc w:val="both"/>
        <w:rPr>
          <w:rFonts w:hAnsi="Times New Roman" w:ascii="Times New Roman"/>
        </w:rPr>
      </w:pPr>
      <w:r>
        <w:rPr>
          <w:rFonts w:hAnsi="Times New Roman" w:ascii="Times New Roman"/>
        </w:rPr>
        <w:tab/>
        <w:t xml:space="preserve">1.Obustavlja se i zaključuje stečajni postupak nad </w:t>
      </w:r>
      <w:r w:rsidR="00C63D13">
        <w:rPr>
          <w:rFonts w:hAnsi="Times New Roman" w:ascii="Times New Roman"/>
        </w:rPr>
        <w:t xml:space="preserve">stečajnim </w:t>
      </w:r>
      <w:r>
        <w:rPr>
          <w:rFonts w:hAnsi="Times New Roman" w:ascii="Times New Roman"/>
        </w:rPr>
        <w:t xml:space="preserve">dužnikom </w:t>
      </w:r>
      <w:r w:rsidR="00C63D13" w:rsidRPr="00C63D13">
        <w:rPr>
          <w:rFonts w:hAnsi="Times New Roman" w:ascii="Times New Roman"/>
        </w:rPr>
        <w:t>WEB-INFO d.o.o. u stečaju, Zagreb, Miramarska 107, OIB: 05960268933</w:t>
      </w:r>
      <w:r>
        <w:rPr>
          <w:rFonts w:hAnsi="Times New Roman" w:ascii="Times New Roman"/>
        </w:rPr>
        <w:t>, zbog nedostatnosti stečajne mase za namirenje troškova stečajnog postupka.</w:t>
      </w:r>
    </w:p>
    <w:p w:rsidRDefault="002E65D0" w:rsidP="00E6705C" w:rsidR="002E65D0">
      <w:pPr>
        <w:jc w:val="both"/>
        <w:rPr>
          <w:rFonts w:hAnsi="Times New Roman" w:ascii="Times New Roman"/>
        </w:rPr>
      </w:pPr>
    </w:p>
    <w:p w:rsidRDefault="002E65D0" w:rsidP="002E65D0" w:rsidR="002E65D0">
      <w:pPr>
        <w:ind w:firstLine="708"/>
        <w:jc w:val="both"/>
        <w:rPr>
          <w:rFonts w:hAnsi="Times New Roman" w:ascii="Times New Roman"/>
        </w:rPr>
      </w:pPr>
      <w:r>
        <w:rPr>
          <w:rFonts w:hAnsi="Times New Roman" w:ascii="Times New Roman"/>
        </w:rPr>
        <w:t>2.Ovo rješenje će se objaviti na mrežnoj stranici e-Oglasna ploča Trgovačkog suda u Zagrebu i nakon pravomoćnosti dostaviti registru ovog suda radi brisanja dužnika iz istog.</w:t>
      </w:r>
    </w:p>
    <w:p w:rsidRDefault="002E65D0" w:rsidP="002E65D0" w:rsidR="002E65D0">
      <w:pPr>
        <w:ind w:firstLine="708"/>
        <w:jc w:val="both"/>
        <w:rPr>
          <w:rFonts w:hAnsi="Times New Roman" w:ascii="Times New Roman"/>
        </w:rPr>
      </w:pPr>
    </w:p>
    <w:p w:rsidRDefault="002E65D0" w:rsidP="002E65D0" w:rsidR="002E65D0">
      <w:pPr>
        <w:ind w:firstLine="708"/>
        <w:jc w:val="both"/>
        <w:rPr>
          <w:rFonts w:hAnsi="Times New Roman" w:ascii="Times New Roman"/>
        </w:rPr>
      </w:pPr>
      <w:r>
        <w:rPr>
          <w:rFonts w:hAnsi="Times New Roman" w:ascii="Times New Roman"/>
        </w:rPr>
        <w:t xml:space="preserve">3.Stečajni upravitelj će i nakon obustave i zaključenja stečajnog postupka u ime stečajnog dužnika, a za račun stečajne mase nastaviti s unovčenjem eventualno naknadno pronađene imovine dužnika i s ostvarenim sredstvima postupiti prema odredbi iz čl. 133. st. 1. Stečajnog zakona. </w:t>
      </w:r>
    </w:p>
    <w:p w:rsidRDefault="002E65D0" w:rsidP="00E6705C" w:rsidR="002E65D0">
      <w:pPr>
        <w:jc w:val="both"/>
        <w:rPr>
          <w:rFonts w:hAnsi="Times New Roman" w:ascii="Times New Roman"/>
        </w:rPr>
      </w:pPr>
    </w:p>
    <w:p w:rsidRDefault="009D5E53" w:rsidP="00C63D13" w:rsidR="003B11E8">
      <w:pPr>
        <w:jc w:val="center"/>
        <w:rPr>
          <w:rFonts w:eastAsia="Times New Roman" w:hAnsi="Times New Roman" w:ascii="Times New Roman"/>
          <w:color w:val="000000"/>
        </w:rPr>
      </w:pPr>
      <w:r w:rsidRPr="00837827">
        <w:rPr>
          <w:rFonts w:eastAsia="Times New Roman" w:hAnsi="Times New Roman" w:ascii="Times New Roman"/>
          <w:color w:val="000000"/>
        </w:rPr>
        <w:t>Obrazloženje</w:t>
      </w:r>
    </w:p>
    <w:p w:rsidRDefault="009D5E53" w:rsidP="009D5E53" w:rsidR="00FF3075">
      <w:pPr>
        <w:jc w:val="both"/>
        <w:rPr>
          <w:rFonts w:eastAsia="Times New Roman" w:hAnsi="Times New Roman" w:ascii="Times New Roman"/>
          <w:color w:val="000000"/>
        </w:rPr>
      </w:pPr>
      <w:r>
        <w:rPr>
          <w:rFonts w:eastAsia="Times New Roman" w:hAnsi="Times New Roman" w:ascii="Times New Roman"/>
          <w:color w:val="000000"/>
        </w:rPr>
        <w:tab/>
      </w:r>
    </w:p>
    <w:p w:rsidRDefault="00FF3075" w:rsidP="009D5E53" w:rsidR="00FF3075">
      <w:pPr>
        <w:jc w:val="both"/>
        <w:rPr>
          <w:rFonts w:eastAsia="Times New Roman" w:hAnsi="Times New Roman" w:ascii="Times New Roman"/>
          <w:color w:val="000000"/>
        </w:rPr>
      </w:pPr>
      <w:r>
        <w:rPr>
          <w:rFonts w:eastAsia="Times New Roman" w:hAnsi="Times New Roman" w:ascii="Times New Roman"/>
          <w:color w:val="000000"/>
        </w:rPr>
        <w:tab/>
        <w:t xml:space="preserve">Rješenjem ovog suda poslovni broj gornji od </w:t>
      </w:r>
      <w:r w:rsidR="00C63D13">
        <w:rPr>
          <w:rFonts w:eastAsia="Times New Roman" w:hAnsi="Times New Roman" w:ascii="Times New Roman"/>
          <w:color w:val="000000"/>
        </w:rPr>
        <w:t>7. srpnja</w:t>
      </w:r>
      <w:r>
        <w:rPr>
          <w:rFonts w:eastAsia="Times New Roman" w:hAnsi="Times New Roman" w:ascii="Times New Roman"/>
          <w:color w:val="000000"/>
        </w:rPr>
        <w:t xml:space="preserve"> 2017. otvoren je stečajni postupak nad stečajnim dužnikom </w:t>
      </w:r>
      <w:r w:rsidR="00C63D13" w:rsidRPr="00C63D13">
        <w:rPr>
          <w:rFonts w:eastAsia="Times New Roman" w:hAnsi="Times New Roman" w:ascii="Times New Roman"/>
          <w:color w:val="000000"/>
        </w:rPr>
        <w:t>WEB-INFO d.o.o. u stečaju, Zagreb, Miramarska 107, OIB: 05960268933</w:t>
      </w:r>
      <w:r>
        <w:rPr>
          <w:rFonts w:eastAsia="Times New Roman" w:hAnsi="Times New Roman" w:ascii="Times New Roman"/>
          <w:color w:val="000000"/>
        </w:rPr>
        <w:t>.</w:t>
      </w:r>
    </w:p>
    <w:p w:rsidRDefault="00FF3075" w:rsidP="009D5E53" w:rsidR="00FF3075">
      <w:pPr>
        <w:jc w:val="both"/>
        <w:rPr>
          <w:rFonts w:eastAsia="Times New Roman" w:hAnsi="Times New Roman" w:ascii="Times New Roman"/>
          <w:color w:val="000000"/>
        </w:rPr>
      </w:pPr>
    </w:p>
    <w:p w:rsidRDefault="00FF3075" w:rsidP="009D5E53" w:rsidR="00F92A42">
      <w:pPr>
        <w:jc w:val="both"/>
        <w:rPr>
          <w:rFonts w:eastAsia="Times New Roman" w:hAnsi="Times New Roman" w:ascii="Times New Roman"/>
          <w:color w:val="000000"/>
        </w:rPr>
      </w:pPr>
      <w:r>
        <w:rPr>
          <w:rFonts w:eastAsia="Times New Roman" w:hAnsi="Times New Roman" w:ascii="Times New Roman"/>
          <w:color w:val="000000"/>
        </w:rPr>
        <w:tab/>
        <w:t xml:space="preserve">Stečajni upravitelj u izviješću od </w:t>
      </w:r>
      <w:r w:rsidR="00233D1B">
        <w:rPr>
          <w:rFonts w:eastAsia="Times New Roman" w:hAnsi="Times New Roman" w:ascii="Times New Roman"/>
          <w:color w:val="000000"/>
        </w:rPr>
        <w:t>5. veljače 2018</w:t>
      </w:r>
      <w:r>
        <w:rPr>
          <w:rFonts w:eastAsia="Times New Roman" w:hAnsi="Times New Roman" w:ascii="Times New Roman"/>
          <w:color w:val="000000"/>
        </w:rPr>
        <w:t xml:space="preserve">. navodi da dužnik nema imovine kojim bi se podmirili dospjeli i budući troškovi stečajnog postupka, te predlaže da Skupština donese odluku kojom prihvaća njegov prijedlog za donošenje rješenja o obustavi i zaključenju stečajnog postupka zbog nedostatnosti stečajne mase za pokriće troškova postupka i ostalih obveza stečajne mase sukladno čl. </w:t>
      </w:r>
      <w:r w:rsidR="004F56C6">
        <w:rPr>
          <w:rFonts w:eastAsia="Times New Roman" w:hAnsi="Times New Roman" w:ascii="Times New Roman"/>
          <w:color w:val="000000"/>
        </w:rPr>
        <w:t>38</w:t>
      </w:r>
      <w:r>
        <w:rPr>
          <w:rFonts w:eastAsia="Times New Roman" w:hAnsi="Times New Roman" w:ascii="Times New Roman"/>
          <w:color w:val="000000"/>
        </w:rPr>
        <w:t xml:space="preserve">. </w:t>
      </w:r>
      <w:r w:rsidR="004F56C6">
        <w:rPr>
          <w:rFonts w:eastAsia="Times New Roman" w:hAnsi="Times New Roman" w:ascii="Times New Roman"/>
          <w:color w:val="000000"/>
        </w:rPr>
        <w:t xml:space="preserve">a </w:t>
      </w:r>
      <w:r w:rsidRPr="00FF3075">
        <w:rPr>
          <w:rFonts w:eastAsia="Times New Roman" w:hAnsi="Times New Roman" w:ascii="Times New Roman"/>
          <w:color w:val="000000"/>
        </w:rPr>
        <w:t xml:space="preserve">Stečajnog zakona </w:t>
      </w:r>
      <w:r w:rsidR="004F56C6" w:rsidRPr="004F56C6">
        <w:rPr>
          <w:rFonts w:eastAsia="Times New Roman" w:hAnsi="Times New Roman" w:ascii="Times New Roman"/>
          <w:color w:val="000000"/>
        </w:rPr>
        <w:t>("Narodne novine" broj 44/96, 29/99, 129/00, 123/03, 82/06, 116/10, 25/12, 133/12, 45/13 – dalje SZ)</w:t>
      </w:r>
      <w:r w:rsidRPr="00FF3075">
        <w:rPr>
          <w:rFonts w:eastAsia="Times New Roman" w:hAnsi="Times New Roman" w:ascii="Times New Roman"/>
          <w:color w:val="000000"/>
        </w:rPr>
        <w:t>,</w:t>
      </w:r>
      <w:r w:rsidR="00F92A42">
        <w:rPr>
          <w:rFonts w:eastAsia="Times New Roman" w:hAnsi="Times New Roman" w:ascii="Times New Roman"/>
          <w:color w:val="000000"/>
        </w:rPr>
        <w:t xml:space="preserve"> budući bi se daljnjom provedbom stečaja stvarali samo novi troškovi, a da se ukoliko </w:t>
      </w:r>
      <w:r w:rsidR="00496D97">
        <w:rPr>
          <w:rFonts w:eastAsia="Times New Roman" w:hAnsi="Times New Roman" w:ascii="Times New Roman"/>
          <w:color w:val="000000"/>
        </w:rPr>
        <w:t>S</w:t>
      </w:r>
      <w:r w:rsidR="00F92A42">
        <w:rPr>
          <w:rFonts w:eastAsia="Times New Roman" w:hAnsi="Times New Roman" w:ascii="Times New Roman"/>
          <w:color w:val="000000"/>
        </w:rPr>
        <w:t>kupština donese odluku nastavi parnični postupak kod Općinskog građanskog suda u Zagrebu</w:t>
      </w:r>
      <w:r w:rsidR="00496D97">
        <w:rPr>
          <w:rFonts w:eastAsia="Times New Roman" w:hAnsi="Times New Roman" w:ascii="Times New Roman"/>
          <w:color w:val="000000"/>
        </w:rPr>
        <w:t xml:space="preserve"> pod poslovnim brojem Pn-454/06 u ime stečajnog dužnika, a za račun stečajne mase. Navedeno izviješće objavljeno je na e-Oglasnoj ploči suda 16. veljače 2018. </w:t>
      </w:r>
    </w:p>
    <w:p w:rsidRDefault="00496D97" w:rsidP="009D5E53" w:rsidR="00496D97">
      <w:pPr>
        <w:jc w:val="both"/>
        <w:rPr>
          <w:rFonts w:eastAsia="Times New Roman" w:hAnsi="Times New Roman" w:ascii="Times New Roman"/>
          <w:color w:val="000000"/>
        </w:rPr>
      </w:pPr>
    </w:p>
    <w:p w:rsidRDefault="00496D97" w:rsidP="009D5E53" w:rsidR="00496D97">
      <w:pPr>
        <w:jc w:val="both"/>
        <w:rPr>
          <w:rFonts w:eastAsia="Times New Roman" w:hAnsi="Times New Roman" w:ascii="Times New Roman"/>
          <w:color w:val="000000"/>
        </w:rPr>
      </w:pPr>
      <w:r>
        <w:rPr>
          <w:rFonts w:eastAsia="Times New Roman" w:hAnsi="Times New Roman" w:ascii="Times New Roman"/>
          <w:color w:val="000000"/>
        </w:rPr>
        <w:lastRenderedPageBreak/>
        <w:tab/>
        <w:t xml:space="preserve">Daljnjim podneskom od 16. ožujka 2018. dostavlja završni račun stečajnog dužnika, te specifikaciju obračuna troškova, a koji su objavljeni na e-Oglasnoj ploči suda 26. travnja 2018. </w:t>
      </w:r>
    </w:p>
    <w:p w:rsidRDefault="00FF3075" w:rsidP="009D5E53" w:rsidR="00FF3075">
      <w:pPr>
        <w:jc w:val="both"/>
        <w:rPr>
          <w:rFonts w:eastAsia="Times New Roman" w:hAnsi="Times New Roman" w:ascii="Times New Roman"/>
          <w:color w:val="000000"/>
        </w:rPr>
      </w:pPr>
    </w:p>
    <w:p w:rsidRDefault="00FF3075" w:rsidP="009D5E53" w:rsidR="00FF3075">
      <w:pPr>
        <w:jc w:val="both"/>
        <w:rPr>
          <w:rFonts w:eastAsia="Times New Roman" w:hAnsi="Times New Roman" w:ascii="Times New Roman"/>
          <w:color w:val="000000"/>
        </w:rPr>
      </w:pPr>
      <w:r>
        <w:rPr>
          <w:rFonts w:eastAsia="Times New Roman" w:hAnsi="Times New Roman" w:ascii="Times New Roman"/>
          <w:color w:val="000000"/>
        </w:rPr>
        <w:tab/>
        <w:t>Na Skupštini  vjerovnika održano</w:t>
      </w:r>
      <w:r w:rsidR="00BE7E5E">
        <w:rPr>
          <w:rFonts w:eastAsia="Times New Roman" w:hAnsi="Times New Roman" w:ascii="Times New Roman"/>
          <w:color w:val="000000"/>
        </w:rPr>
        <w:t>j</w:t>
      </w:r>
      <w:r>
        <w:rPr>
          <w:rFonts w:eastAsia="Times New Roman" w:hAnsi="Times New Roman" w:ascii="Times New Roman"/>
          <w:color w:val="000000"/>
        </w:rPr>
        <w:t xml:space="preserve"> </w:t>
      </w:r>
      <w:r w:rsidR="00BE7E5E">
        <w:rPr>
          <w:rFonts w:eastAsia="Times New Roman" w:hAnsi="Times New Roman" w:ascii="Times New Roman"/>
          <w:color w:val="000000"/>
        </w:rPr>
        <w:t>27. kolovoza 2018</w:t>
      </w:r>
      <w:r>
        <w:rPr>
          <w:rFonts w:eastAsia="Times New Roman" w:hAnsi="Times New Roman" w:ascii="Times New Roman"/>
          <w:color w:val="000000"/>
        </w:rPr>
        <w:t>., stečajni upravitelj je ustraj</w:t>
      </w:r>
      <w:r w:rsidR="00BE7E5E">
        <w:rPr>
          <w:rFonts w:eastAsia="Times New Roman" w:hAnsi="Times New Roman" w:ascii="Times New Roman"/>
          <w:color w:val="000000"/>
        </w:rPr>
        <w:t>ao kod navoda iznesenih u pisano</w:t>
      </w:r>
      <w:r>
        <w:rPr>
          <w:rFonts w:eastAsia="Times New Roman" w:hAnsi="Times New Roman" w:ascii="Times New Roman"/>
          <w:color w:val="000000"/>
        </w:rPr>
        <w:t xml:space="preserve">m izvješću, odnosno prijedloga za obustavu i zaključenje ovog stečajnog postupka sukladno odredbi čl. </w:t>
      </w:r>
      <w:r w:rsidR="00BE7E5E">
        <w:rPr>
          <w:rFonts w:eastAsia="Times New Roman" w:hAnsi="Times New Roman" w:ascii="Times New Roman"/>
          <w:color w:val="000000"/>
        </w:rPr>
        <w:t>38</w:t>
      </w:r>
      <w:r>
        <w:rPr>
          <w:rFonts w:eastAsia="Times New Roman" w:hAnsi="Times New Roman" w:ascii="Times New Roman"/>
          <w:color w:val="000000"/>
        </w:rPr>
        <w:t xml:space="preserve">. </w:t>
      </w:r>
      <w:r w:rsidR="00BE7E5E">
        <w:rPr>
          <w:rFonts w:eastAsia="Times New Roman" w:hAnsi="Times New Roman" w:ascii="Times New Roman"/>
          <w:color w:val="000000"/>
        </w:rPr>
        <w:t xml:space="preserve">a </w:t>
      </w:r>
      <w:r>
        <w:rPr>
          <w:rFonts w:eastAsia="Times New Roman" w:hAnsi="Times New Roman" w:ascii="Times New Roman"/>
          <w:color w:val="000000"/>
        </w:rPr>
        <w:t>SZ-a. Prisutni stečajni vjerovni</w:t>
      </w:r>
      <w:r w:rsidR="00AA1824">
        <w:rPr>
          <w:rFonts w:eastAsia="Times New Roman" w:hAnsi="Times New Roman" w:ascii="Times New Roman"/>
          <w:color w:val="000000"/>
        </w:rPr>
        <w:t>k</w:t>
      </w:r>
      <w:r>
        <w:rPr>
          <w:rFonts w:eastAsia="Times New Roman" w:hAnsi="Times New Roman" w:ascii="Times New Roman"/>
          <w:color w:val="000000"/>
        </w:rPr>
        <w:t xml:space="preserve"> Republika Hrvatska, Ministarstvo financija, Porezna uprava </w:t>
      </w:r>
      <w:r w:rsidR="00AA1824">
        <w:rPr>
          <w:rFonts w:eastAsia="Times New Roman" w:hAnsi="Times New Roman" w:ascii="Times New Roman"/>
          <w:color w:val="000000"/>
        </w:rPr>
        <w:t>istaknuo je da nema</w:t>
      </w:r>
      <w:r>
        <w:rPr>
          <w:rFonts w:eastAsia="Times New Roman" w:hAnsi="Times New Roman" w:ascii="Times New Roman"/>
          <w:color w:val="000000"/>
        </w:rPr>
        <w:t xml:space="preserve"> primjedbi na izvješće stečajnog upravitelja, te </w:t>
      </w:r>
      <w:r w:rsidR="00AA1824">
        <w:rPr>
          <w:rFonts w:eastAsia="Times New Roman" w:hAnsi="Times New Roman" w:ascii="Times New Roman"/>
          <w:color w:val="000000"/>
        </w:rPr>
        <w:t>je</w:t>
      </w:r>
      <w:r>
        <w:rPr>
          <w:rFonts w:eastAsia="Times New Roman" w:hAnsi="Times New Roman" w:ascii="Times New Roman"/>
          <w:color w:val="000000"/>
        </w:rPr>
        <w:t xml:space="preserve"> prihvati</w:t>
      </w:r>
      <w:r w:rsidR="00AA1824">
        <w:rPr>
          <w:rFonts w:eastAsia="Times New Roman" w:hAnsi="Times New Roman" w:ascii="Times New Roman"/>
          <w:color w:val="000000"/>
        </w:rPr>
        <w:t>o</w:t>
      </w:r>
      <w:r>
        <w:rPr>
          <w:rFonts w:eastAsia="Times New Roman" w:hAnsi="Times New Roman" w:ascii="Times New Roman"/>
          <w:color w:val="000000"/>
        </w:rPr>
        <w:t xml:space="preserve"> prijedlog stečajnog upravitelja da se stečajni postupak obustavi i zaključi sukladno odredbi čl. </w:t>
      </w:r>
      <w:r w:rsidR="00BE7E5E">
        <w:rPr>
          <w:rFonts w:eastAsia="Times New Roman" w:hAnsi="Times New Roman" w:ascii="Times New Roman"/>
          <w:color w:val="000000"/>
        </w:rPr>
        <w:t>38</w:t>
      </w:r>
      <w:r>
        <w:rPr>
          <w:rFonts w:eastAsia="Times New Roman" w:hAnsi="Times New Roman" w:ascii="Times New Roman"/>
          <w:color w:val="000000"/>
        </w:rPr>
        <w:t>.</w:t>
      </w:r>
      <w:r w:rsidR="00BE7E5E">
        <w:rPr>
          <w:rFonts w:eastAsia="Times New Roman" w:hAnsi="Times New Roman" w:ascii="Times New Roman"/>
          <w:color w:val="000000"/>
        </w:rPr>
        <w:t xml:space="preserve"> a SZ-a, te da se nastavi parnični postupak naveden u izviješću, dok je vjerovnik Lovrić &amp; Klobučar Odvjetničko društvo, podneskom od 2. srpnja 2018. dostavilo očitovanje kojim odobrava izvješće stečajnog upravitelja, te su suglasni sa prijedlogom za obustavu stečajnog postupka zbog nedostatnosti stečajne mase za pokriće troškova stečajnog postupka</w:t>
      </w:r>
      <w:r w:rsidR="00AA6F7D">
        <w:rPr>
          <w:rFonts w:eastAsia="Times New Roman" w:hAnsi="Times New Roman" w:ascii="Times New Roman"/>
          <w:color w:val="000000"/>
        </w:rPr>
        <w:t xml:space="preserve"> i prijedlogom stečajnog upravitelja za preuzimanje paničnog postupka</w:t>
      </w:r>
      <w:r w:rsidR="00BE7E5E">
        <w:rPr>
          <w:rFonts w:eastAsia="Times New Roman" w:hAnsi="Times New Roman" w:ascii="Times New Roman"/>
          <w:color w:val="000000"/>
        </w:rPr>
        <w:t>.</w:t>
      </w:r>
    </w:p>
    <w:p w:rsidRDefault="00EF6ED2" w:rsidP="009D5E53" w:rsidR="00EF6ED2">
      <w:pPr>
        <w:jc w:val="both"/>
        <w:rPr>
          <w:rFonts w:eastAsia="Times New Roman" w:hAnsi="Times New Roman" w:ascii="Times New Roman"/>
          <w:color w:val="000000"/>
        </w:rPr>
      </w:pPr>
    </w:p>
    <w:p w:rsidRDefault="00A854C7" w:rsidP="009D5E53" w:rsidR="00A854C7">
      <w:pPr>
        <w:jc w:val="both"/>
        <w:rPr>
          <w:rFonts w:eastAsia="Times New Roman" w:hAnsi="Times New Roman" w:ascii="Times New Roman"/>
          <w:color w:val="000000"/>
        </w:rPr>
      </w:pPr>
      <w:r>
        <w:rPr>
          <w:rFonts w:eastAsia="Times New Roman" w:hAnsi="Times New Roman" w:ascii="Times New Roman"/>
          <w:color w:val="000000"/>
        </w:rPr>
        <w:tab/>
        <w:t xml:space="preserve">Nakon pribavljenih mišljenja vjerovnika i stečajnog upravitelja, te budući se nitko od pozvanih vjerovnika nije protivio obustavi i zaključenju stečajnog postupka, a daljnjom bi se provedbom stečaja stvarali samo novi troškovi, sud je donio rješenje o obustavi  i zaključenju stečajnog postupka zbog nedostatnosti stečajne mase za namirenje stečajnog postupka, pa je temeljem odredbe </w:t>
      </w:r>
      <w:r w:rsidR="00BE7E5E">
        <w:rPr>
          <w:rFonts w:eastAsia="Times New Roman" w:hAnsi="Times New Roman" w:ascii="Times New Roman"/>
          <w:color w:val="000000"/>
        </w:rPr>
        <w:t>čl. 20</w:t>
      </w:r>
      <w:r w:rsidRPr="00A854C7">
        <w:rPr>
          <w:rFonts w:eastAsia="Times New Roman" w:hAnsi="Times New Roman" w:ascii="Times New Roman"/>
          <w:color w:val="000000"/>
        </w:rPr>
        <w:t xml:space="preserve">3. st. 1. </w:t>
      </w:r>
      <w:r w:rsidR="00BE7E5E">
        <w:rPr>
          <w:rFonts w:eastAsia="Times New Roman" w:hAnsi="Times New Roman" w:ascii="Times New Roman"/>
          <w:color w:val="000000"/>
        </w:rPr>
        <w:t>do</w:t>
      </w:r>
      <w:r>
        <w:rPr>
          <w:rFonts w:eastAsia="Times New Roman" w:hAnsi="Times New Roman" w:ascii="Times New Roman"/>
          <w:color w:val="000000"/>
        </w:rPr>
        <w:t xml:space="preserve"> 4. </w:t>
      </w:r>
      <w:r w:rsidRPr="00A854C7">
        <w:rPr>
          <w:rFonts w:eastAsia="Times New Roman" w:hAnsi="Times New Roman" w:ascii="Times New Roman"/>
          <w:color w:val="000000"/>
        </w:rPr>
        <w:t>SZ-a</w:t>
      </w:r>
      <w:r>
        <w:rPr>
          <w:rFonts w:eastAsia="Times New Roman" w:hAnsi="Times New Roman" w:ascii="Times New Roman"/>
          <w:color w:val="000000"/>
        </w:rPr>
        <w:t xml:space="preserve">, riješeno kao u izreci ovog rješenja. </w:t>
      </w:r>
    </w:p>
    <w:p w:rsidRDefault="003B11E8" w:rsidP="008C0B3D" w:rsidR="003B11E8">
      <w:pPr>
        <w:jc w:val="both"/>
        <w:rPr>
          <w:rFonts w:eastAsia="Times New Roman" w:hAnsi="Times New Roman" w:ascii="Times New Roman"/>
          <w:color w:val="000000"/>
        </w:rPr>
      </w:pPr>
    </w:p>
    <w:p w:rsidRDefault="008C0B3D" w:rsidP="008C0B3D" w:rsidR="008C0B3D" w:rsidRPr="008C0B3D">
      <w:pPr>
        <w:jc w:val="center"/>
        <w:rPr>
          <w:rFonts w:eastAsia="Times New Roman" w:hAnsi="Times New Roman" w:ascii="Times New Roman"/>
          <w:color w:val="000000"/>
        </w:rPr>
      </w:pPr>
      <w:r w:rsidRPr="008C0B3D">
        <w:rPr>
          <w:rFonts w:eastAsia="Times New Roman" w:hAnsi="Times New Roman" w:ascii="Times New Roman"/>
          <w:color w:val="000000"/>
        </w:rPr>
        <w:t xml:space="preserve">U Karlovcu </w:t>
      </w:r>
      <w:r w:rsidR="00BE7E5E">
        <w:rPr>
          <w:rFonts w:eastAsia="Times New Roman" w:hAnsi="Times New Roman" w:ascii="Times New Roman"/>
          <w:color w:val="000000"/>
        </w:rPr>
        <w:t>27. kolovoza</w:t>
      </w:r>
      <w:r>
        <w:rPr>
          <w:rFonts w:eastAsia="Times New Roman" w:hAnsi="Times New Roman" w:ascii="Times New Roman"/>
          <w:color w:val="000000"/>
        </w:rPr>
        <w:t xml:space="preserve"> 201</w:t>
      </w:r>
      <w:r w:rsidR="00A854C7">
        <w:rPr>
          <w:rFonts w:eastAsia="Times New Roman" w:hAnsi="Times New Roman" w:ascii="Times New Roman"/>
          <w:color w:val="000000"/>
        </w:rPr>
        <w:t>8</w:t>
      </w:r>
      <w:r>
        <w:rPr>
          <w:rFonts w:eastAsia="Times New Roman" w:hAnsi="Times New Roman" w:ascii="Times New Roman"/>
          <w:color w:val="000000"/>
        </w:rPr>
        <w:t>.</w:t>
      </w:r>
    </w:p>
    <w:p w:rsidRDefault="008C0B3D" w:rsidP="008C0B3D" w:rsidR="008C0B3D" w:rsidRPr="008C0B3D">
      <w:pPr>
        <w:jc w:val="both"/>
        <w:rPr>
          <w:rFonts w:eastAsia="Times New Roman" w:hAnsi="Times New Roman" w:ascii="Times New Roman"/>
          <w:color w:val="000000"/>
        </w:rPr>
      </w:pPr>
    </w:p>
    <w:p w:rsidRDefault="008C0B3D" w:rsidP="008C0B3D" w:rsidR="008C0B3D" w:rsidRPr="008C0B3D">
      <w:pPr>
        <w:jc w:val="right"/>
        <w:rPr>
          <w:rFonts w:eastAsia="Times New Roman" w:hAnsi="Times New Roman" w:ascii="Times New Roman"/>
          <w:color w:val="000000"/>
        </w:rPr>
      </w:pPr>
      <w:r w:rsidRPr="008C0B3D">
        <w:rPr>
          <w:rFonts w:eastAsia="Times New Roman" w:hAnsi="Times New Roman" w:ascii="Times New Roman"/>
          <w:color w:val="000000"/>
        </w:rPr>
        <w:t>STEČAJNI SUDAC:</w:t>
      </w:r>
    </w:p>
    <w:p w:rsidRDefault="008C0B3D" w:rsidP="008C0B3D" w:rsidR="008C0B3D">
      <w:pPr>
        <w:jc w:val="right"/>
        <w:rPr>
          <w:rFonts w:eastAsia="Times New Roman" w:hAnsi="Times New Roman" w:ascii="Times New Roman"/>
          <w:color w:val="000000"/>
        </w:rPr>
      </w:pPr>
      <w:r w:rsidRPr="008C0B3D">
        <w:rPr>
          <w:rFonts w:eastAsia="Times New Roman" w:hAnsi="Times New Roman" w:ascii="Times New Roman"/>
          <w:color w:val="000000"/>
        </w:rPr>
        <w:t>Vesna Fundurulić Perišin</w:t>
      </w:r>
      <w:r w:rsidR="00FD53B7">
        <w:rPr>
          <w:rFonts w:eastAsia="Times New Roman" w:hAnsi="Times New Roman" w:ascii="Times New Roman"/>
          <w:color w:val="000000"/>
        </w:rPr>
        <w:t>, v.r.</w:t>
      </w:r>
    </w:p>
    <w:p w:rsidRDefault="00FD53B7" w:rsidP="008C0B3D" w:rsidR="00FD53B7">
      <w:pPr>
        <w:jc w:val="right"/>
        <w:rPr>
          <w:rFonts w:eastAsia="Times New Roman" w:hAnsi="Times New Roman" w:ascii="Times New Roman"/>
          <w:color w:val="000000"/>
        </w:rPr>
      </w:pPr>
    </w:p>
    <w:p w:rsidRDefault="00FD53B7" w:rsidP="008C0B3D" w:rsidR="00FD53B7">
      <w:pPr>
        <w:jc w:val="right"/>
        <w:rPr>
          <w:rFonts w:eastAsia="Times New Roman" w:hAnsi="Times New Roman" w:ascii="Times New Roman"/>
          <w:color w:val="000000"/>
        </w:rPr>
      </w:pPr>
      <w:r>
        <w:rPr>
          <w:rFonts w:eastAsia="Times New Roman" w:hAnsi="Times New Roman" w:ascii="Times New Roman"/>
          <w:color w:val="000000"/>
        </w:rPr>
        <w:t>Za točnost otpravka-</w:t>
      </w:r>
    </w:p>
    <w:p w:rsidRDefault="00FD53B7" w:rsidP="008C0B3D" w:rsidR="00FD53B7">
      <w:pPr>
        <w:jc w:val="right"/>
        <w:rPr>
          <w:rFonts w:eastAsia="Times New Roman" w:hAnsi="Times New Roman" w:ascii="Times New Roman"/>
          <w:color w:val="000000"/>
        </w:rPr>
      </w:pPr>
      <w:r>
        <w:rPr>
          <w:rFonts w:eastAsia="Times New Roman" w:hAnsi="Times New Roman" w:ascii="Times New Roman"/>
          <w:color w:val="000000"/>
        </w:rPr>
        <w:t>ovlašteni službenik:</w:t>
      </w:r>
    </w:p>
    <w:p w:rsidRDefault="00FD53B7" w:rsidP="008C0B3D" w:rsidR="00FD53B7">
      <w:pPr>
        <w:jc w:val="right"/>
        <w:rPr>
          <w:rFonts w:eastAsia="Times New Roman" w:hAnsi="Times New Roman" w:ascii="Times New Roman"/>
          <w:color w:val="000000"/>
        </w:rPr>
      </w:pPr>
      <w:r>
        <w:rPr>
          <w:rFonts w:eastAsia="Times New Roman" w:hAnsi="Times New Roman" w:ascii="Times New Roman"/>
          <w:color w:val="000000"/>
        </w:rPr>
        <w:t>Žana Livaja</w:t>
      </w:r>
    </w:p>
    <w:p w:rsidRDefault="00E1441C" w:rsidP="008C0B3D" w:rsidR="00E1441C">
      <w:pPr>
        <w:jc w:val="right"/>
        <w:rPr>
          <w:rFonts w:eastAsia="Times New Roman" w:hAnsi="Times New Roman" w:ascii="Times New Roman"/>
          <w:color w:val="000000"/>
        </w:rPr>
      </w:pPr>
    </w:p>
    <w:p w:rsidRDefault="003B11E8" w:rsidP="008C0B3D" w:rsidR="003B11E8">
      <w:pPr>
        <w:jc w:val="right"/>
        <w:rPr>
          <w:rFonts w:eastAsia="Times New Roman" w:hAnsi="Times New Roman" w:ascii="Times New Roman"/>
          <w:color w:val="000000"/>
        </w:rPr>
      </w:pPr>
    </w:p>
    <w:p w:rsidRDefault="004B0F2F" w:rsidP="004B0F2F" w:rsidR="004B0F2F">
      <w:pPr>
        <w:jc w:val="both"/>
        <w:rPr>
          <w:rFonts w:eastAsia="Times New Roman" w:hAnsi="Times New Roman" w:ascii="Times New Roman"/>
          <w:color w:val="000000"/>
        </w:rPr>
      </w:pPr>
      <w:r w:rsidRPr="004B0F2F">
        <w:rPr>
          <w:rFonts w:eastAsia="Times New Roman" w:hAnsi="Times New Roman" w:ascii="Times New Roman"/>
          <w:color w:val="000000"/>
        </w:rPr>
        <w:t>UPUTA O PRAVNOM LIJEKU:</w:t>
      </w:r>
    </w:p>
    <w:p w:rsidRDefault="004B0F2F" w:rsidP="0080080E" w:rsidR="004B0F2F">
      <w:pPr>
        <w:ind w:firstLine="708"/>
        <w:jc w:val="both"/>
        <w:rPr>
          <w:rFonts w:eastAsia="Times New Roman" w:hAnsi="Times New Roman" w:ascii="Times New Roman"/>
          <w:color w:val="000000"/>
        </w:rPr>
      </w:pPr>
      <w:r w:rsidRPr="004B0F2F">
        <w:rPr>
          <w:rFonts w:eastAsia="Times New Roman" w:hAnsi="Times New Roman" w:ascii="Times New Roman"/>
          <w:color w:val="000000"/>
        </w:rPr>
        <w:t>Protiv ovog rješenja pravo na žalbu ima stečajni upravitelj i svaki</w:t>
      </w:r>
      <w:r w:rsidR="00D87D61">
        <w:rPr>
          <w:rFonts w:eastAsia="Times New Roman" w:hAnsi="Times New Roman" w:ascii="Times New Roman"/>
          <w:color w:val="000000"/>
        </w:rPr>
        <w:t xml:space="preserve"> stečajni</w:t>
      </w:r>
      <w:r w:rsidRPr="004B0F2F">
        <w:rPr>
          <w:rFonts w:eastAsia="Times New Roman" w:hAnsi="Times New Roman" w:ascii="Times New Roman"/>
          <w:color w:val="000000"/>
        </w:rPr>
        <w:t xml:space="preserve"> vjerovnik</w:t>
      </w:r>
      <w:r w:rsidR="00D87D61">
        <w:rPr>
          <w:rFonts w:eastAsia="Times New Roman" w:hAnsi="Times New Roman" w:ascii="Times New Roman"/>
          <w:color w:val="000000"/>
        </w:rPr>
        <w:t>.</w:t>
      </w:r>
      <w:r w:rsidRPr="004B0F2F">
        <w:rPr>
          <w:rFonts w:eastAsia="Times New Roman" w:hAnsi="Times New Roman" w:ascii="Times New Roman"/>
          <w:color w:val="000000"/>
        </w:rPr>
        <w:t xml:space="preserve"> Rok za žalbu iznosi osam dana</w:t>
      </w:r>
      <w:r w:rsidR="00DA3A28">
        <w:rPr>
          <w:rFonts w:eastAsia="Times New Roman" w:hAnsi="Times New Roman" w:ascii="Times New Roman"/>
          <w:color w:val="000000"/>
        </w:rPr>
        <w:t xml:space="preserve">, a počinje teći istekom osmog dana od dana objave ovog rješenja na mrežnoj stranici e-Oglasna ploča suda. </w:t>
      </w:r>
      <w:r w:rsidRPr="004B0F2F">
        <w:rPr>
          <w:rFonts w:eastAsia="Times New Roman" w:hAnsi="Times New Roman" w:ascii="Times New Roman"/>
          <w:color w:val="000000"/>
        </w:rPr>
        <w:t>Žalba se podnosi ovom sudu u</w:t>
      </w:r>
      <w:r w:rsidR="00DA3A28">
        <w:rPr>
          <w:rFonts w:eastAsia="Times New Roman" w:hAnsi="Times New Roman" w:ascii="Times New Roman"/>
          <w:color w:val="000000"/>
        </w:rPr>
        <w:t xml:space="preserve"> tri</w:t>
      </w:r>
      <w:r w:rsidRPr="004B0F2F">
        <w:rPr>
          <w:rFonts w:eastAsia="Times New Roman" w:hAnsi="Times New Roman" w:ascii="Times New Roman"/>
          <w:color w:val="000000"/>
        </w:rPr>
        <w:t xml:space="preserve"> primjerka putem ovog suda Visokom trgovačkom sudu Republike Hrvatske.</w:t>
      </w:r>
    </w:p>
    <w:p w:rsidRDefault="00BE15FC" w:rsidP="0080080E" w:rsidR="00BE15FC">
      <w:pPr>
        <w:ind w:firstLine="708"/>
        <w:jc w:val="both"/>
        <w:rPr>
          <w:rFonts w:eastAsia="Times New Roman" w:hAnsi="Times New Roman" w:ascii="Times New Roman"/>
          <w:color w:val="000000"/>
        </w:rPr>
      </w:pPr>
    </w:p>
    <w:p w:rsidRDefault="0080080E" w:rsidP="00FD53B7" w:rsidR="0080080E" w:rsidRPr="0080080E">
      <w:pPr>
        <w:pStyle w:val="Odlomakpopisa"/>
        <w:jc w:val="both"/>
        <w:rPr>
          <w:rFonts w:eastAsia="Times New Roman" w:hAnsi="Times New Roman" w:ascii="Times New Roman"/>
          <w:color w:val="000000"/>
        </w:rPr>
      </w:pPr>
    </w:p>
    <w:sectPr w:rsidSect="00213B8D" w:rsidR="0080080E" w:rsidRPr="008008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001" w:rsidP="00F04BE1" w:rsidR="00F32001">
      <w:r>
        <w:separator/>
      </w:r>
    </w:p>
  </w:endnote>
  <w:endnote w:id="0" w:type="continuationSeparator">
    <w:p w:rsidRDefault="00F32001" w:rsidP="00F04BE1" w:rsidR="00F320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001" w:rsidP="00F04BE1" w:rsidR="00F32001">
      <w:r>
        <w:separator/>
      </w:r>
    </w:p>
  </w:footnote>
  <w:footnote w:id="0" w:type="continuationSeparator">
    <w:p w:rsidRDefault="00F32001" w:rsidP="00F04BE1" w:rsidR="00F320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606101"/>
      <w:docPartObj>
        <w:docPartGallery w:val="Page Numbers (Top of Page)"/>
        <w:docPartUnique/>
      </w:docPartObj>
    </w:sdtPr>
    <w:sdtEndPr/>
    <w:sdtContent>
      <w:p w:rsidRDefault="004F0AE3" w:rsidR="004F0AE3">
        <w:pPr>
          <w:pStyle w:val="Zaglavlje"/>
          <w:jc w:val="center"/>
        </w:pPr>
        <w:r>
          <w:fldChar w:fldCharType="begin"/>
        </w:r>
        <w:r>
          <w:instrText>PAGE   \* MERGEFORMAT</w:instrText>
        </w:r>
        <w:r>
          <w:fldChar w:fldCharType="separate"/>
        </w:r>
        <w:r w:rsidR="00FD53B7">
          <w:rPr>
            <w:noProof/>
          </w:rPr>
          <w:t>2</w:t>
        </w:r>
        <w:r>
          <w:fldChar w:fldCharType="end"/>
        </w:r>
      </w:p>
    </w:sdtContent>
  </w:sdt>
  <w:p w:rsidRDefault="00BE7E5E" w:rsidP="00BE7E5E" w:rsidR="00F46A98" w:rsidRPr="00F46A98">
    <w:pPr>
      <w:pStyle w:val="Zaglavlje"/>
      <w:jc w:val="right"/>
      <w:rPr>
        <w:rFonts w:hAnsi="Times New Roman" w:ascii="Times New Roman"/>
      </w:rPr>
    </w:pPr>
    <w:r w:rsidRPr="00BE7E5E">
      <w:rPr>
        <w:rFonts w:hAnsi="Times New Roman" w:ascii="Times New Roman"/>
      </w:rPr>
      <w:t>3 St-1437/13-64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54037"/>
    <w:multiLevelType w:val="hybridMultilevel"/>
    <w:tmpl w:val="263402F4"/>
    <w:lvl w:tplc="A16E6D1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259B5EB2"/>
    <w:multiLevelType w:val="hybridMultilevel"/>
    <w:tmpl w:val="244A8F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AD565C7"/>
    <w:multiLevelType w:val="hybridMultilevel"/>
    <w:tmpl w:val="DEA859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26601B"/>
    <w:multiLevelType w:val="hybridMultilevel"/>
    <w:tmpl w:val="7D2687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1C3F7D"/>
    <w:multiLevelType w:val="hybridMultilevel"/>
    <w:tmpl w:val="40F45E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B50B01"/>
    <w:multiLevelType w:val="hybridMultilevel"/>
    <w:tmpl w:val="77D83142"/>
    <w:lvl w:tplc="041A000F"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B3A5421"/>
    <w:multiLevelType w:val="hybridMultilevel"/>
    <w:tmpl w:val="342ABA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5494ED9"/>
    <w:multiLevelType w:val="hybridMultilevel"/>
    <w:tmpl w:val="C846B4CE"/>
    <w:lvl w:tplc="52E2151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7EEC7493"/>
    <w:multiLevelType w:val="hybridMultilevel"/>
    <w:tmpl w:val="89C033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7"/>
  </w:num>
  <w:num w:numId="4">
    <w:abstractNumId w:val="2"/>
  </w:num>
  <w:num w:numId="5">
    <w:abstractNumId w:val="4"/>
  </w:num>
  <w:num w:numId="6">
    <w:abstractNumId w:val="5"/>
  </w:num>
  <w:num w:numId="7">
    <w:abstractNumId w:val="1"/>
  </w:num>
  <w:num w:numId="8">
    <w:abstractNumId w:val="8"/>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705C"/>
    <w:rsid w:val="00051C70"/>
    <w:rsid w:val="00052689"/>
    <w:rsid w:val="000F6B90"/>
    <w:rsid w:val="001130DB"/>
    <w:rsid w:val="0016731D"/>
    <w:rsid w:val="00182C15"/>
    <w:rsid w:val="0018650D"/>
    <w:rsid w:val="001A7223"/>
    <w:rsid w:val="00213B8D"/>
    <w:rsid w:val="00233D1B"/>
    <w:rsid w:val="002475FB"/>
    <w:rsid w:val="00253CD2"/>
    <w:rsid w:val="00293469"/>
    <w:rsid w:val="00295084"/>
    <w:rsid w:val="002C3D22"/>
    <w:rsid w:val="002D2E7A"/>
    <w:rsid w:val="002E28DC"/>
    <w:rsid w:val="002E65D0"/>
    <w:rsid w:val="003665BC"/>
    <w:rsid w:val="00367E3E"/>
    <w:rsid w:val="00373DDD"/>
    <w:rsid w:val="00383E16"/>
    <w:rsid w:val="0038400D"/>
    <w:rsid w:val="003A4E35"/>
    <w:rsid w:val="003B11E8"/>
    <w:rsid w:val="003C230E"/>
    <w:rsid w:val="00407649"/>
    <w:rsid w:val="0042263F"/>
    <w:rsid w:val="004318FA"/>
    <w:rsid w:val="004626DA"/>
    <w:rsid w:val="00476A7E"/>
    <w:rsid w:val="00486CC4"/>
    <w:rsid w:val="00496D97"/>
    <w:rsid w:val="004B0F2F"/>
    <w:rsid w:val="004F0AE3"/>
    <w:rsid w:val="004F56C6"/>
    <w:rsid w:val="00522798"/>
    <w:rsid w:val="00524612"/>
    <w:rsid w:val="005365A7"/>
    <w:rsid w:val="00564095"/>
    <w:rsid w:val="005807E9"/>
    <w:rsid w:val="005953B3"/>
    <w:rsid w:val="005B130B"/>
    <w:rsid w:val="005B5104"/>
    <w:rsid w:val="005C1F97"/>
    <w:rsid w:val="005D01E2"/>
    <w:rsid w:val="005D4C2B"/>
    <w:rsid w:val="00600756"/>
    <w:rsid w:val="00620951"/>
    <w:rsid w:val="006656AF"/>
    <w:rsid w:val="00707B3E"/>
    <w:rsid w:val="00761CF8"/>
    <w:rsid w:val="007A0BF3"/>
    <w:rsid w:val="0080080E"/>
    <w:rsid w:val="00815583"/>
    <w:rsid w:val="00822B39"/>
    <w:rsid w:val="008251C2"/>
    <w:rsid w:val="00837827"/>
    <w:rsid w:val="00854B7C"/>
    <w:rsid w:val="008C0B3D"/>
    <w:rsid w:val="008F0A34"/>
    <w:rsid w:val="008F3211"/>
    <w:rsid w:val="009357D7"/>
    <w:rsid w:val="00983D4D"/>
    <w:rsid w:val="0099530E"/>
    <w:rsid w:val="009A44EC"/>
    <w:rsid w:val="009A5E2A"/>
    <w:rsid w:val="009D5E53"/>
    <w:rsid w:val="009E1FF0"/>
    <w:rsid w:val="009F1DD4"/>
    <w:rsid w:val="00A00A0C"/>
    <w:rsid w:val="00A14CF8"/>
    <w:rsid w:val="00A854C7"/>
    <w:rsid w:val="00A968AF"/>
    <w:rsid w:val="00AA1824"/>
    <w:rsid w:val="00AA6F7D"/>
    <w:rsid w:val="00AB06C1"/>
    <w:rsid w:val="00AF3A6E"/>
    <w:rsid w:val="00BA7A3D"/>
    <w:rsid w:val="00BC7E75"/>
    <w:rsid w:val="00BE15FC"/>
    <w:rsid w:val="00BE7E5E"/>
    <w:rsid w:val="00C474D2"/>
    <w:rsid w:val="00C53C04"/>
    <w:rsid w:val="00C63D13"/>
    <w:rsid w:val="00C835FD"/>
    <w:rsid w:val="00C9226B"/>
    <w:rsid w:val="00CA57D4"/>
    <w:rsid w:val="00D168D0"/>
    <w:rsid w:val="00D178D3"/>
    <w:rsid w:val="00D341BB"/>
    <w:rsid w:val="00D75502"/>
    <w:rsid w:val="00D87D61"/>
    <w:rsid w:val="00D969D5"/>
    <w:rsid w:val="00DA3A28"/>
    <w:rsid w:val="00DC0091"/>
    <w:rsid w:val="00DF24F2"/>
    <w:rsid w:val="00E1441C"/>
    <w:rsid w:val="00E211E8"/>
    <w:rsid w:val="00E6705C"/>
    <w:rsid w:val="00E945DA"/>
    <w:rsid w:val="00EB7C0D"/>
    <w:rsid w:val="00ED19F0"/>
    <w:rsid w:val="00EE14B3"/>
    <w:rsid w:val="00EF6ED2"/>
    <w:rsid w:val="00F04BE1"/>
    <w:rsid w:val="00F21CA3"/>
    <w:rsid w:val="00F32001"/>
    <w:rsid w:val="00F46A98"/>
    <w:rsid w:val="00F46E55"/>
    <w:rsid w:val="00F67A7E"/>
    <w:rsid w:val="00F73775"/>
    <w:rsid w:val="00F74180"/>
    <w:rsid w:val="00F92A42"/>
    <w:rsid w:val="00FC1D20"/>
    <w:rsid w:val="00FD53B7"/>
    <w:rsid w:val="00FE4089"/>
    <w:rsid w:val="00FF3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731D"/>
    <w:rPr>
      <w:sz w:val="24"/>
      <w:szCs w:val="24"/>
    </w:rPr>
  </w:style>
  <w:style w:styleId="Naslov1" w:type="paragraph">
    <w:name w:val="heading 1"/>
    <w:basedOn w:val="Normal"/>
    <w:next w:val="Normal"/>
    <w:link w:val="Naslov1Char"/>
    <w:uiPriority w:val="9"/>
    <w:qFormat/>
    <w:rsid w:val="0016731D"/>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6731D"/>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6731D"/>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6731D"/>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6731D"/>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6731D"/>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6731D"/>
    <w:pPr>
      <w:spacing w:after="60" w:before="240"/>
      <w:outlineLvl w:val="6"/>
    </w:pPr>
  </w:style>
  <w:style w:styleId="Naslov8" w:type="paragraph">
    <w:name w:val="heading 8"/>
    <w:basedOn w:val="Normal"/>
    <w:next w:val="Normal"/>
    <w:link w:val="Naslov8Char"/>
    <w:uiPriority w:val="9"/>
    <w:semiHidden/>
    <w:unhideWhenUsed/>
    <w:qFormat/>
    <w:rsid w:val="0016731D"/>
    <w:pPr>
      <w:spacing w:after="60" w:before="240"/>
      <w:outlineLvl w:val="7"/>
    </w:pPr>
    <w:rPr>
      <w:i/>
      <w:iCs/>
    </w:rPr>
  </w:style>
  <w:style w:styleId="Naslov9" w:type="paragraph">
    <w:name w:val="heading 9"/>
    <w:basedOn w:val="Normal"/>
    <w:next w:val="Normal"/>
    <w:link w:val="Naslov9Char"/>
    <w:uiPriority w:val="9"/>
    <w:semiHidden/>
    <w:unhideWhenUsed/>
    <w:qFormat/>
    <w:rsid w:val="0016731D"/>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E670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basedOn w:val="Normal"/>
    <w:uiPriority w:val="1"/>
    <w:qFormat/>
    <w:rsid w:val="0016731D"/>
    <w:rPr>
      <w:szCs w:val="32"/>
    </w:rPr>
  </w:style>
  <w:style w:customStyle="true" w:styleId="apple-converted-space" w:type="character">
    <w:name w:val="apple-converted-space"/>
    <w:basedOn w:val="Zadanifontodlomka"/>
    <w:rsid w:val="00CA57D4"/>
  </w:style>
  <w:style w:styleId="Naglaeno" w:type="character">
    <w:name w:val="Strong"/>
    <w:basedOn w:val="Zadanifontodlomka"/>
    <w:uiPriority w:val="22"/>
    <w:qFormat/>
    <w:rsid w:val="0016731D"/>
    <w:rPr>
      <w:b/>
      <w:bCs/>
    </w:rPr>
  </w:style>
  <w:style w:styleId="Zaglavlje" w:type="paragraph">
    <w:name w:val="header"/>
    <w:basedOn w:val="Normal"/>
    <w:link w:val="ZaglavljeChar"/>
    <w:uiPriority w:val="99"/>
    <w:unhideWhenUsed/>
    <w:rsid w:val="00F04BE1"/>
    <w:pPr>
      <w:tabs>
        <w:tab w:pos="4536" w:val="center"/>
        <w:tab w:pos="9072" w:val="right"/>
      </w:tabs>
    </w:pPr>
  </w:style>
  <w:style w:customStyle="true" w:styleId="ZaglavljeChar" w:type="character">
    <w:name w:val="Zaglavlje Char"/>
    <w:basedOn w:val="Zadanifontodlomka"/>
    <w:link w:val="Zaglavlje"/>
    <w:uiPriority w:val="99"/>
    <w:rsid w:val="00F04BE1"/>
    <w:rPr>
      <w:rFonts w:cs="Times New Roman" w:eastAsia="Calibri" w:hAnsi="Calibri" w:ascii="Calibri"/>
    </w:rPr>
  </w:style>
  <w:style w:styleId="Podnoje" w:type="paragraph">
    <w:name w:val="footer"/>
    <w:basedOn w:val="Normal"/>
    <w:link w:val="PodnojeChar"/>
    <w:uiPriority w:val="99"/>
    <w:unhideWhenUsed/>
    <w:rsid w:val="00F04BE1"/>
    <w:pPr>
      <w:tabs>
        <w:tab w:pos="4536" w:val="center"/>
        <w:tab w:pos="9072" w:val="right"/>
      </w:tabs>
    </w:pPr>
  </w:style>
  <w:style w:customStyle="true" w:styleId="PodnojeChar" w:type="character">
    <w:name w:val="Podnožje Char"/>
    <w:basedOn w:val="Zadanifontodlomka"/>
    <w:link w:val="Podnoje"/>
    <w:uiPriority w:val="99"/>
    <w:rsid w:val="00F04BE1"/>
    <w:rPr>
      <w:rFonts w:cs="Times New Roman" w:eastAsia="Calibri" w:hAnsi="Calibri" w:ascii="Calibri"/>
    </w:rPr>
  </w:style>
  <w:style w:styleId="Tekstbalonia" w:type="paragraph">
    <w:name w:val="Balloon Text"/>
    <w:basedOn w:val="Normal"/>
    <w:link w:val="TekstbaloniaChar"/>
    <w:uiPriority w:val="99"/>
    <w:semiHidden/>
    <w:unhideWhenUsed/>
    <w:rsid w:val="00476A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6A7E"/>
    <w:rPr>
      <w:rFonts w:cs="Tahoma" w:eastAsia="Calibri" w:hAnsi="Tahoma" w:ascii="Tahoma"/>
      <w:sz w:val="16"/>
      <w:szCs w:val="16"/>
    </w:rPr>
  </w:style>
  <w:style w:styleId="Odlomakpopisa" w:type="paragraph">
    <w:name w:val="List Paragraph"/>
    <w:basedOn w:val="Normal"/>
    <w:uiPriority w:val="34"/>
    <w:qFormat/>
    <w:rsid w:val="0016731D"/>
    <w:pPr>
      <w:ind w:left="720"/>
      <w:contextualSpacing/>
    </w:pPr>
  </w:style>
  <w:style w:customStyle="true" w:styleId="Naslov1Char" w:type="character">
    <w:name w:val="Naslov 1 Char"/>
    <w:basedOn w:val="Zadanifontodlomka"/>
    <w:link w:val="Naslov1"/>
    <w:uiPriority w:val="9"/>
    <w:rsid w:val="0016731D"/>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6731D"/>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6731D"/>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6731D"/>
    <w:rPr>
      <w:b/>
      <w:bCs/>
      <w:sz w:val="28"/>
      <w:szCs w:val="28"/>
    </w:rPr>
  </w:style>
  <w:style w:customStyle="true" w:styleId="Naslov5Char" w:type="character">
    <w:name w:val="Naslov 5 Char"/>
    <w:basedOn w:val="Zadanifontodlomka"/>
    <w:link w:val="Naslov5"/>
    <w:uiPriority w:val="9"/>
    <w:semiHidden/>
    <w:rsid w:val="0016731D"/>
    <w:rPr>
      <w:b/>
      <w:bCs/>
      <w:i/>
      <w:iCs/>
      <w:sz w:val="26"/>
      <w:szCs w:val="26"/>
    </w:rPr>
  </w:style>
  <w:style w:customStyle="true" w:styleId="Naslov6Char" w:type="character">
    <w:name w:val="Naslov 6 Char"/>
    <w:basedOn w:val="Zadanifontodlomka"/>
    <w:link w:val="Naslov6"/>
    <w:uiPriority w:val="9"/>
    <w:semiHidden/>
    <w:rsid w:val="0016731D"/>
    <w:rPr>
      <w:b/>
      <w:bCs/>
    </w:rPr>
  </w:style>
  <w:style w:customStyle="true" w:styleId="Naslov7Char" w:type="character">
    <w:name w:val="Naslov 7 Char"/>
    <w:basedOn w:val="Zadanifontodlomka"/>
    <w:link w:val="Naslov7"/>
    <w:uiPriority w:val="9"/>
    <w:semiHidden/>
    <w:rsid w:val="0016731D"/>
    <w:rPr>
      <w:sz w:val="24"/>
      <w:szCs w:val="24"/>
    </w:rPr>
  </w:style>
  <w:style w:customStyle="true" w:styleId="Naslov8Char" w:type="character">
    <w:name w:val="Naslov 8 Char"/>
    <w:basedOn w:val="Zadanifontodlomka"/>
    <w:link w:val="Naslov8"/>
    <w:uiPriority w:val="9"/>
    <w:semiHidden/>
    <w:rsid w:val="0016731D"/>
    <w:rPr>
      <w:i/>
      <w:iCs/>
      <w:sz w:val="24"/>
      <w:szCs w:val="24"/>
    </w:rPr>
  </w:style>
  <w:style w:customStyle="true" w:styleId="Naslov9Char" w:type="character">
    <w:name w:val="Naslov 9 Char"/>
    <w:basedOn w:val="Zadanifontodlomka"/>
    <w:link w:val="Naslov9"/>
    <w:uiPriority w:val="9"/>
    <w:semiHidden/>
    <w:rsid w:val="0016731D"/>
    <w:rPr>
      <w:rFonts w:eastAsiaTheme="majorEastAsia" w:hAnsiTheme="majorHAnsi" w:asciiTheme="majorHAnsi"/>
    </w:rPr>
  </w:style>
  <w:style w:styleId="Naslov" w:type="paragraph">
    <w:name w:val="Title"/>
    <w:basedOn w:val="Normal"/>
    <w:next w:val="Normal"/>
    <w:link w:val="NaslovChar"/>
    <w:uiPriority w:val="10"/>
    <w:qFormat/>
    <w:rsid w:val="0016731D"/>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6731D"/>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6731D"/>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6731D"/>
    <w:rPr>
      <w:rFonts w:eastAsiaTheme="majorEastAsia" w:hAnsiTheme="majorHAnsi" w:asciiTheme="majorHAnsi"/>
      <w:sz w:val="24"/>
      <w:szCs w:val="24"/>
    </w:rPr>
  </w:style>
  <w:style w:styleId="Istaknuto" w:type="character">
    <w:name w:val="Emphasis"/>
    <w:basedOn w:val="Zadanifontodlomka"/>
    <w:uiPriority w:val="20"/>
    <w:qFormat/>
    <w:rsid w:val="0016731D"/>
    <w:rPr>
      <w:rFonts w:hAnsiTheme="minorHAnsi" w:asciiTheme="minorHAnsi"/>
      <w:b/>
      <w:i/>
      <w:iCs/>
    </w:rPr>
  </w:style>
  <w:style w:styleId="Citat" w:type="paragraph">
    <w:name w:val="Quote"/>
    <w:basedOn w:val="Normal"/>
    <w:next w:val="Normal"/>
    <w:link w:val="CitatChar"/>
    <w:uiPriority w:val="29"/>
    <w:qFormat/>
    <w:rsid w:val="0016731D"/>
    <w:rPr>
      <w:i/>
    </w:rPr>
  </w:style>
  <w:style w:customStyle="true" w:styleId="CitatChar" w:type="character">
    <w:name w:val="Citat Char"/>
    <w:basedOn w:val="Zadanifontodlomka"/>
    <w:link w:val="Citat"/>
    <w:uiPriority w:val="29"/>
    <w:rsid w:val="0016731D"/>
    <w:rPr>
      <w:i/>
      <w:sz w:val="24"/>
      <w:szCs w:val="24"/>
    </w:rPr>
  </w:style>
  <w:style w:styleId="Naglaencitat" w:type="paragraph">
    <w:name w:val="Intense Quote"/>
    <w:basedOn w:val="Normal"/>
    <w:next w:val="Normal"/>
    <w:link w:val="NaglaencitatChar"/>
    <w:uiPriority w:val="30"/>
    <w:qFormat/>
    <w:rsid w:val="0016731D"/>
    <w:pPr>
      <w:ind w:right="720" w:left="720"/>
    </w:pPr>
    <w:rPr>
      <w:b/>
      <w:i/>
      <w:szCs w:val="22"/>
    </w:rPr>
  </w:style>
  <w:style w:customStyle="true" w:styleId="NaglaencitatChar" w:type="character">
    <w:name w:val="Naglašen citat Char"/>
    <w:basedOn w:val="Zadanifontodlomka"/>
    <w:link w:val="Naglaencitat"/>
    <w:uiPriority w:val="30"/>
    <w:rsid w:val="0016731D"/>
    <w:rPr>
      <w:b/>
      <w:i/>
      <w:sz w:val="24"/>
    </w:rPr>
  </w:style>
  <w:style w:styleId="Neupadljivoisticanje" w:type="character">
    <w:name w:val="Subtle Emphasis"/>
    <w:uiPriority w:val="19"/>
    <w:qFormat/>
    <w:rsid w:val="0016731D"/>
    <w:rPr>
      <w:i/>
      <w:color w:themeTint="A5" w:themeColor="text1" w:val="5A5A5A"/>
    </w:rPr>
  </w:style>
  <w:style w:styleId="Jakoisticanje" w:type="character">
    <w:name w:val="Intense Emphasis"/>
    <w:basedOn w:val="Zadanifontodlomka"/>
    <w:uiPriority w:val="21"/>
    <w:qFormat/>
    <w:rsid w:val="0016731D"/>
    <w:rPr>
      <w:b/>
      <w:i/>
      <w:sz w:val="24"/>
      <w:szCs w:val="24"/>
      <w:u w:val="single"/>
    </w:rPr>
  </w:style>
  <w:style w:styleId="Neupadljivareferenca" w:type="character">
    <w:name w:val="Subtle Reference"/>
    <w:basedOn w:val="Zadanifontodlomka"/>
    <w:uiPriority w:val="31"/>
    <w:qFormat/>
    <w:rsid w:val="0016731D"/>
    <w:rPr>
      <w:sz w:val="24"/>
      <w:szCs w:val="24"/>
      <w:u w:val="single"/>
    </w:rPr>
  </w:style>
  <w:style w:styleId="Istaknutareferenca" w:type="character">
    <w:name w:val="Intense Reference"/>
    <w:basedOn w:val="Zadanifontodlomka"/>
    <w:uiPriority w:val="32"/>
    <w:qFormat/>
    <w:rsid w:val="0016731D"/>
    <w:rPr>
      <w:b/>
      <w:sz w:val="24"/>
      <w:u w:val="single"/>
    </w:rPr>
  </w:style>
  <w:style w:styleId="Naslovknjige" w:type="character">
    <w:name w:val="Book Title"/>
    <w:basedOn w:val="Zadanifontodlomka"/>
    <w:uiPriority w:val="33"/>
    <w:qFormat/>
    <w:rsid w:val="0016731D"/>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6731D"/>
    <w:pPr>
      <w:outlineLvl w:val="9"/>
    </w:pPr>
  </w:style>
  <w:style w:styleId="Tekstrezerviranogmjesta" w:type="character">
    <w:name w:val="Placeholder Text"/>
    <w:basedOn w:val="Zadanifontodlomka"/>
    <w:uiPriority w:val="99"/>
    <w:semiHidden/>
    <w:rsid w:val="00FD53B7"/>
    <w:rPr>
      <w:color w:val="808080"/>
      <w:bdr w:space="0" w:sz="0" w:color="auto" w:val="none"/>
      <w:shd w:fill="auto" w:color="auto" w:val="clear"/>
    </w:rPr>
  </w:style>
  <w:style w:customStyle="true" w:styleId="eSPISCCParagraphDefaultFont" w:type="character">
    <w:name w:val="eSPIS_CC_Paragraph Default Font"/>
    <w:basedOn w:val="Zadanifontodlomka"/>
    <w:rsid w:val="00FD53B7"/>
    <w:rPr>
      <w:rFonts w:cs="Times New Roman" w:eastAsia="Times New Roman" w:hAnsi="Times New Roman" w:ascii="Times New Roman"/>
      <w:bCs/>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FD53B7"/>
    <w:rPr>
      <w:rFonts w:eastAsia="Times New Roman" w:hAnsi="Times New Roman" w:ascii="Times New Roman"/>
      <w:bCs/>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FD53B7"/>
    <w:rPr>
      <w:rFonts w:cs="Times New Roman" w:eastAsia="Times New Roman" w:hAnsi="Times New Roman" w:ascii="Times New Roman"/>
      <w:bCs w:val="false"/>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53B7"/>
    <w:rPr>
      <w:rFonts w:cs="Times New Roman" w:eastAsia="Times New Roman" w:hAnsi="Times New Roman" w:ascii="Times New Roman"/>
      <w:bCs w:val="false"/>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731D"/>
    <w:rPr>
      <w:sz w:val="24"/>
      <w:szCs w:val="24"/>
    </w:rPr>
  </w:style>
  <w:style w:styleId="Naslov1" w:type="paragraph">
    <w:name w:val="heading 1"/>
    <w:basedOn w:val="Normal"/>
    <w:next w:val="Normal"/>
    <w:link w:val="Naslov1Char"/>
    <w:uiPriority w:val="9"/>
    <w:qFormat/>
    <w:rsid w:val="0016731D"/>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6731D"/>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6731D"/>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6731D"/>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6731D"/>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6731D"/>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6731D"/>
    <w:pPr>
      <w:spacing w:after="60" w:before="240"/>
      <w:outlineLvl w:val="6"/>
    </w:pPr>
  </w:style>
  <w:style w:styleId="Naslov8" w:type="paragraph">
    <w:name w:val="heading 8"/>
    <w:basedOn w:val="Normal"/>
    <w:next w:val="Normal"/>
    <w:link w:val="Naslov8Char"/>
    <w:uiPriority w:val="9"/>
    <w:semiHidden/>
    <w:unhideWhenUsed/>
    <w:qFormat/>
    <w:rsid w:val="0016731D"/>
    <w:pPr>
      <w:spacing w:after="60" w:before="240"/>
      <w:outlineLvl w:val="7"/>
    </w:pPr>
    <w:rPr>
      <w:i/>
      <w:iCs/>
    </w:rPr>
  </w:style>
  <w:style w:styleId="Naslov9" w:type="paragraph">
    <w:name w:val="heading 9"/>
    <w:basedOn w:val="Normal"/>
    <w:next w:val="Normal"/>
    <w:link w:val="Naslov9Char"/>
    <w:uiPriority w:val="9"/>
    <w:semiHidden/>
    <w:unhideWhenUsed/>
    <w:qFormat/>
    <w:rsid w:val="0016731D"/>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E670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basedOn w:val="Normal"/>
    <w:uiPriority w:val="1"/>
    <w:qFormat/>
    <w:rsid w:val="0016731D"/>
    <w:rPr>
      <w:szCs w:val="32"/>
    </w:rPr>
  </w:style>
  <w:style w:customStyle="1" w:styleId="apple-converted-space" w:type="character">
    <w:name w:val="apple-converted-space"/>
    <w:basedOn w:val="Zadanifontodlomka"/>
    <w:rsid w:val="00CA57D4"/>
  </w:style>
  <w:style w:styleId="Naglaeno" w:type="character">
    <w:name w:val="Strong"/>
    <w:basedOn w:val="Zadanifontodlomka"/>
    <w:uiPriority w:val="22"/>
    <w:qFormat/>
    <w:rsid w:val="0016731D"/>
    <w:rPr>
      <w:b/>
      <w:bCs/>
    </w:rPr>
  </w:style>
  <w:style w:styleId="Zaglavlje" w:type="paragraph">
    <w:name w:val="header"/>
    <w:basedOn w:val="Normal"/>
    <w:link w:val="ZaglavljeChar"/>
    <w:uiPriority w:val="99"/>
    <w:unhideWhenUsed/>
    <w:rsid w:val="00F04BE1"/>
    <w:pPr>
      <w:tabs>
        <w:tab w:pos="4536" w:val="center"/>
        <w:tab w:pos="9072" w:val="right"/>
      </w:tabs>
    </w:pPr>
  </w:style>
  <w:style w:customStyle="1" w:styleId="ZaglavljeChar" w:type="character">
    <w:name w:val="Zaglavlje Char"/>
    <w:basedOn w:val="Zadanifontodlomka"/>
    <w:link w:val="Zaglavlje"/>
    <w:uiPriority w:val="99"/>
    <w:rsid w:val="00F04BE1"/>
    <w:rPr>
      <w:rFonts w:ascii="Calibri" w:cs="Times New Roman" w:eastAsia="Calibri" w:hAnsi="Calibri"/>
    </w:rPr>
  </w:style>
  <w:style w:styleId="Podnoje" w:type="paragraph">
    <w:name w:val="footer"/>
    <w:basedOn w:val="Normal"/>
    <w:link w:val="PodnojeChar"/>
    <w:uiPriority w:val="99"/>
    <w:unhideWhenUsed/>
    <w:rsid w:val="00F04BE1"/>
    <w:pPr>
      <w:tabs>
        <w:tab w:pos="4536" w:val="center"/>
        <w:tab w:pos="9072" w:val="right"/>
      </w:tabs>
    </w:pPr>
  </w:style>
  <w:style w:customStyle="1" w:styleId="PodnojeChar" w:type="character">
    <w:name w:val="Podnožje Char"/>
    <w:basedOn w:val="Zadanifontodlomka"/>
    <w:link w:val="Podnoje"/>
    <w:uiPriority w:val="99"/>
    <w:rsid w:val="00F04BE1"/>
    <w:rPr>
      <w:rFonts w:ascii="Calibri" w:cs="Times New Roman" w:eastAsia="Calibri" w:hAnsi="Calibri"/>
    </w:rPr>
  </w:style>
  <w:style w:styleId="Tekstbalonia" w:type="paragraph">
    <w:name w:val="Balloon Text"/>
    <w:basedOn w:val="Normal"/>
    <w:link w:val="TekstbaloniaChar"/>
    <w:uiPriority w:val="99"/>
    <w:semiHidden/>
    <w:unhideWhenUsed/>
    <w:rsid w:val="00476A7E"/>
    <w:rPr>
      <w:rFonts w:ascii="Tahoma" w:cs="Tahoma" w:hAnsi="Tahoma"/>
      <w:sz w:val="16"/>
      <w:szCs w:val="16"/>
    </w:rPr>
  </w:style>
  <w:style w:customStyle="1" w:styleId="TekstbaloniaChar" w:type="character">
    <w:name w:val="Tekst balončića Char"/>
    <w:basedOn w:val="Zadanifontodlomka"/>
    <w:link w:val="Tekstbalonia"/>
    <w:uiPriority w:val="99"/>
    <w:semiHidden/>
    <w:rsid w:val="00476A7E"/>
    <w:rPr>
      <w:rFonts w:ascii="Tahoma" w:cs="Tahoma" w:eastAsia="Calibri" w:hAnsi="Tahoma"/>
      <w:sz w:val="16"/>
      <w:szCs w:val="16"/>
    </w:rPr>
  </w:style>
  <w:style w:styleId="Odlomakpopisa" w:type="paragraph">
    <w:name w:val="List Paragraph"/>
    <w:basedOn w:val="Normal"/>
    <w:uiPriority w:val="34"/>
    <w:qFormat/>
    <w:rsid w:val="0016731D"/>
    <w:pPr>
      <w:ind w:left="720"/>
      <w:contextualSpacing/>
    </w:pPr>
  </w:style>
  <w:style w:customStyle="1" w:styleId="Naslov1Char" w:type="character">
    <w:name w:val="Naslov 1 Char"/>
    <w:basedOn w:val="Zadanifontodlomka"/>
    <w:link w:val="Naslov1"/>
    <w:uiPriority w:val="9"/>
    <w:rsid w:val="0016731D"/>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6731D"/>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6731D"/>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6731D"/>
    <w:rPr>
      <w:b/>
      <w:bCs/>
      <w:sz w:val="28"/>
      <w:szCs w:val="28"/>
    </w:rPr>
  </w:style>
  <w:style w:customStyle="1" w:styleId="Naslov5Char" w:type="character">
    <w:name w:val="Naslov 5 Char"/>
    <w:basedOn w:val="Zadanifontodlomka"/>
    <w:link w:val="Naslov5"/>
    <w:uiPriority w:val="9"/>
    <w:semiHidden/>
    <w:rsid w:val="0016731D"/>
    <w:rPr>
      <w:b/>
      <w:bCs/>
      <w:i/>
      <w:iCs/>
      <w:sz w:val="26"/>
      <w:szCs w:val="26"/>
    </w:rPr>
  </w:style>
  <w:style w:customStyle="1" w:styleId="Naslov6Char" w:type="character">
    <w:name w:val="Naslov 6 Char"/>
    <w:basedOn w:val="Zadanifontodlomka"/>
    <w:link w:val="Naslov6"/>
    <w:uiPriority w:val="9"/>
    <w:semiHidden/>
    <w:rsid w:val="0016731D"/>
    <w:rPr>
      <w:b/>
      <w:bCs/>
    </w:rPr>
  </w:style>
  <w:style w:customStyle="1" w:styleId="Naslov7Char" w:type="character">
    <w:name w:val="Naslov 7 Char"/>
    <w:basedOn w:val="Zadanifontodlomka"/>
    <w:link w:val="Naslov7"/>
    <w:uiPriority w:val="9"/>
    <w:semiHidden/>
    <w:rsid w:val="0016731D"/>
    <w:rPr>
      <w:sz w:val="24"/>
      <w:szCs w:val="24"/>
    </w:rPr>
  </w:style>
  <w:style w:customStyle="1" w:styleId="Naslov8Char" w:type="character">
    <w:name w:val="Naslov 8 Char"/>
    <w:basedOn w:val="Zadanifontodlomka"/>
    <w:link w:val="Naslov8"/>
    <w:uiPriority w:val="9"/>
    <w:semiHidden/>
    <w:rsid w:val="0016731D"/>
    <w:rPr>
      <w:i/>
      <w:iCs/>
      <w:sz w:val="24"/>
      <w:szCs w:val="24"/>
    </w:rPr>
  </w:style>
  <w:style w:customStyle="1" w:styleId="Naslov9Char" w:type="character">
    <w:name w:val="Naslov 9 Char"/>
    <w:basedOn w:val="Zadanifontodlomka"/>
    <w:link w:val="Naslov9"/>
    <w:uiPriority w:val="9"/>
    <w:semiHidden/>
    <w:rsid w:val="0016731D"/>
    <w:rPr>
      <w:rFonts w:asciiTheme="majorHAnsi" w:eastAsiaTheme="majorEastAsia" w:hAnsiTheme="majorHAnsi"/>
    </w:rPr>
  </w:style>
  <w:style w:styleId="Naslov" w:type="paragraph">
    <w:name w:val="Title"/>
    <w:basedOn w:val="Normal"/>
    <w:next w:val="Normal"/>
    <w:link w:val="NaslovChar"/>
    <w:uiPriority w:val="10"/>
    <w:qFormat/>
    <w:rsid w:val="0016731D"/>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6731D"/>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6731D"/>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6731D"/>
    <w:rPr>
      <w:rFonts w:asciiTheme="majorHAnsi" w:eastAsiaTheme="majorEastAsia" w:hAnsiTheme="majorHAnsi"/>
      <w:sz w:val="24"/>
      <w:szCs w:val="24"/>
    </w:rPr>
  </w:style>
  <w:style w:styleId="Istaknuto" w:type="character">
    <w:name w:val="Emphasis"/>
    <w:basedOn w:val="Zadanifontodlomka"/>
    <w:uiPriority w:val="20"/>
    <w:qFormat/>
    <w:rsid w:val="0016731D"/>
    <w:rPr>
      <w:rFonts w:asciiTheme="minorHAnsi" w:hAnsiTheme="minorHAnsi"/>
      <w:b/>
      <w:i/>
      <w:iCs/>
    </w:rPr>
  </w:style>
  <w:style w:styleId="Citat" w:type="paragraph">
    <w:name w:val="Quote"/>
    <w:basedOn w:val="Normal"/>
    <w:next w:val="Normal"/>
    <w:link w:val="CitatChar"/>
    <w:uiPriority w:val="29"/>
    <w:qFormat/>
    <w:rsid w:val="0016731D"/>
    <w:rPr>
      <w:i/>
    </w:rPr>
  </w:style>
  <w:style w:customStyle="1" w:styleId="CitatChar" w:type="character">
    <w:name w:val="Citat Char"/>
    <w:basedOn w:val="Zadanifontodlomka"/>
    <w:link w:val="Citat"/>
    <w:uiPriority w:val="29"/>
    <w:rsid w:val="0016731D"/>
    <w:rPr>
      <w:i/>
      <w:sz w:val="24"/>
      <w:szCs w:val="24"/>
    </w:rPr>
  </w:style>
  <w:style w:styleId="Naglaencitat" w:type="paragraph">
    <w:name w:val="Intense Quote"/>
    <w:basedOn w:val="Normal"/>
    <w:next w:val="Normal"/>
    <w:link w:val="NaglaencitatChar"/>
    <w:uiPriority w:val="30"/>
    <w:qFormat/>
    <w:rsid w:val="0016731D"/>
    <w:pPr>
      <w:ind w:left="720" w:right="720"/>
    </w:pPr>
    <w:rPr>
      <w:b/>
      <w:i/>
      <w:szCs w:val="22"/>
    </w:rPr>
  </w:style>
  <w:style w:customStyle="1" w:styleId="NaglaencitatChar" w:type="character">
    <w:name w:val="Naglašen citat Char"/>
    <w:basedOn w:val="Zadanifontodlomka"/>
    <w:link w:val="Naglaencitat"/>
    <w:uiPriority w:val="30"/>
    <w:rsid w:val="0016731D"/>
    <w:rPr>
      <w:b/>
      <w:i/>
      <w:sz w:val="24"/>
    </w:rPr>
  </w:style>
  <w:style w:styleId="Neupadljivoisticanje" w:type="character">
    <w:name w:val="Subtle Emphasis"/>
    <w:uiPriority w:val="19"/>
    <w:qFormat/>
    <w:rsid w:val="0016731D"/>
    <w:rPr>
      <w:i/>
      <w:color w:themeColor="text1" w:themeTint="A5" w:val="5A5A5A"/>
    </w:rPr>
  </w:style>
  <w:style w:styleId="Jakoisticanje" w:type="character">
    <w:name w:val="Intense Emphasis"/>
    <w:basedOn w:val="Zadanifontodlomka"/>
    <w:uiPriority w:val="21"/>
    <w:qFormat/>
    <w:rsid w:val="0016731D"/>
    <w:rPr>
      <w:b/>
      <w:i/>
      <w:sz w:val="24"/>
      <w:szCs w:val="24"/>
      <w:u w:val="single"/>
    </w:rPr>
  </w:style>
  <w:style w:styleId="Neupadljivareferenca" w:type="character">
    <w:name w:val="Subtle Reference"/>
    <w:basedOn w:val="Zadanifontodlomka"/>
    <w:uiPriority w:val="31"/>
    <w:qFormat/>
    <w:rsid w:val="0016731D"/>
    <w:rPr>
      <w:sz w:val="24"/>
      <w:szCs w:val="24"/>
      <w:u w:val="single"/>
    </w:rPr>
  </w:style>
  <w:style w:styleId="Istaknutareferenca" w:type="character">
    <w:name w:val="Intense Reference"/>
    <w:basedOn w:val="Zadanifontodlomka"/>
    <w:uiPriority w:val="32"/>
    <w:qFormat/>
    <w:rsid w:val="0016731D"/>
    <w:rPr>
      <w:b/>
      <w:sz w:val="24"/>
      <w:u w:val="single"/>
    </w:rPr>
  </w:style>
  <w:style w:styleId="Naslovknjige" w:type="character">
    <w:name w:val="Book Title"/>
    <w:basedOn w:val="Zadanifontodlomka"/>
    <w:uiPriority w:val="33"/>
    <w:qFormat/>
    <w:rsid w:val="0016731D"/>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6731D"/>
    <w:pPr>
      <w:outlineLvl w:val="9"/>
    </w:pPr>
  </w:style>
  <w:style w:styleId="Tekstrezerviranogmjesta" w:type="character">
    <w:name w:val="Placeholder Text"/>
    <w:basedOn w:val="Zadanifontodlomka"/>
    <w:uiPriority w:val="99"/>
    <w:semiHidden/>
    <w:rsid w:val="00FD53B7"/>
    <w:rPr>
      <w:color w:val="808080"/>
      <w:bdr w:color="auto" w:space="0" w:sz="0" w:val="none"/>
      <w:shd w:color="auto" w:fill="auto" w:val="clear"/>
    </w:rPr>
  </w:style>
  <w:style w:customStyle="1" w:styleId="eSPISCCParagraphDefaultFont" w:type="character">
    <w:name w:val="eSPIS_CC_Paragraph Default Font"/>
    <w:basedOn w:val="Zadanifontodlomka"/>
    <w:rsid w:val="00FD53B7"/>
    <w:rPr>
      <w:rFonts w:ascii="Times New Roman" w:cs="Times New Roman" w:eastAsia="Times New Roman" w:hAnsi="Times New Roman"/>
      <w:bCs/>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FD53B7"/>
    <w:rPr>
      <w:rFonts w:ascii="Times New Roman" w:eastAsia="Times New Roman" w:hAnsi="Times New Roman"/>
      <w:bCs/>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FD53B7"/>
    <w:rPr>
      <w:rFonts w:ascii="Times New Roman" w:cs="Times New Roman" w:eastAsia="Times New Roman" w:hAnsi="Times New Roman"/>
      <w:bCs w:val="0"/>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53B7"/>
    <w:rPr>
      <w:rFonts w:ascii="Times New Roman" w:cs="Times New Roman" w:eastAsia="Times New Roman" w:hAnsi="Times New Roman"/>
      <w:bCs w:val="0"/>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1437</izvorni_sadrzaj>
    <derivirana_varijabla naziv="DomainObject.Predmet.Broj_1">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St-1437/2013</izvorni_sadrzaj>
    <derivirana_varijabla naziv="DomainObject.Predmet.OznakaBroj_1">St-1437/2013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WEB-INFO društvo s ograničenom odgovornošću za trgovinu i usluge</izvorni_sadrzaj>
    <derivirana_varijabla naziv="DomainObject.Predmet.ProtustrankaFormated_1">  WEB-INFO društvo s ograničenom odgovornošću za trgovinu i usluge</derivirana_varijabla>
  </DomainObject.Predmet.ProtustrankaFormated>
  <DomainObject.Predmet.ProtustrankaFormatedOIB>
    <izvorni_sadrzaj>  WEB-INFO društvo s ograničenom odgovornošću za trgovinu i usluge, OIB 05960268933</izvorni_sadrzaj>
    <derivirana_varijabla naziv="DomainObject.Predmet.ProtustrankaFormatedOIB_1">  WEB-INFO društvo s ograničenom odgovornošću za trgovinu i usluge, OIB 05960268933</derivirana_varijabla>
  </DomainObject.Predmet.ProtustrankaFormatedOIB>
  <DomainObject.Predmet.ProtustrankaFormatedWithAdress>
    <izvorni_sadrzaj> WEB-INFO društvo s ograničenom odgovornošću za trgovinu i usluge, Miramarska 107, 10000 Zagreb</izvorni_sadrzaj>
    <derivirana_varijabla naziv="DomainObject.Predmet.ProtustrankaFormatedWithAdress_1"> WEB-INFO društvo s ograničenom odgovornošću za trgovinu i usluge, Miramarska 107, 10000 Zagreb</derivirana_varijabla>
  </DomainObject.Predmet.ProtustrankaFormatedWithAdress>
  <DomainObject.Predmet.ProtustrankaFormatedWithAdressOIB>
    <izvorni_sadrzaj> WEB-INFO društvo s ograničenom odgovornošću za trgovinu i usluge, OIB 05960268933, Miramarska 107, 10000 Zagreb</izvorni_sadrzaj>
    <derivirana_varijabla naziv="DomainObject.Predmet.ProtustrankaFormatedWithAdressOIB_1"> WEB-INFO društvo s ograničenom odgovornošću za trgovinu i usluge, OIB 05960268933, Miramarska 107, 10000 Zagreb</derivirana_varijabla>
  </DomainObject.Predmet.ProtustrankaFormatedWithAdressOIB>
  <DomainObject.Predmet.ProtustrankaWithAdress>
    <izvorni_sadrzaj>WEB-INFO društvo s ograničenom odgovornošću za trgovinu i usluge Miramarska 107, 10000 Zagreb</izvorni_sadrzaj>
    <derivirana_varijabla naziv="DomainObject.Predmet.ProtustrankaWithAdress_1">WEB-INFO društvo s ograničenom odgovornošću za trgovinu i usluge Miramarska 107, 10000 Zagreb</derivirana_varijabla>
  </DomainObject.Predmet.ProtustrankaWithAdress>
  <DomainObject.Predmet.ProtustrankaWithAdressOIB>
    <izvorni_sadrzaj>WEB-INFO društvo s ograničenom odgovornošću za trgovinu i usluge, OIB 05960268933, Miramarska 107, 10000 Zagreb</izvorni_sadrzaj>
    <derivirana_varijabla naziv="DomainObject.Predmet.ProtustrankaWithAdressOIB_1">WEB-INFO društvo s ograničenom odgovornošću za trgovinu i usluge, OIB 05960268933, Miramarska 107, 10000 Zagreb</derivirana_varijabla>
  </DomainObject.Predmet.ProtustrankaWithAdressOIB>
  <DomainObject.Predmet.ProtustrankaNazivFormated>
    <izvorni_sadrzaj>WEB-INFO društvo s ograničenom odgovornošću za trgovinu i usluge</izvorni_sadrzaj>
    <derivirana_varijabla naziv="DomainObject.Predmet.ProtustrankaNazivFormated_1">WEB-INFO društvo s ograničenom odgovornošću za trgovinu i usluge</derivirana_varijabla>
  </DomainObject.Predmet.ProtustrankaNazivFormated>
  <DomainObject.Predmet.ProtustrankaNazivFormatedOIB>
    <izvorni_sadrzaj>WEB-INFO društvo s ograničenom odgovornošću za trgovinu i usluge, OIB 05960268933</izvorni_sadrzaj>
    <derivirana_varijabla naziv="DomainObject.Predmet.ProtustrankaNazivFormatedOIB_1">WEB-INFO društvo s ograničenom odgovornošću za trgovinu i usluge, OIB 05960268933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izvorni_sadrzaj>
    <derivirana_varijabla naziv="DomainObject.Predmet.StrankaFormated_1">  FINA ZAGREB; vjerovnici</derivirana_varijabla>
  </DomainObject.Predmet.StrankaFormated>
  <DomainObject.Predmet.StrankaFormatedOIB>
    <izvorni_sadrzaj>  FINA ZAGREB, OIB 85821130368; vjerovnici</izvorni_sadrzaj>
    <derivirana_varijabla naziv="DomainObject.Predmet.StrankaFormatedOIB_1">  FINA ZAGREB, OIB 85821130368; vjerovnici</derivirana_varijabla>
  </DomainObject.Predmet.StrankaFormatedOIB>
  <DomainObject.Predmet.StrankaFormatedWithAdress>
    <izvorni_sadrzaj> FINA ZAGREB, ALBRECHTOVA 42, 10000 Zagreb; vjerovnici</izvorni_sadrzaj>
    <derivirana_varijabla naziv="DomainObject.Predmet.StrankaFormatedWithAdress_1"> FINA ZAGREB, ALBRECHTOVA 42, 10000 Zagreb; vjerovnici</derivirana_varijabla>
  </DomainObject.Predmet.StrankaFormatedWithAdress>
  <DomainObject.Predmet.StrankaFormatedWithAdressOIB>
    <izvorni_sadrzaj> FINA ZAGREB, OIB 85821130368, ALBRECHTOVA 42, 10000 Zagreb; vjerovnici</izvorni_sadrzaj>
    <derivirana_varijabla naziv="DomainObject.Predmet.StrankaFormatedWithAdressOIB_1"> FINA ZAGREB, OIB 85821130368, ALBRECHTOVA 42, 10000 Zagreb; vjerovnici</derivirana_varijabla>
  </DomainObject.Predmet.StrankaFormatedWithAdressOIB>
  <DomainObject.Predmet.StrankaWithAdress>
    <izvorni_sadrzaj>FINA ZAGREB ALBRECHTOVA 42,10000 Zagreb,vjerovnici </izvorni_sadrzaj>
    <derivirana_varijabla naziv="DomainObject.Predmet.StrankaWithAdress_1">FINA ZAGREB ALBRECHTOVA 42,10000 Zagreb,vjerovnici </derivirana_varijabla>
  </DomainObject.Predmet.StrankaWithAdress>
  <DomainObject.Predmet.StrankaWithAdressOIB>
    <izvorni_sadrzaj>FINA ZAGREB, OIB 85821130368, ALBRECHTOVA 42,10000 Zagreb,vjerovnici</izvorni_sadrzaj>
    <derivirana_varijabla naziv="DomainObject.Predmet.StrankaWithAdressOIB_1">FINA ZAGREB, OIB 85821130368, ALBRECHTOVA 42,10000 Zagreb,vjerovnici</derivirana_varijabla>
  </DomainObject.Predmet.StrankaWithAdressOIB>
  <DomainObject.Predmet.StrankaNazivFormated>
    <izvorni_sadrzaj>FINA ZAGREB,vjerovnici</izvorni_sadrzaj>
    <derivirana_varijabla naziv="DomainObject.Predmet.StrankaNazivFormated_1">FINA ZAGREB,vjerovnici</derivirana_varijabla>
  </DomainObject.Predmet.StrankaNazivFormated>
  <DomainObject.Predmet.StrankaNazivFormatedOIB>
    <izvorni_sadrzaj>FINA ZAGREB, OIB 85821130368,vjerovnici</izvorni_sadrzaj>
    <derivirana_varijabla naziv="DomainObject.Predmet.StrankaNazivFormatedOIB_1">FINA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ZAGREB</item>
      <item>vjerovnici</item>
    </izvorni_sadrzaj>
    <derivirana_varijabla naziv="DomainObject.Predmet.StrankaListFormated_1">
      <item>FINA ZAGREB</item>
      <item>vjerovnici</item>
    </derivirana_varijabla>
  </DomainObject.Predmet.StrankaListFormated>
  <DomainObject.Predmet.StrankaListFormatedOIB>
    <izvorni_sadrzaj>
      <item>FINA ZAGREB, OIB 85821130368</item>
      <item>vjerovnici</item>
    </izvorni_sadrzaj>
    <derivirana_varijabla naziv="DomainObject.Predmet.StrankaListFormatedOIB_1">
      <item>FINA ZAGREB, OIB 85821130368</item>
      <item>vjerovnici</item>
    </derivirana_varijabla>
  </DomainObject.Predmet.StrankaListFormatedOIB>
  <DomainObject.Predmet.StrankaListFormatedWithAdress>
    <izvorni_sadrzaj>
      <item>FINA ZAGREB, ALBRECHTOVA 42, 10000 Zagreb</item>
      <item>vjerovnici</item>
    </izvorni_sadrzaj>
    <derivirana_varijabla naziv="DomainObject.Predmet.StrankaListFormatedWithAdress_1">
      <item>FINA ZAGREB, ALBRECHTOVA 42, 10000 Zagreb</item>
      <item>vjerovnici</item>
    </derivirana_varijabla>
  </DomainObject.Predmet.StrankaListFormatedWithAdress>
  <DomainObject.Predmet.StrankaListFormatedWithAdressOIB>
    <izvorni_sadrzaj>
      <item>FINA ZAGREB, OIB 85821130368, ALBRECHTOVA 42, 10000 Zagreb</item>
      <item>vjerovnici</item>
    </izvorni_sadrzaj>
    <derivirana_varijabla naziv="DomainObject.Predmet.StrankaListFormatedWithAdressOIB_1">
      <item>FINA ZAGREB, OIB 85821130368, ALBRECHTOVA 42, 10000 Zagreb</item>
      <item>vjerovnici</item>
    </derivirana_varijabla>
  </DomainObject.Predmet.StrankaListFormatedWithAdressOIB>
  <DomainObject.Predmet.StrankaListNazivFormated>
    <izvorni_sadrzaj>
      <item>FINA ZAGREB</item>
      <item>vjerovnici</item>
    </izvorni_sadrzaj>
    <derivirana_varijabla naziv="DomainObject.Predmet.StrankaListNazivFormated_1">
      <item>FINA ZAGREB</item>
      <item>vjerovnici</item>
    </derivirana_varijabla>
  </DomainObject.Predmet.StrankaListNazivFormated>
  <DomainObject.Predmet.StrankaListNazivFormatedOIB>
    <izvorni_sadrzaj>
      <item>FINA ZAGREB, OIB 85821130368</item>
      <item>vjerovnici</item>
    </izvorni_sadrzaj>
    <derivirana_varijabla naziv="DomainObject.Predmet.StrankaListNazivFormatedOIB_1">
      <item>FINA ZAGREB, OIB 85821130368</item>
      <item>vjerovnici</item>
    </derivirana_varijabla>
  </DomainObject.Predmet.StrankaListNazivFormatedOIB>
  <DomainObject.Predmet.ProtuStrankaListFormated>
    <izvorni_sadrzaj>
      <item>WEB-INFO društvo s ograničenom odgovornošću za trgovinu i usluge</item>
    </izvorni_sadrzaj>
    <derivirana_varijabla naziv="DomainObject.Predmet.ProtuStrankaListFormated_1">
      <item>WEB-INFO društvo s ograničenom odgovornošću za trgovinu i usluge</item>
    </derivirana_varijabla>
  </DomainObject.Predmet.ProtuStrankaListFormated>
  <DomainObject.Predmet.ProtuStrankaListFormatedOIB>
    <izvorni_sadrzaj>
      <item>WEB-INFO društvo s ograničenom odgovornošću za trgovinu i usluge, OIB 05960268933</item>
    </izvorni_sadrzaj>
    <derivirana_varijabla naziv="DomainObject.Predmet.ProtuStrankaListFormatedOIB_1">
      <item>WEB-INFO društvo s ograničenom odgovornošću za trgovinu i usluge, OIB 05960268933</item>
    </derivirana_varijabla>
  </DomainObject.Predmet.ProtuStrankaListFormatedOIB>
  <DomainObject.Predmet.ProtuStrankaListFormatedWithAdress>
    <izvorni_sadrzaj>
      <item>WEB-INFO društvo s ograničenom odgovornošću za trgovinu i usluge, Miramarska 107, 10000 Zagreb</item>
    </izvorni_sadrzaj>
    <derivirana_varijabla naziv="DomainObject.Predmet.ProtuStrankaListFormatedWithAdress_1">
      <item>WEB-INFO društvo s ograničenom odgovornošću za trgovinu i usluge, Miramarska 107, 10000 Zagreb</item>
    </derivirana_varijabla>
  </DomainObject.Predmet.ProtuStrankaListFormatedWithAdress>
  <DomainObject.Predmet.ProtuStrankaListFormatedWithAdressOIB>
    <izvorni_sadrzaj>
      <item>WEB-INFO društvo s ograničenom odgovornošću za trgovinu i usluge, OIB 05960268933, Miramarska 107, 10000 Zagreb</item>
    </izvorni_sadrzaj>
    <derivirana_varijabla naziv="DomainObject.Predmet.ProtuStrankaListFormatedWithAdressOIB_1">
      <item>WEB-INFO društvo s ograničenom odgovornošću za trgovinu i usluge, OIB 05960268933, Miramarska 107, 10000 Zagreb</item>
    </derivirana_varijabla>
  </DomainObject.Predmet.ProtuStrankaListFormatedWithAdressOIB>
  <DomainObject.Predmet.ProtuStrankaListNazivFormated>
    <izvorni_sadrzaj>
      <item>WEB-INFO društvo s ograničenom odgovornošću za trgovinu i usluge</item>
    </izvorni_sadrzaj>
    <derivirana_varijabla naziv="DomainObject.Predmet.ProtuStrankaListNazivFormated_1">
      <item>WEB-INFO društvo s ograničenom odgovornošću za trgovinu i usluge</item>
    </derivirana_varijabla>
  </DomainObject.Predmet.ProtuStrankaListNazivFormated>
  <DomainObject.Predmet.ProtuStrankaListNazivFormatedOIB>
    <izvorni_sadrzaj>
      <item>WEB-INFO društvo s ograničenom odgovornošću za trgovinu i usluge, OIB 05960268933</item>
    </izvorni_sadrzaj>
    <derivirana_varijabla naziv="DomainObject.Predmet.ProtuStrankaListNazivFormatedOIB_1">
      <item>WEB-INFO društvo s ograničenom odgovornošću za trgovinu i usluge, OIB 05960268933</item>
    </derivirana_varijabla>
  </DomainObject.Predmet.ProtuStrankaListNazivFormatedOIB>
  <DomainObject.Predmet.OstaliListFormated>
    <izvorni_sadrzaj>
      <item>JURICA JAŠINSKI</item>
      <item>odvjetnik Danijel Klobučar</item>
      <item>Sandra Gregorić Jelinek</item>
    </izvorni_sadrzaj>
    <derivirana_varijabla naziv="DomainObject.Predmet.OstaliListFormated_1">
      <item>JURICA JAŠINSKI</item>
      <item>odvjetnik Danijel Klobučar</item>
      <item>Sandra Gregorić Jelinek</item>
    </derivirana_varijabla>
  </DomainObject.Predmet.OstaliListFormated>
  <DomainObject.Predmet.OstaliListFormatedOIB>
    <izvorni_sadrzaj>
      <item>JURICA JAŠINSKI</item>
      <item>odvjetnik Danijel Klobučar</item>
      <item>Sandra Gregorić Jelinek, OIB 76527594917</item>
    </izvorni_sadrzaj>
    <derivirana_varijabla naziv="DomainObject.Predmet.OstaliListFormatedOIB_1">
      <item>JURICA JAŠINSKI</item>
      <item>odvjetnik Danijel Klobučar</item>
      <item>Sandra Gregorić Jelinek, OIB 76527594917</item>
    </derivirana_varijabla>
  </DomainObject.Predmet.OstaliListFormatedOIB>
  <DomainObject.Predmet.OstaliListFormatedWithAdress>
    <izvorni_sadrzaj>
      <item>JURICA JAŠINSKI, Miramarska cesta 107, 10000 Zagreb</item>
      <item>odvjetnik Danijel Klobučar, Gundulićeva 19/1, 10000 Zagreb</item>
      <item>Sandra Gregorić Jelinek, Klenovac 5, 10000 Zagreb</item>
    </izvorni_sadrzaj>
    <derivirana_varijabla naziv="DomainObject.Predmet.OstaliListFormatedWithAdress_1">
      <item>JURICA JAŠINSKI, Miramarska cesta 107, 10000 Zagreb</item>
      <item>odvjetnik Danijel Klobučar, Gundulićeva 19/1, 10000 Zagreb</item>
      <item>Sandra Gregorić Jelinek, Klenovac 5, 10000 Zagreb</item>
    </derivirana_varijabla>
  </DomainObject.Predmet.OstaliListFormatedWithAdress>
  <DomainObject.Predmet.OstaliListFormatedWithAdressOIB>
    <izvorni_sadrzaj>
      <item>JURICA JAŠINSKI, Miramarska cesta 107, 10000 Zagreb</item>
      <item>odvjetnik Danijel Klobučar, Gundulićeva 19/1, 10000 Zagreb</item>
      <item>Sandra Gregorić Jelinek, OIB 76527594917, Klenovac 5, 10000 Zagreb</item>
    </izvorni_sadrzaj>
    <derivirana_varijabla naziv="DomainObject.Predmet.OstaliListFormatedWithAdressOIB_1">
      <item>JURICA JAŠINSKI, Miramarska cesta 107, 10000 Zagreb</item>
      <item>odvjetnik Danijel Klobučar, Gundulićeva 19/1, 10000 Zagreb</item>
      <item>Sandra Gregorić Jelinek, OIB 76527594917, Klenovac 5, 10000 Zagreb</item>
    </derivirana_varijabla>
  </DomainObject.Predmet.OstaliListFormatedWithAdressOIB>
  <DomainObject.Predmet.OstaliListNazivFormated>
    <izvorni_sadrzaj>
      <item>JURICA JAŠINSKI</item>
      <item>odvjetnik Danijel Klobučar</item>
      <item>Sandra Gregorić Jelinek</item>
    </izvorni_sadrzaj>
    <derivirana_varijabla naziv="DomainObject.Predmet.OstaliListNazivFormated_1">
      <item>JURICA JAŠINSKI</item>
      <item>odvjetnik Danijel Klobučar</item>
      <item>Sandra Gregorić Jelinek</item>
    </derivirana_varijabla>
  </DomainObject.Predmet.OstaliListNazivFormated>
  <DomainObject.Predmet.OstaliListNazivFormatedOIB>
    <izvorni_sadrzaj>
      <item>JURICA JAŠINSKI</item>
      <item>odvjetnik Danijel Klobučar</item>
      <item>Sandra Gregorić Jelinek, OIB 76527594917</item>
    </izvorni_sadrzaj>
    <derivirana_varijabla naziv="DomainObject.Predmet.OstaliListNazivFormatedOIB_1">
      <item>JURICA JAŠINSKI</item>
      <item>odvjetnik Danijel Klobučar</item>
      <item>Sandra Gregorić Jelinek, OIB 76527594917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WEB-INFO društvo s ograničenom odgovornošću za trgovinu i usluge</izvorni_sadrzaj>
    <derivirana_varijabla naziv="DomainObject.Predmet.ProtustrankaIDrugi_1">WEB-INFO društvo s ograničenom odgovornošću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WEB-INFO društvo s ograničenom odgovornošću za trgovinu i usluge, OIB 05960268933, Miramarska 107, 10000 Zagreb</izvorni_sadrzaj>
    <derivirana_varijabla naziv="DomainObject.Predmet.ProtustrankaIDrugiAdressOIB_1">WEB-INFO društvo s ograničenom odgovornošću za trgovinu i usluge, OIB 05960268933, Miramarska 107,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WEB-INFO društvo s ograničenom odgovornošću za trgovinu i usluge</item>
      <item>JURICA JAŠINSKI</item>
      <item>odvjetnik Danijel Klobučar</item>
      <item>Sandra Gregorić Jelinek</item>
      <item>vjerovnici</item>
    </izvorni_sadrzaj>
    <derivirana_varijabla naziv="DomainObject.Predmet.SudioniciListNaziv_1">
      <item>FINA ZAGREB</item>
      <item>WEB-INFO društvo s ograničenom odgovornošću za trgovinu i usluge</item>
      <item>JURICA JAŠINSKI</item>
      <item>odvjetnik Danijel Klobučar</item>
      <item>Sandra Gregorić Jelinek</item>
      <item>vjerovnici</item>
    </derivirana_varijabla>
  </DomainObject.Predmet.SudioniciListNaziv>
  <DomainObject.Predmet.SudioniciListAdressOIB>
    <izvorni_sadrzaj>
      <item>FINA ZAGREB, OIB 85821130368, ALBRECHTOVA 42,10000 Zagreb</item>
      <item>WEB-INFO društvo s ograničenom odgovornošću za trgovinu i usluge, OIB 05960268933, Miramarska 107,10000 Zagreb</item>
      <item>JURICA JAŠINSKI, Miramarska cesta 107,10000 Zagreb</item>
      <item>odvjetnik Danijel Klobučar, Gundulićeva 19/1,10000 Zagreb</item>
      <item>Sandra Gregorić Jelinek, OIB 76527594917, Klenovac 5,10000 Zagreb</item>
      <item>vjerovnici</item>
    </izvorni_sadrzaj>
    <derivirana_varijabla naziv="DomainObject.Predmet.SudioniciListAdressOIB_1">
      <item>FINA ZAGREB, OIB 85821130368, ALBRECHTOVA 42,10000 Zagreb</item>
      <item>WEB-INFO društvo s ograničenom odgovornošću za trgovinu i usluge, OIB 05960268933, Miramarska 107,10000 Zagreb</item>
      <item>JURICA JAŠINSKI, Miramarska cesta 107,10000 Zagreb</item>
      <item>odvjetnik Danijel Klobučar, Gundulićeva 19/1,10000 Zagreb</item>
      <item>Sandra Gregorić Jelinek, OIB 76527594917, Klenovac 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05960268933</item>
      <item>, OIB null</item>
      <item>, OIB null</item>
      <item>, OIB 76527594917</item>
      <item>, OIB null</item>
    </izvorni_sadrzaj>
    <derivirana_varijabla naziv="DomainObject.Predmet.SudioniciListNazivOIB_1">
      <item>, OIB 85821130368</item>
      <item>, OIB 05960268933</item>
      <item>, OIB null</item>
      <item>, OIB null</item>
      <item>, OIB 76527594917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08EAEC-DD8B-4C75-B927-A6FC6D53FA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3553</properties:Characters>
  <properties:Lines>83</properties:Lines>
  <properties:Paragraphs>26</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2018-08-27T12:31:00Z</dcterms:created>
  <dc:creator>point</dc:creator>
  <cp:lastModifiedBy>Žana Livaja</cp:lastModifiedBy>
  <cp:lastPrinted>2017-03-08T13:10:00Z</cp:lastPrinted>
  <dcterms:modified xmlns:xsi="http://www.w3.org/2001/XMLSchema-instance" xsi:type="dcterms:W3CDTF">2018-08-27T12:49:00Z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zbog nedostatnosti stečajne mase  - St-1437-13.docx)</vt:lpwstr>
  </prop:property>
  <prop:property name="CC_coloring" pid="4" fmtid="{D5CDD505-2E9C-101B-9397-08002B2CF9AE}">
    <vt:bool>false</vt:bool>
  </prop:property>
  <prop:property name="BrojStranica" pid="5" fmtid="{D5CDD505-2E9C-101B-9397-08002B2CF9AE}">
    <vt:i4>2</vt:i4>
  </prop:property>
</prop:Properties>
</file>