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1a96" w14:paraId="4881a96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r w:rsidR="00384805" w:rsidRPr="00384805">
        <w:rPr>
          <w:rFonts w:cs="Times New Roman" w:hAnsi="Times New Roman" w:ascii="Times New Roman"/>
          <w:sz w:val="24"/>
          <w:szCs w:val="24"/>
        </w:rPr>
        <w:t>Ivana Danila 4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4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="00013FE2">
        <w:rPr>
          <w:rFonts w:cs="Times New Roman" w:hAnsi="Times New Roman" w:ascii="Times New Roman"/>
          <w:sz w:val="24"/>
          <w:szCs w:val="24"/>
        </w:rPr>
        <w:t xml:space="preserve"> </w:t>
      </w:r>
      <w:r w:rsidR="00013FE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MOLIOR 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d.o.o., </w:t>
      </w:r>
      <w:r w:rsidR="00013FE2">
        <w:rPr>
          <w:rFonts w:cs="Times New Roman" w:hAnsi="Times New Roman" w:ascii="Times New Roman"/>
          <w:sz w:val="24"/>
          <w:szCs w:val="24"/>
        </w:rPr>
        <w:t>Poličnik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</w:t>
      </w:r>
      <w:r w:rsidR="00013FE2">
        <w:rPr>
          <w:rFonts w:cs="Times New Roman" w:hAnsi="Times New Roman" w:ascii="Times New Roman"/>
          <w:sz w:val="24"/>
          <w:szCs w:val="24"/>
        </w:rPr>
        <w:t>Poličnik bb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OIB: </w:t>
      </w:r>
      <w:r w:rsidR="00013FE2">
        <w:rPr>
          <w:rFonts w:cs="Times New Roman" w:hAnsi="Times New Roman" w:ascii="Times New Roman"/>
          <w:sz w:val="24"/>
          <w:szCs w:val="24"/>
        </w:rPr>
        <w:t>66004659090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14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siječnja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Otvara se skraćeni stečajni postupak </w:t>
      </w: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="00013FE2" w:rsidRPr="00013FE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013FE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MOLIOR 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d.o.o., </w:t>
      </w:r>
      <w:r w:rsidR="00013FE2">
        <w:rPr>
          <w:rFonts w:cs="Times New Roman" w:hAnsi="Times New Roman" w:ascii="Times New Roman"/>
          <w:sz w:val="24"/>
          <w:szCs w:val="24"/>
        </w:rPr>
        <w:t>Poličnik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</w:t>
      </w:r>
      <w:r w:rsidR="00013FE2">
        <w:rPr>
          <w:rFonts w:cs="Times New Roman" w:hAnsi="Times New Roman" w:ascii="Times New Roman"/>
          <w:sz w:val="24"/>
          <w:szCs w:val="24"/>
        </w:rPr>
        <w:t>Poličnik bb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OIB: </w:t>
      </w:r>
      <w:r w:rsidR="00013FE2">
        <w:rPr>
          <w:rFonts w:cs="Times New Roman" w:hAnsi="Times New Roman" w:ascii="Times New Roman"/>
          <w:sz w:val="24"/>
          <w:szCs w:val="24"/>
        </w:rPr>
        <w:t>66004659090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013FE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siječnja</w:t>
      </w:r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D02F1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022FE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proofErr w:type="gramStart"/>
      <w:r w:rsidR="00022FE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,17</w:t>
      </w:r>
      <w:proofErr w:type="gramEnd"/>
      <w:r w:rsidR="00022FE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013FE2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013FE2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="003D5288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013FE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013FE2" w:rsidRPr="00013FE2">
        <w:rPr>
          <w:rFonts w:cs="Times New Roman" w:hAnsi="Times New Roman" w:ascii="Times New Roman"/>
          <w:color w:themeColor="text1" w:val="000000"/>
          <w:sz w:val="24"/>
          <w:szCs w:val="24"/>
        </w:rPr>
        <w:t>Ante Vukašina iz Zadra, Dr. Franje Tuđmana 46C,  OIB: 65643961597.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="00013FE2">
        <w:rPr>
          <w:rFonts w:cs="Times New Roman" w:hAnsi="Times New Roman" w:ascii="Times New Roman"/>
          <w:sz w:val="24"/>
          <w:szCs w:val="24"/>
        </w:rPr>
        <w:t xml:space="preserve"> </w:t>
      </w:r>
      <w:r w:rsidR="00013FE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MOLIOR 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d.o.o., </w:t>
      </w:r>
      <w:r w:rsidR="00013FE2">
        <w:rPr>
          <w:rFonts w:cs="Times New Roman" w:hAnsi="Times New Roman" w:ascii="Times New Roman"/>
          <w:sz w:val="24"/>
          <w:szCs w:val="24"/>
        </w:rPr>
        <w:t>Poličnik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</w:t>
      </w:r>
      <w:r w:rsidR="00013FE2">
        <w:rPr>
          <w:rFonts w:cs="Times New Roman" w:hAnsi="Times New Roman" w:ascii="Times New Roman"/>
          <w:sz w:val="24"/>
          <w:szCs w:val="24"/>
        </w:rPr>
        <w:t>Poličnik bb</w:t>
      </w:r>
      <w:r w:rsidR="00013FE2" w:rsidRPr="006D5412">
        <w:rPr>
          <w:rFonts w:cs="Times New Roman" w:hAnsi="Times New Roman" w:ascii="Times New Roman"/>
          <w:sz w:val="24"/>
          <w:szCs w:val="24"/>
        </w:rPr>
        <w:t xml:space="preserve">, OIB: </w:t>
      </w:r>
      <w:r w:rsidR="00013FE2">
        <w:rPr>
          <w:rFonts w:cs="Times New Roman" w:hAnsi="Times New Roman" w:ascii="Times New Roman"/>
          <w:sz w:val="24"/>
          <w:szCs w:val="24"/>
        </w:rPr>
        <w:t>66004659090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4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013FE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14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22FE7" w:rsidP="00022FE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     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022FE7" w:rsidP="00022FE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Paula Mikulić</w:t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9076CF">
        <w:rPr>
          <w:rFonts w:cs="Times New Roman" w:hAnsi="Times New Roman" w:ascii="Times New Roman"/>
          <w:sz w:val="24"/>
          <w:szCs w:val="24"/>
        </w:rPr>
        <w:t xml:space="preserve">     </w:t>
      </w:r>
      <w:r w:rsidR="00A943B3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="00B61270"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013FE2">
      <w:t>340</w:t>
    </w:r>
    <w:r>
      <w:t>/2018-</w:t>
    </w:r>
    <w:r w:rsidR="00013FE2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013FE2">
      <w:t>340</w:t>
    </w:r>
    <w:r>
      <w:t>/2018-</w:t>
    </w:r>
    <w:r w:rsidR="00013FE2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13FE2"/>
    <w:rsid w:val="00022FE7"/>
    <w:rsid w:val="00027DD2"/>
    <w:rsid w:val="00080B94"/>
    <w:rsid w:val="00086797"/>
    <w:rsid w:val="000D7797"/>
    <w:rsid w:val="0010555A"/>
    <w:rsid w:val="002162B2"/>
    <w:rsid w:val="00227CCA"/>
    <w:rsid w:val="002A77A2"/>
    <w:rsid w:val="002D5D09"/>
    <w:rsid w:val="00326A19"/>
    <w:rsid w:val="00384805"/>
    <w:rsid w:val="003D5288"/>
    <w:rsid w:val="004368FB"/>
    <w:rsid w:val="004D2C0D"/>
    <w:rsid w:val="004E1345"/>
    <w:rsid w:val="004E6CC1"/>
    <w:rsid w:val="0050470F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9797B"/>
    <w:rsid w:val="009C63D7"/>
    <w:rsid w:val="009F3EED"/>
    <w:rsid w:val="00A1324D"/>
    <w:rsid w:val="00A62F08"/>
    <w:rsid w:val="00A76E35"/>
    <w:rsid w:val="00A943B3"/>
    <w:rsid w:val="00B131F4"/>
    <w:rsid w:val="00B61270"/>
    <w:rsid w:val="00B630C9"/>
    <w:rsid w:val="00B750D0"/>
    <w:rsid w:val="00B7558B"/>
    <w:rsid w:val="00BE31E9"/>
    <w:rsid w:val="00BF6038"/>
    <w:rsid w:val="00C02C49"/>
    <w:rsid w:val="00C70B09"/>
    <w:rsid w:val="00C71075"/>
    <w:rsid w:val="00C9096E"/>
    <w:rsid w:val="00CB3332"/>
    <w:rsid w:val="00D02F10"/>
    <w:rsid w:val="00D17C83"/>
    <w:rsid w:val="00D3535D"/>
    <w:rsid w:val="00D6474C"/>
    <w:rsid w:val="00DC1CC5"/>
    <w:rsid w:val="00E30C9B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2F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2F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2F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2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2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2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MOLIOR d.o.o. za proizvodnju, trgovinu i turizam</izvorni_sadrzaj>
    <derivirana_varijabla naziv="DomainObject.Predmet.ProtustrankaFormated_1">  MOLIOR d.o.o. za proizvodnju, trgovinu i turizam</derivirana_varijabla>
  </DomainObject.Predmet.ProtustrankaFormated>
  <DomainObject.Predmet.ProtustrankaFormatedOIB>
    <izvorni_sadrzaj>  MOLIOR d.o.o. za proizvodnju, trgovinu i turizam, OIB 66004659090</izvorni_sadrzaj>
    <derivirana_varijabla naziv="DomainObject.Predmet.ProtustrankaFormatedOIB_1">  MOLIOR d.o.o. za proizvodnju, trgovinu i turizam, OIB 66004659090</derivirana_varijabla>
  </DomainObject.Predmet.ProtustrankaFormatedOIB>
  <DomainObject.Predmet.ProtustrankaFormatedWithAdress>
    <izvorni_sadrzaj> MOLIOR d.o.o. za proizvodnju, trgovinu i turizam, Poličnik/bb, 23241 Poličnik</izvorni_sadrzaj>
    <derivirana_varijabla naziv="DomainObject.Predmet.ProtustrankaFormatedWithAdress_1"> MOLIOR d.o.o. za proizvodnju, trgovinu i turizam, Poličnik/bb, 23241 Poličnik</derivirana_varijabla>
  </DomainObject.Predmet.ProtustrankaFormatedWithAdress>
  <DomainObject.Predmet.ProtustrankaFormatedWithAdressOIB>
    <izvorni_sadrzaj> MOLIOR d.o.o. za proizvodnju, trgovinu i turizam, OIB 66004659090, Poličnik/bb, 23241 Poličnik</izvorni_sadrzaj>
    <derivirana_varijabla naziv="DomainObject.Predmet.ProtustrankaFormatedWithAdressOIB_1"> MOLIOR d.o.o. za proizvodnju, trgovinu i turizam, OIB 66004659090, Poličnik/bb, 23241 Poličnik</derivirana_varijabla>
  </DomainObject.Predmet.ProtustrankaFormatedWithAdressOIB>
  <DomainObject.Predmet.ProtustrankaWithAdress>
    <izvorni_sadrzaj>MOLIOR d.o.o. za proizvodnju, trgovinu i turizam Poličnik/bb, 23241 Poličnik</izvorni_sadrzaj>
    <derivirana_varijabla naziv="DomainObject.Predmet.ProtustrankaWithAdress_1">MOLIOR d.o.o. za proizvodnju, trgovinu i turizam Poličnik/bb, 23241 Poličnik</derivirana_varijabla>
  </DomainObject.Predmet.ProtustrankaWithAdress>
  <DomainObject.Predmet.ProtustrankaWithAdressOIB>
    <izvorni_sadrzaj>MOLIOR d.o.o. za proizvodnju, trgovinu i turizam, OIB 66004659090, Poličnik/bb, 23241 Poličnik</izvorni_sadrzaj>
    <derivirana_varijabla naziv="DomainObject.Predmet.ProtustrankaWithAdressOIB_1">MOLIOR d.o.o. za proizvodnju, trgovinu i turizam, OIB 66004659090, Poličnik/bb, 23241 Poličnik</derivirana_varijabla>
  </DomainObject.Predmet.ProtustrankaWithAdressOIB>
  <DomainObject.Predmet.ProtustrankaNazivFormated>
    <izvorni_sadrzaj>MOLIOR d.o.o. za proizvodnju, trgovinu i turizam</izvorni_sadrzaj>
    <derivirana_varijabla naziv="DomainObject.Predmet.ProtustrankaNazivFormated_1">MOLIOR d.o.o. za proizvodnju, trgovinu i turizam</derivirana_varijabla>
  </DomainObject.Predmet.ProtustrankaNazivFormated>
  <DomainObject.Predmet.ProtustrankaNazivFormatedOIB>
    <izvorni_sadrzaj>MOLIOR d.o.o. za proizvodnju, trgovinu i turizam, OIB 66004659090</izvorni_sadrzaj>
    <derivirana_varijabla naziv="DomainObject.Predmet.ProtustrankaNazivFormatedOIB_1">MOLIOR d.o.o. za proizvodnju, trgovinu i turizam, OIB 66004659090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MOLIOR d.o.o. za proizvodnju, trgovinu i turizam</item>
    </izvorni_sadrzaj>
    <derivirana_varijabla naziv="DomainObject.Predmet.ProtuStrankaListFormated_1">
      <item>MOLIOR d.o.o. za proizvodnju, trgovinu i turizam</item>
    </derivirana_varijabla>
  </DomainObject.Predmet.ProtuStrankaListFormated>
  <DomainObject.Predmet.ProtuStrankaListFormatedOIB>
    <izvorni_sadrzaj>
      <item>MOLIOR d.o.o. za proizvodnju, trgovinu i turizam, OIB 66004659090</item>
    </izvorni_sadrzaj>
    <derivirana_varijabla naziv="DomainObject.Predmet.ProtuStrankaListFormatedOIB_1">
      <item>MOLIOR d.o.o. za proizvodnju, trgovinu i turizam, OIB 66004659090</item>
    </derivirana_varijabla>
  </DomainObject.Predmet.ProtuStrankaListFormatedOIB>
  <DomainObject.Predmet.ProtuStrankaListFormatedWithAdress>
    <izvorni_sadrzaj>
      <item>MOLIOR d.o.o. za proizvodnju, trgovinu i turizam, Poličnik/bb, 23241 Poličnik</item>
    </izvorni_sadrzaj>
    <derivirana_varijabla naziv="DomainObject.Predmet.ProtuStrankaListFormatedWithAdress_1">
      <item>MOLIOR d.o.o. za proizvodnju, trgovinu i turizam, Poličnik/bb, 23241 Poličnik</item>
    </derivirana_varijabla>
  </DomainObject.Predmet.ProtuStrankaListFormatedWithAdress>
  <DomainObject.Predmet.ProtuStrankaListFormatedWithAdressOIB>
    <izvorni_sadrzaj>
      <item>MOLIOR d.o.o. za proizvodnju, trgovinu i turizam, OIB 66004659090, Poličnik/bb, 23241 Poličnik</item>
    </izvorni_sadrzaj>
    <derivirana_varijabla naziv="DomainObject.Predmet.ProtuStrankaListFormatedWithAdressOIB_1">
      <item>MOLIOR d.o.o. za proizvodnju, trgovinu i turizam, OIB 66004659090, Poličnik/bb, 23241 Poličnik</item>
    </derivirana_varijabla>
  </DomainObject.Predmet.ProtuStrankaListFormatedWithAdressOIB>
  <DomainObject.Predmet.ProtuStrankaListNazivFormated>
    <izvorni_sadrzaj>
      <item>MOLIOR d.o.o. za proizvodnju, trgovinu i turizam</item>
    </izvorni_sadrzaj>
    <derivirana_varijabla naziv="DomainObject.Predmet.ProtuStrankaListNazivFormated_1">
      <item>MOLIOR d.o.o. za proizvodnju, trgovinu i turizam</item>
    </derivirana_varijabla>
  </DomainObject.Predmet.ProtuStrankaListNazivFormated>
  <DomainObject.Predmet.ProtuStrankaListNazivFormatedOIB>
    <izvorni_sadrzaj>
      <item>MOLIOR d.o.o. za proizvodnju, trgovinu i turizam, OIB 66004659090</item>
    </izvorni_sadrzaj>
    <derivirana_varijabla naziv="DomainObject.Predmet.ProtuStrankaListNazivFormatedOIB_1">
      <item>MOLIOR d.o.o. za proizvodnju, trgovinu i turizam, OIB 66004659090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MOLIOR d.o.o. za proizvodnju, trgovinu i turizam</izvorni_sadrzaj>
    <derivirana_varijabla naziv="DomainObject.Predmet.ProtustrankaIDrugi_1">MOLIOR d.o.o. za proizvodnju,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MOLIOR d.o.o. za proizvodnju, trgovinu i turizam, OIB 66004659090, Poličnik/bb, 23241 Poličnik</izvorni_sadrzaj>
    <derivirana_varijabla naziv="DomainObject.Predmet.ProtustrankaIDrugiAdressOIB_1">MOLIOR d.o.o. za proizvodnju, trgovinu i turizam, OIB 66004659090, Poličnik/bb,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MOLIOR d.o.o. za proizvodnju, trgovinu i turizam</item>
    </izvorni_sadrzaj>
    <derivirana_varijabla naziv="DomainObject.Predmet.SudioniciListNaziv_1">
      <item>FINA</item>
      <item>MOLIOR d.o.o. za proizvodnju, trgovinu i turizam</item>
    </derivirana_varijabla>
  </DomainObject.Predmet.SudioniciListNaziv>
  <DomainObject.Predmet.SudioniciListAdressOIB>
    <izvorni_sadrzaj>
      <item>FINA, OIB 85821130368, Ivana Danila 4,23000 Zadar</item>
      <item>MOLIOR d.o.o. za proizvodnju, trgovinu i turizam, OIB 66004659090, Poličnik/bb,23241 Poličnik</item>
    </izvorni_sadrzaj>
    <derivirana_varijabla naziv="DomainObject.Predmet.SudioniciListAdressOIB_1">
      <item>FINA, OIB 85821130368, Ivana Danila 4,23000 Zadar</item>
      <item>MOLIOR d.o.o. za proizvodnju, trgovinu i turizam, OIB 66004659090, Poličnik/bb,23241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66004659090</item>
    </izvorni_sadrzaj>
    <derivirana_varijabla naziv="DomainObject.Predmet.SudioniciListNazivOIB_1">
      <item>, OIB 85821130368</item>
      <item>, OIB 66004659090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St-340/2018-5</izvorni_sadrzaj>
    <derivirana_varijabla naziv="DomainObject.PredzadnjaOdlukaIzPredmeta.Oznaka_1">St-340/2018-5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2911</properties:Characters>
  <properties:Lines>78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2019-01-14T10:45:00Z</dcterms:created>
  <dc:creator>Anamarija Kovačić Milković</dc:creator>
  <cp:lastModifiedBy>Paula Colić</cp:lastModifiedBy>
  <cp:lastPrinted>2019-01-09T10:42:00Z</cp:lastPrinted>
  <dcterms:modified xmlns:xsi="http://www.w3.org/2001/XMLSchema-instance" xsi:type="dcterms:W3CDTF">2019-01-14T13:15:00Z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(6-St-340-18-otvaranje i zaključenje-ZADAR.docx)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