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2a42f" w14:paraId="932a42f" w:rsidRDefault="00AB4602" w:rsidP="00B974B2" w:rsidR="00960C18">
      <w:pPr>
        <w:pStyle w:val="NormaleSPIS"/>
        <w:spacing w:after="0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60C18" w:rsidP="00B974B2" w:rsidR="00960C18">
      <w:pPr>
        <w:pStyle w:val="NormaleSPIS"/>
        <w:spacing w:after="0"/>
        <w:ind w:firstLine="0"/>
      </w:pPr>
    </w:p>
    <w:p w:rsidRDefault="00B974B2" w:rsidP="00B974B2" w:rsidR="00B974B2">
      <w:pPr>
        <w:pStyle w:val="NormaleSPIS"/>
        <w:spacing w:after="0"/>
        <w:ind w:firstLine="0"/>
      </w:pPr>
      <w:r>
        <w:t>REPUBLIKA HRVATSKA</w:t>
      </w:r>
    </w:p>
    <w:p w:rsidRDefault="00B974B2" w:rsidP="00B974B2" w:rsidR="00B974B2">
      <w:pPr>
        <w:pStyle w:val="NormaleSPIS"/>
        <w:spacing w:after="0"/>
        <w:ind w:firstLine="0"/>
      </w:pPr>
      <w:r>
        <w:t>Trgovački sud u Varaždinu</w:t>
      </w:r>
    </w:p>
    <w:p w:rsidRDefault="00B974B2" w:rsidP="00B974B2" w:rsidR="00B974B2">
      <w:pPr>
        <w:pStyle w:val="NormaleSPIS"/>
        <w:spacing w:after="0"/>
        <w:ind w:firstLine="0"/>
      </w:pPr>
      <w:r>
        <w:t>Varaždin, Braće Radić br. 2.</w:t>
      </w:r>
    </w:p>
    <w:p w:rsidRDefault="00B974B2" w:rsidP="00B974B2" w:rsidR="00B974B2">
      <w:pPr>
        <w:pStyle w:val="NormaleSPIS"/>
        <w:spacing w:after="0"/>
        <w:ind w:firstLine="0"/>
      </w:pPr>
    </w:p>
    <w:p w:rsidRDefault="00B974B2" w:rsidP="00B974B2" w:rsidR="00B974B2" w:rsidRPr="00B76F3C">
      <w:pPr>
        <w:pStyle w:val="NormaleSPIS"/>
        <w:spacing w:after="0"/>
        <w:ind w:firstLine="0"/>
      </w:pPr>
    </w:p>
    <w:p w:rsidRDefault="00B974B2" w:rsidP="00B974B2" w:rsidR="00B974B2">
      <w:pPr>
        <w:spacing w:after="0"/>
        <w:jc w:val="center"/>
      </w:pPr>
      <w:r>
        <w:t>R E P U B L I K A     H R V A T S K A</w:t>
      </w:r>
    </w:p>
    <w:p w:rsidRDefault="00B974B2" w:rsidP="00B974B2" w:rsidR="00B974B2">
      <w:pPr>
        <w:spacing w:after="0"/>
        <w:jc w:val="center"/>
      </w:pPr>
    </w:p>
    <w:p w:rsidRDefault="00B974B2" w:rsidP="00B974B2" w:rsidR="00B974B2">
      <w:pPr>
        <w:spacing w:after="0"/>
        <w:jc w:val="center"/>
      </w:pPr>
      <w:r>
        <w:t>R   J    E    Š    E    N    J    E</w:t>
      </w:r>
    </w:p>
    <w:p w:rsidRDefault="00B974B2" w:rsidP="00B974B2" w:rsidR="00B974B2">
      <w:pPr>
        <w:spacing w:after="0"/>
        <w:jc w:val="both"/>
      </w:pPr>
    </w:p>
    <w:p w:rsidRDefault="00B974B2" w:rsidP="00B974B2" w:rsidR="00B974B2">
      <w:pPr>
        <w:spacing w:after="0"/>
        <w:jc w:val="both"/>
      </w:pPr>
    </w:p>
    <w:p w:rsidRDefault="00B974B2" w:rsidP="00B974B2" w:rsidR="00B974B2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</w:t>
      </w:r>
      <w:r w:rsidR="00513599">
        <w:t>PRIM-ART d.o.o</w:t>
      </w:r>
      <w:r>
        <w:t>, „u stečaju“, iz</w:t>
      </w:r>
      <w:r w:rsidR="00513599">
        <w:t xml:space="preserve"> Čakovca, Kralja Zvonimira br. 5</w:t>
      </w:r>
      <w:r>
        <w:t>, OIB:</w:t>
      </w:r>
      <w:r w:rsidR="00513599">
        <w:t xml:space="preserve"> 42691519762</w:t>
      </w:r>
      <w:r>
        <w:t>, MBS:</w:t>
      </w:r>
      <w:r w:rsidR="00513599">
        <w:t xml:space="preserve"> 070057760,</w:t>
      </w:r>
      <w:r>
        <w:t xml:space="preserve"> </w:t>
      </w:r>
      <w:r w:rsidR="00903EAC">
        <w:t>kojeg zastupa stečajni upravitelj</w:t>
      </w:r>
      <w:r>
        <w:t xml:space="preserve"> </w:t>
      </w:r>
      <w:r w:rsidR="00513599">
        <w:t>Te</w:t>
      </w:r>
      <w:r w:rsidR="00903EAC">
        <w:t>a</w:t>
      </w:r>
      <w:r w:rsidR="00513599">
        <w:t xml:space="preserve"> </w:t>
      </w:r>
      <w:proofErr w:type="spellStart"/>
      <w:r w:rsidR="00513599">
        <w:t>Gatternig</w:t>
      </w:r>
      <w:proofErr w:type="spellEnd"/>
      <w:r w:rsidR="00513599">
        <w:t xml:space="preserve">, </w:t>
      </w:r>
      <w:r w:rsidR="00903EAC">
        <w:t>odvjetnica</w:t>
      </w:r>
      <w:r>
        <w:t xml:space="preserve"> iz Varaždina,</w:t>
      </w:r>
      <w:r w:rsidR="00513599">
        <w:t xml:space="preserve"> Branka Vodnika br. 4</w:t>
      </w:r>
      <w:r>
        <w:t>, izvan ročišta 2</w:t>
      </w:r>
      <w:r w:rsidR="004951DC">
        <w:t>6</w:t>
      </w:r>
      <w:r>
        <w:t>. rujna 2017.</w:t>
      </w:r>
    </w:p>
    <w:p w:rsidRDefault="00B974B2" w:rsidP="00B974B2" w:rsidR="00B974B2">
      <w:pPr>
        <w:spacing w:after="0"/>
        <w:jc w:val="both"/>
      </w:pPr>
    </w:p>
    <w:p w:rsidRDefault="00B974B2" w:rsidP="00B974B2" w:rsidR="00B974B2">
      <w:pPr>
        <w:spacing w:after="0"/>
        <w:jc w:val="both"/>
      </w:pPr>
    </w:p>
    <w:p w:rsidRDefault="00B974B2" w:rsidP="00B974B2" w:rsidR="00B974B2">
      <w:pPr>
        <w:spacing w:after="0"/>
        <w:jc w:val="center"/>
      </w:pPr>
      <w:r>
        <w:t>r  i  j  e  š  i  o         j   e</w:t>
      </w:r>
    </w:p>
    <w:p w:rsidRDefault="00B974B2" w:rsidP="00B974B2" w:rsidR="00B974B2">
      <w:pPr>
        <w:spacing w:after="0"/>
        <w:jc w:val="both"/>
        <w:rPr>
          <w:b/>
        </w:rPr>
      </w:pPr>
      <w:r>
        <w:rPr>
          <w:b/>
        </w:rPr>
        <w:tab/>
      </w:r>
    </w:p>
    <w:p w:rsidRDefault="001534B3" w:rsidP="001534B3" w:rsidR="00B974B2">
      <w:pPr>
        <w:spacing w:after="0"/>
        <w:jc w:val="both"/>
      </w:pPr>
      <w:r>
        <w:rPr>
          <w:b/>
        </w:rPr>
        <w:t xml:space="preserve">       </w:t>
      </w:r>
      <w:r>
        <w:rPr>
          <w:b/>
        </w:rPr>
        <w:tab/>
      </w:r>
      <w:r w:rsidR="00504602" w:rsidRPr="00504602">
        <w:t>I/</w:t>
      </w:r>
      <w:r w:rsidR="00504602">
        <w:rPr>
          <w:b/>
        </w:rPr>
        <w:t xml:space="preserve"> </w:t>
      </w:r>
      <w:r w:rsidR="00B974B2">
        <w:t>Iz cijene ostvarene prodajom nekretnine stečajnog dužnika i to  :</w:t>
      </w:r>
    </w:p>
    <w:p w:rsidRDefault="00951BBB" w:rsidP="00B974B2" w:rsidR="00951BBB">
      <w:pPr>
        <w:spacing w:after="0"/>
        <w:jc w:val="both"/>
      </w:pPr>
    </w:p>
    <w:p w:rsidRDefault="00951BBB" w:rsidP="00B974B2" w:rsidR="00B974B2">
      <w:pPr>
        <w:pStyle w:val="Odlomakpopisa"/>
        <w:numPr>
          <w:ilvl w:val="0"/>
          <w:numId w:val="48"/>
        </w:numPr>
        <w:spacing w:after="0"/>
      </w:pPr>
      <w:r>
        <w:t xml:space="preserve">nekretnine upisane u </w:t>
      </w:r>
      <w:proofErr w:type="spellStart"/>
      <w:r>
        <w:t>z.k</w:t>
      </w:r>
      <w:proofErr w:type="spellEnd"/>
      <w:r>
        <w:t xml:space="preserve">. ul. 6686, </w:t>
      </w:r>
      <w:proofErr w:type="spellStart"/>
      <w:r>
        <w:t>čkbr</w:t>
      </w:r>
      <w:proofErr w:type="spellEnd"/>
      <w:r>
        <w:t>. 456/B/</w:t>
      </w:r>
      <w:r w:rsidR="00CF4E37">
        <w:t xml:space="preserve">2, koja se sastoji od skladišta, dvije proizvodne hale i industrijskog dvorišta sa 493 </w:t>
      </w:r>
      <w:proofErr w:type="spellStart"/>
      <w:r w:rsidR="00CF4E37">
        <w:t>čhv</w:t>
      </w:r>
      <w:proofErr w:type="spellEnd"/>
      <w:r w:rsidR="00CF4E37">
        <w:t>, u iznosu od 534.000,00 kuna</w:t>
      </w:r>
      <w:r w:rsidR="00B974B2">
        <w:t>, namiruju se  :</w:t>
      </w:r>
    </w:p>
    <w:p w:rsidRDefault="00B974B2" w:rsidP="00B974B2" w:rsidR="00B974B2">
      <w:pPr>
        <w:spacing w:after="0"/>
        <w:jc w:val="both"/>
      </w:pPr>
    </w:p>
    <w:p w:rsidRDefault="00B974B2" w:rsidP="00B974B2" w:rsidR="00B974B2">
      <w:pPr>
        <w:spacing w:after="0"/>
        <w:ind w:left="360"/>
        <w:jc w:val="both"/>
      </w:pPr>
      <w:r>
        <w:t xml:space="preserve">a)troškovi utvrđivanja tražbine u paušalnom iznosu od </w:t>
      </w:r>
      <w:r w:rsidR="00537583">
        <w:t>26.459</w:t>
      </w:r>
      <w:r w:rsidR="00CF4E37">
        <w:t>,70</w:t>
      </w:r>
      <w:r>
        <w:t xml:space="preserve"> kuna (5% od utrška),</w:t>
      </w:r>
    </w:p>
    <w:p w:rsidRDefault="00B974B2" w:rsidP="00B974B2" w:rsidR="00B974B2">
      <w:pPr>
        <w:spacing w:after="0"/>
        <w:jc w:val="both"/>
      </w:pPr>
      <w:r>
        <w:t xml:space="preserve">      b)stvarno nastali troškovi </w:t>
      </w:r>
      <w:r w:rsidR="009D51D1">
        <w:t xml:space="preserve"> unovčenja u iznosu od 232.066,66</w:t>
      </w:r>
      <w:r>
        <w:t xml:space="preserve"> kuna,</w:t>
      </w:r>
    </w:p>
    <w:p w:rsidRDefault="00B974B2" w:rsidP="00B974B2" w:rsidR="009D51D1">
      <w:pPr>
        <w:spacing w:after="0"/>
        <w:jc w:val="both"/>
      </w:pPr>
      <w:r>
        <w:t xml:space="preserve">      c)</w:t>
      </w:r>
      <w:proofErr w:type="spellStart"/>
      <w:r>
        <w:t>razlučni</w:t>
      </w:r>
      <w:proofErr w:type="spellEnd"/>
      <w:r>
        <w:t xml:space="preserve"> </w:t>
      </w:r>
      <w:r w:rsidR="009D51D1">
        <w:t>vjerovnik H-</w:t>
      </w:r>
      <w:proofErr w:type="spellStart"/>
      <w:r w:rsidR="009D51D1">
        <w:t>Abduco</w:t>
      </w:r>
      <w:proofErr w:type="spellEnd"/>
      <w:r w:rsidR="009D51D1">
        <w:t xml:space="preserve"> d.o.o. iz Zagreba, Slavonska avenija br. 6a u iznosu </w:t>
      </w:r>
    </w:p>
    <w:p w:rsidRDefault="009D51D1" w:rsidP="00B974B2" w:rsidR="00B974B2">
      <w:pPr>
        <w:spacing w:after="0"/>
        <w:jc w:val="both"/>
      </w:pPr>
      <w:r>
        <w:t xml:space="preserve">         od 275.473,64</w:t>
      </w:r>
      <w:r w:rsidR="00B974B2">
        <w:t xml:space="preserve"> kuna.</w:t>
      </w:r>
    </w:p>
    <w:p w:rsidRDefault="00B974B2" w:rsidP="00B974B2" w:rsidR="00B974B2">
      <w:pPr>
        <w:spacing w:after="0"/>
        <w:jc w:val="both"/>
      </w:pPr>
    </w:p>
    <w:p w:rsidRDefault="00B974B2" w:rsidP="00B974B2" w:rsidR="00B974B2">
      <w:pPr>
        <w:spacing w:after="0"/>
        <w:jc w:val="both"/>
      </w:pPr>
      <w:r>
        <w:tab/>
      </w:r>
      <w:r w:rsidR="00504602">
        <w:t>II/ Nalaže se računovodstvu ovoga suda da s računa sudskog depozita po pravomoćnosti ovog rješenja izvrši isplatu iznosa od :</w:t>
      </w:r>
    </w:p>
    <w:p w:rsidRDefault="00504602" w:rsidP="00B974B2" w:rsidR="00504602">
      <w:pPr>
        <w:spacing w:after="0"/>
        <w:jc w:val="both"/>
      </w:pPr>
    </w:p>
    <w:p w:rsidRDefault="00653690" w:rsidP="00C77107" w:rsidR="00504602">
      <w:pPr>
        <w:pStyle w:val="Odlomakpopisa"/>
        <w:numPr>
          <w:ilvl w:val="0"/>
          <w:numId w:val="48"/>
        </w:numPr>
        <w:spacing w:after="0"/>
      </w:pPr>
      <w:r>
        <w:t>258.526,36 kuna na račun stečajnog dužnika PRIM-ART d.o.o. „u stečaju“, iz Čakovca</w:t>
      </w:r>
      <w:r w:rsidR="00612523">
        <w:t xml:space="preserve">, broj : IBAN HR18 2500 0091 1013 1552 3 otvoren kod </w:t>
      </w:r>
      <w:proofErr w:type="spellStart"/>
      <w:r w:rsidR="00612523">
        <w:t>Addiko</w:t>
      </w:r>
      <w:proofErr w:type="spellEnd"/>
      <w:r w:rsidR="00612523">
        <w:t xml:space="preserve"> </w:t>
      </w:r>
      <w:proofErr w:type="spellStart"/>
      <w:r w:rsidR="00612523">
        <w:t>bank</w:t>
      </w:r>
      <w:proofErr w:type="spellEnd"/>
      <w:r w:rsidR="00612523">
        <w:t xml:space="preserve"> d.d. Zagreb</w:t>
      </w:r>
      <w:r w:rsidR="0098484A">
        <w:t>,</w:t>
      </w:r>
    </w:p>
    <w:p w:rsidRDefault="00C77107" w:rsidP="00B974B2" w:rsidR="00C77107">
      <w:pPr>
        <w:spacing w:after="0"/>
        <w:jc w:val="both"/>
      </w:pPr>
    </w:p>
    <w:p w:rsidRDefault="00C77107" w:rsidP="00C77107" w:rsidR="00C77107">
      <w:pPr>
        <w:pStyle w:val="Odlomakpopisa"/>
        <w:numPr>
          <w:ilvl w:val="0"/>
          <w:numId w:val="48"/>
        </w:numPr>
        <w:spacing w:after="0"/>
      </w:pPr>
      <w:r>
        <w:t xml:space="preserve">275.473,64 kuna na račun </w:t>
      </w:r>
      <w:proofErr w:type="spellStart"/>
      <w:r>
        <w:t>razlučnog</w:t>
      </w:r>
      <w:proofErr w:type="spellEnd"/>
      <w:r>
        <w:t xml:space="preserve"> vjerovnika H-</w:t>
      </w:r>
      <w:proofErr w:type="spellStart"/>
      <w:r>
        <w:t>Abduco</w:t>
      </w:r>
      <w:proofErr w:type="spellEnd"/>
      <w:r>
        <w:t xml:space="preserve"> d.o.o. iz Zagreba, Slavonska avenija br. 6a, na račun broj : IBAN: HR91 2500 0091 1013 8608 6, model : 05, poziv na broj : </w:t>
      </w:r>
      <w:r w:rsidR="001758B6">
        <w:t>101412517-251103501.</w:t>
      </w:r>
    </w:p>
    <w:p w:rsidRDefault="00B974B2" w:rsidP="00B974B2" w:rsidR="00B974B2">
      <w:pPr>
        <w:spacing w:after="0"/>
      </w:pPr>
    </w:p>
    <w:p w:rsidRDefault="00B974B2" w:rsidP="00B974B2" w:rsidR="00B974B2">
      <w:pPr>
        <w:pStyle w:val="ListaeSPIS"/>
        <w:numPr>
          <w:ilvl w:val="0"/>
          <w:numId w:val="0"/>
        </w:numPr>
        <w:tabs>
          <w:tab w:pos="708" w:val="left"/>
        </w:tabs>
        <w:spacing w:after="0"/>
        <w:jc w:val="center"/>
      </w:pPr>
      <w:r>
        <w:t>Obrazloženje</w:t>
      </w:r>
    </w:p>
    <w:p w:rsidRDefault="001534B3" w:rsidP="00B974B2" w:rsidR="001534B3">
      <w:pPr>
        <w:pStyle w:val="ListaeSPIS"/>
        <w:numPr>
          <w:ilvl w:val="0"/>
          <w:numId w:val="0"/>
        </w:numPr>
        <w:tabs>
          <w:tab w:pos="708" w:val="left"/>
        </w:tabs>
        <w:spacing w:after="0"/>
        <w:jc w:val="center"/>
      </w:pPr>
    </w:p>
    <w:p w:rsidRDefault="00B974B2" w:rsidP="009423A6" w:rsidR="009423A6">
      <w:pPr>
        <w:spacing w:after="0"/>
        <w:jc w:val="both"/>
      </w:pPr>
      <w:r>
        <w:rPr>
          <w:b/>
        </w:rPr>
        <w:tab/>
      </w:r>
      <w:r>
        <w:t xml:space="preserve">Nakon što je rješenje poslovni broj </w:t>
      </w:r>
      <w:r w:rsidR="007324E4">
        <w:t>St-48/09-62</w:t>
      </w:r>
      <w:r>
        <w:t xml:space="preserve"> od </w:t>
      </w:r>
      <w:r w:rsidR="007324E4">
        <w:t>9. lipnja 2016.</w:t>
      </w:r>
      <w:r>
        <w:t xml:space="preserve"> o dosudi nekretnine postalo pravomoćno </w:t>
      </w:r>
      <w:r w:rsidR="0038263D">
        <w:t>19. listopada 2016.</w:t>
      </w:r>
      <w:r>
        <w:t xml:space="preserve">, </w:t>
      </w:r>
      <w:r w:rsidR="0038263D">
        <w:t xml:space="preserve">te nakon što je kupac položio </w:t>
      </w:r>
      <w:proofErr w:type="spellStart"/>
      <w:r w:rsidR="0038263D">
        <w:t>kupovninu</w:t>
      </w:r>
      <w:proofErr w:type="spellEnd"/>
      <w:r w:rsidR="0038263D">
        <w:t xml:space="preserve"> sud je pristupio namirenju vjerovnika primjenom odredbe čl. 104. Ovršnog zakona (Narodne novine </w:t>
      </w:r>
      <w:r w:rsidR="0038263D">
        <w:lastRenderedPageBreak/>
        <w:t>br. 57/96., 29/99., 42/00., 173/03., 194/03., 151/04., 88/05., 121/05., 67/08., 139/10., 125/11. i 112/12., dalje : OZ-a)</w:t>
      </w:r>
      <w:r w:rsidR="009423A6">
        <w:t>, te čl. 164.a st. 3. Stečajnog zakona (Narodne novine br. 44/96., 29/99., 129/00., 123/03., 197/03., 187/04., 82/06., 116/10., 25/12., 133/12. i 45/13., dalje : SZ-a) i čl. 170. st. 1. i st. 2. SZ-a.</w:t>
      </w:r>
    </w:p>
    <w:p w:rsidRDefault="009423A6" w:rsidP="009423A6" w:rsidR="009423A6">
      <w:pPr>
        <w:spacing w:after="0"/>
        <w:jc w:val="both"/>
      </w:pPr>
      <w:r>
        <w:tab/>
        <w:t>Primjenom navedenih odredbi SZ-a iz iznosa ostvarenog prodajom najprije su namireni troškovi iz čl. 170. SZ-a i to tako da su troškovi utvrđivanja tražbina određeni u paušalnom iznosu u visini 5% od utrška (</w:t>
      </w:r>
      <w:r w:rsidR="00A9054F">
        <w:t>26.459,70 kuna, s time da se u obzir pri diobi uzima razmjerni dio od 99,1% prema vrijednosti unovčene nekretnine prema ostaloj stečajnoj masi)</w:t>
      </w:r>
      <w:r w:rsidR="007E639B">
        <w:t>, a troškovi unovčenja određeni su u stvarno nastalom iznosu od 232.066,66 kuna</w:t>
      </w:r>
      <w:r w:rsidR="0057200D">
        <w:t>, a sukladno dostavljenom izračunu od strane stečajnog u</w:t>
      </w:r>
      <w:r w:rsidR="00241166">
        <w:t>pravitelja u kojem je u tabeli 1.</w:t>
      </w:r>
      <w:r w:rsidR="0057200D">
        <w:t xml:space="preserve"> izvješća o unovčenju imovine stečajnog dužnika i prijedlogu za diobu stečajne mase iz </w:t>
      </w:r>
      <w:proofErr w:type="spellStart"/>
      <w:r w:rsidR="0057200D">
        <w:t>kupovnine</w:t>
      </w:r>
      <w:proofErr w:type="spellEnd"/>
      <w:r w:rsidR="0057200D">
        <w:t xml:space="preserve"> prodane nekretnine od 26. travnja 2017. (listovi 562-565 spisa)</w:t>
      </w:r>
      <w:r w:rsidR="00241166">
        <w:t xml:space="preserve"> prikazana struktura tj. opis nastalih troškova</w:t>
      </w:r>
      <w:r w:rsidR="00950FA7">
        <w:t>, te je stečajni upravitelj pritom uzeo u obzir i Uredbu o kriterijima i načinu obračuna i plaćanja nagrada stečajnim upraviteljima</w:t>
      </w:r>
      <w:r w:rsidR="00085F9D">
        <w:t>, a koji je izračun konačne nagrade stečajni upravitelj dao izraditi od strane trgovačkog društva Biro Plus d.o.o. računovodstveno-knjigovodstvene usluge, iz Čakovca, D. Cesarića br. 17. (listovi 566 i 567 spisa).</w:t>
      </w:r>
    </w:p>
    <w:p w:rsidRDefault="00075015" w:rsidP="009423A6" w:rsidR="00075015">
      <w:pPr>
        <w:spacing w:after="0"/>
        <w:jc w:val="both"/>
      </w:pPr>
      <w:r>
        <w:t xml:space="preserve">Nadalje, stečajni upravitelj u navedenoj je tabeli 1. svog izvješća prikazao i ostale </w:t>
      </w:r>
      <w:r w:rsidR="00BF2E28">
        <w:t xml:space="preserve">stvarno nastale </w:t>
      </w:r>
      <w:r>
        <w:t>troškove</w:t>
      </w:r>
      <w:r w:rsidR="00BF2E28">
        <w:t>, a</w:t>
      </w:r>
      <w:r>
        <w:t xml:space="preserve"> koji se odnose na troškove izrade nalaza sudskog vještaka, na troškove promjene brava, sudskih pristojbi i odv</w:t>
      </w:r>
      <w:r w:rsidR="00BF2E28">
        <w:t>jetničkih zastupanja u parnici koja</w:t>
      </w:r>
      <w:r>
        <w:t xml:space="preserve"> se vodi</w:t>
      </w:r>
      <w:r w:rsidR="00BF2E28">
        <w:t>la</w:t>
      </w:r>
      <w:r>
        <w:t xml:space="preserve"> pred ovim sudom pod poslovnim brojem P-935/10., </w:t>
      </w:r>
      <w:r w:rsidR="00665C5D">
        <w:t>na troškove pribave zemljišno-knjižnih izvadaka, izvoda iz katastra, iz sudskog registra, na troškove pribave isprave za identifikaciju nekretnina, zatim za troškove uredskog materijala, kopiranja i zastupanja stečajnog dužnika po stečajnom upravitelju u parničnim i ovršnim sporovima pred Općinskim sudom u Čakovcu i to u predmetima P-411/13., OVR-772/09. i OVR-14/13.</w:t>
      </w:r>
      <w:r w:rsidR="00042322">
        <w:t xml:space="preserve"> Isto tako stečajna upraviteljica opisala je i prikazala nastale troškove na ime bankarskih usluga za održavanje računa, troškova prijevoza stečajnog upravitelja, troškova telefoniranja, knjigovodstvenih usluga, vođenja poslovnih knjiga za razdoblje od 84 mjeseca, kao i trošak pripadajućeg PDV-a na gore navedene iznose.</w:t>
      </w:r>
      <w:r w:rsidR="0007319E">
        <w:t xml:space="preserve"> </w:t>
      </w:r>
    </w:p>
    <w:p w:rsidRDefault="00F44399" w:rsidP="009423A6" w:rsidR="00F44399">
      <w:pPr>
        <w:spacing w:after="0"/>
        <w:jc w:val="both"/>
      </w:pPr>
      <w:r>
        <w:tab/>
        <w:t xml:space="preserve">Preostalim iznosom od 275.473,64 kuna biti će namiren </w:t>
      </w:r>
      <w:proofErr w:type="spellStart"/>
      <w:r>
        <w:t>razlučni</w:t>
      </w:r>
      <w:proofErr w:type="spellEnd"/>
      <w:r>
        <w:t xml:space="preserve"> vjerovnik s prvenstvenim redom namirenja H-</w:t>
      </w:r>
      <w:proofErr w:type="spellStart"/>
      <w:r>
        <w:t>Abduco</w:t>
      </w:r>
      <w:proofErr w:type="spellEnd"/>
      <w:r>
        <w:t xml:space="preserve"> d.o.o. iz Zagreba, uzevši u obzir stanje spisa </w:t>
      </w:r>
      <w:r w:rsidR="00CE36C0">
        <w:t xml:space="preserve">i to izvod iz poslovnih knjiga </w:t>
      </w:r>
      <w:proofErr w:type="spellStart"/>
      <w:r w:rsidR="00CE36C0">
        <w:t>razlučnog</w:t>
      </w:r>
      <w:proofErr w:type="spellEnd"/>
      <w:r w:rsidR="00CE36C0">
        <w:t xml:space="preserve"> vjerovnika od 31. svibnja 2017. (listovi 569 i 570 spisa), te izvadak iz zemljišne knjige Općinskog suda u Čakovcu, zemljišno-knjižnog odjela Čakovec, z.k.ul. broj 6686 k.o. Čakovec</w:t>
      </w:r>
      <w:r w:rsidR="000606DC">
        <w:t xml:space="preserve">, iz kojih dokumenata proizlazi da je na temelju Ugovora o kreditu broj 141-52/2006. i pripadajućih aneksa sa sporazumom o osiguranju novčane tražbine od 24. kolovoza 2006. uknjiženo pravo zaloga na nekretnini </w:t>
      </w:r>
      <w:proofErr w:type="spellStart"/>
      <w:r w:rsidR="000606DC">
        <w:t>čkbr</w:t>
      </w:r>
      <w:proofErr w:type="spellEnd"/>
      <w:r w:rsidR="000606DC">
        <w:t>. 456/B/2 upisanoj u z.k.ul. broj 6686 k.o. Čakovec</w:t>
      </w:r>
      <w:r w:rsidR="00CE6F3F">
        <w:t xml:space="preserve"> za korist H-</w:t>
      </w:r>
      <w:proofErr w:type="spellStart"/>
      <w:r w:rsidR="00CE6F3F">
        <w:t>Abduco</w:t>
      </w:r>
      <w:proofErr w:type="spellEnd"/>
      <w:r w:rsidR="00CE6F3F">
        <w:t xml:space="preserve"> d.o.o. iz Zagreba, Slavonska avenija br. 6a.</w:t>
      </w:r>
    </w:p>
    <w:p w:rsidRDefault="00B974B2" w:rsidP="00CE6F3F" w:rsidR="00B974B2">
      <w:pPr>
        <w:jc w:val="both"/>
      </w:pPr>
    </w:p>
    <w:p w:rsidRDefault="00B974B2" w:rsidP="00B974B2" w:rsidR="00B974B2">
      <w:pPr>
        <w:spacing w:after="0"/>
        <w:jc w:val="both"/>
      </w:pPr>
    </w:p>
    <w:p w:rsidRDefault="00B974B2" w:rsidP="00B974B2" w:rsidR="00B974B2">
      <w:pPr>
        <w:spacing w:after="0"/>
        <w:jc w:val="center"/>
      </w:pPr>
      <w:r>
        <w:t>U Varaždinu, 2</w:t>
      </w:r>
      <w:r w:rsidR="004951DC">
        <w:t>6</w:t>
      </w:r>
      <w:r>
        <w:t>. rujna 2017.</w:t>
      </w:r>
    </w:p>
    <w:p w:rsidRDefault="00B974B2" w:rsidP="00B974B2" w:rsidR="00B974B2">
      <w:pPr>
        <w:spacing w:after="0"/>
        <w:jc w:val="both"/>
      </w:pPr>
    </w:p>
    <w:p w:rsidRDefault="00B974B2" w:rsidP="00B974B2" w:rsidR="00B974B2">
      <w:pPr>
        <w:spacing w:after="0"/>
        <w:jc w:val="both"/>
      </w:pPr>
    </w:p>
    <w:p w:rsidRDefault="00B974B2" w:rsidP="00B974B2" w:rsidR="00B974B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="00951957">
        <w:t xml:space="preserve"> </w:t>
      </w:r>
      <w:bookmarkStart w:name="_GoBack" w:id="0"/>
      <w:bookmarkEnd w:id="0"/>
      <w:r>
        <w:t xml:space="preserve"> SUDAC :</w:t>
      </w:r>
    </w:p>
    <w:p w:rsidRDefault="00B974B2" w:rsidP="00B974B2" w:rsidR="00B974B2">
      <w:pPr>
        <w:spacing w:after="0"/>
        <w:jc w:val="both"/>
      </w:pPr>
    </w:p>
    <w:p w:rsidRDefault="00B974B2" w:rsidP="00B974B2" w:rsidR="00B974B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Hugo </w:t>
      </w:r>
      <w:proofErr w:type="spellStart"/>
      <w:r>
        <w:t>Wedemeyer</w:t>
      </w:r>
      <w:proofErr w:type="spellEnd"/>
      <w:r>
        <w:t>, v.r.</w:t>
      </w:r>
    </w:p>
    <w:p w:rsidRDefault="00711B04" w:rsidP="00B974B2" w:rsidR="00711B04">
      <w:pPr>
        <w:spacing w:after="0"/>
        <w:jc w:val="both"/>
      </w:pPr>
    </w:p>
    <w:p w:rsidRDefault="00711B04" w:rsidP="00B974B2" w:rsidR="00711B04">
      <w:pPr>
        <w:spacing w:after="0"/>
        <w:jc w:val="both"/>
      </w:pPr>
    </w:p>
    <w:p w:rsidRDefault="00B974B2" w:rsidP="00B974B2" w:rsidR="00B974B2" w:rsidRPr="00BD1E7D">
      <w:pPr>
        <w:spacing w:after="0"/>
        <w:jc w:val="both"/>
      </w:pPr>
      <w:r>
        <w:rPr>
          <w:u w:val="single"/>
        </w:rPr>
        <w:lastRenderedPageBreak/>
        <w:t>UPUTA    O    PRAVNOM    LIJEKU   :</w:t>
      </w:r>
    </w:p>
    <w:p w:rsidRDefault="00B974B2" w:rsidP="00B974B2" w:rsidR="00B974B2">
      <w:pPr>
        <w:spacing w:after="0"/>
        <w:jc w:val="both"/>
        <w:rPr>
          <w:b/>
        </w:rPr>
      </w:pPr>
    </w:p>
    <w:p w:rsidRDefault="00B974B2" w:rsidP="00B974B2" w:rsidR="00B974B2">
      <w:pPr>
        <w:spacing w:after="0"/>
        <w:jc w:val="both"/>
      </w:pPr>
      <w:r>
        <w:tab/>
        <w:t xml:space="preserve">Protiv ovog rješenja pravo na žalbu imaju stranke i sve osobe koje su polagale pravo na namirenje iz </w:t>
      </w:r>
      <w:proofErr w:type="spellStart"/>
      <w:r>
        <w:t>kupovnine</w:t>
      </w:r>
      <w:proofErr w:type="spellEnd"/>
      <w:r>
        <w:t xml:space="preserve">. Žalba se može izjaviti u roku od osam (8) dana od dana primitka </w:t>
      </w:r>
      <w:proofErr w:type="spellStart"/>
      <w:r>
        <w:t>otpravka</w:t>
      </w:r>
      <w:proofErr w:type="spellEnd"/>
      <w:r>
        <w:t xml:space="preserve"> rješenja, pisano, u četiri (4) primjerka putem ovoga suda, a o kojoj žalbi odlučuje Visoki trgovački sud Republike Hrvatske u Zagrebu.</w:t>
      </w:r>
    </w:p>
    <w:p w:rsidRDefault="00B974B2" w:rsidP="00B974B2" w:rsidR="00B974B2">
      <w:pPr>
        <w:spacing w:after="0"/>
        <w:jc w:val="both"/>
      </w:pPr>
      <w:r>
        <w:tab/>
        <w:t xml:space="preserve"> </w:t>
      </w:r>
    </w:p>
    <w:p w:rsidRDefault="00B974B2" w:rsidP="00B974B2" w:rsidR="00B974B2">
      <w:pPr>
        <w:spacing w:after="0"/>
        <w:jc w:val="both"/>
      </w:pPr>
      <w:r>
        <w:t>DNA :</w:t>
      </w:r>
    </w:p>
    <w:p w:rsidRDefault="00B974B2" w:rsidP="00B974B2" w:rsidR="00B974B2">
      <w:pPr>
        <w:spacing w:after="0"/>
        <w:jc w:val="both"/>
      </w:pPr>
    </w:p>
    <w:p w:rsidRDefault="00B974B2" w:rsidP="00B974B2" w:rsidR="00B974B2">
      <w:pPr>
        <w:spacing w:after="0"/>
        <w:jc w:val="both"/>
      </w:pPr>
      <w:r>
        <w:t>Stečajni upravi</w:t>
      </w:r>
      <w:r w:rsidR="00E0004B">
        <w:t xml:space="preserve">telj </w:t>
      </w:r>
      <w:r w:rsidR="00E0004B">
        <w:t>Te</w:t>
      </w:r>
      <w:r w:rsidR="00E0004B">
        <w:t>a</w:t>
      </w:r>
      <w:r w:rsidR="00E0004B">
        <w:t xml:space="preserve"> </w:t>
      </w:r>
      <w:proofErr w:type="spellStart"/>
      <w:r w:rsidR="00E0004B">
        <w:t>Gatternig</w:t>
      </w:r>
      <w:proofErr w:type="spellEnd"/>
      <w:r w:rsidR="00E0004B">
        <w:t>, odvjetnici iz Varaždina, Branka Vodnika br. 4,</w:t>
      </w:r>
    </w:p>
    <w:p w:rsidRDefault="00B974B2" w:rsidP="00B974B2" w:rsidR="00B974B2">
      <w:pPr>
        <w:spacing w:after="0"/>
      </w:pPr>
    </w:p>
    <w:p w:rsidRDefault="00BD1E7D" w:rsidP="00BD1E7D" w:rsidR="00CE6F3F">
      <w:pPr>
        <w:spacing w:after="0"/>
      </w:pPr>
      <w:proofErr w:type="spellStart"/>
      <w:r>
        <w:t>Razlučni</w:t>
      </w:r>
      <w:proofErr w:type="spellEnd"/>
      <w:r>
        <w:t xml:space="preserve"> vjerovnik </w:t>
      </w:r>
      <w:r w:rsidR="00CE6F3F">
        <w:t>H-</w:t>
      </w:r>
      <w:proofErr w:type="spellStart"/>
      <w:r w:rsidR="00CE6F3F">
        <w:t>Abduco</w:t>
      </w:r>
      <w:proofErr w:type="spellEnd"/>
      <w:r w:rsidR="00CE6F3F">
        <w:t xml:space="preserve"> d.o.o. iz Za</w:t>
      </w:r>
      <w:r w:rsidR="00CE6F3F">
        <w:t>greba, Slavonska avenija br. 6a,</w:t>
      </w:r>
    </w:p>
    <w:p w:rsidRDefault="00CE6F3F" w:rsidP="00B974B2" w:rsidR="00CE6F3F">
      <w:pPr>
        <w:spacing w:after="0"/>
      </w:pPr>
    </w:p>
    <w:p w:rsidRDefault="00E0004B" w:rsidP="00B974B2" w:rsidR="00B974B2">
      <w:pPr>
        <w:spacing w:after="0"/>
        <w:jc w:val="both"/>
      </w:pPr>
      <w:r>
        <w:t>e-O</w:t>
      </w:r>
      <w:r w:rsidR="00B974B2">
        <w:t>glasna ploča ovoga suda,</w:t>
      </w:r>
    </w:p>
    <w:p w:rsidRDefault="00B974B2" w:rsidP="00B974B2" w:rsidR="00B974B2">
      <w:pPr>
        <w:spacing w:after="0"/>
        <w:jc w:val="both"/>
      </w:pPr>
    </w:p>
    <w:p w:rsidRDefault="00B974B2" w:rsidP="00B974B2" w:rsidR="00B974B2">
      <w:pPr>
        <w:spacing w:after="0"/>
        <w:jc w:val="both"/>
      </w:pPr>
      <w:r>
        <w:t>Računovodstvo ovoga suda (nakon pravomoćnosti rješenja)</w:t>
      </w:r>
    </w:p>
    <w:p w:rsidRDefault="00B974B2" w:rsidP="00B974B2" w:rsidR="00B974B2">
      <w:pPr>
        <w:spacing w:after="0"/>
        <w:jc w:val="both"/>
      </w:pPr>
    </w:p>
    <w:p w:rsidRDefault="00BD1E7D" w:rsidP="00B974B2" w:rsidR="00BD1E7D">
      <w:pPr>
        <w:spacing w:after="0"/>
        <w:jc w:val="both"/>
      </w:pPr>
    </w:p>
    <w:p w:rsidRDefault="00BD1E7D" w:rsidP="00B974B2" w:rsidR="00BD1E7D">
      <w:pPr>
        <w:spacing w:after="0"/>
        <w:jc w:val="both"/>
      </w:pPr>
    </w:p>
    <w:p w:rsidRDefault="00BD1E7D" w:rsidP="00B974B2" w:rsidR="00BD1E7D">
      <w:pPr>
        <w:spacing w:after="0"/>
        <w:jc w:val="both"/>
      </w:pPr>
    </w:p>
    <w:p w:rsidRDefault="00B974B2" w:rsidP="00B974B2" w:rsidR="00B974B2">
      <w:pPr>
        <w:spacing w:after="0"/>
        <w:jc w:val="both"/>
        <w:rPr>
          <w:b/>
        </w:rPr>
      </w:pPr>
      <w:r>
        <w:t>Pisarnica - kal. pravomoćnosti - 8 dana,</w:t>
      </w:r>
    </w:p>
    <w:p w:rsidRDefault="00B974B2" w:rsidP="00B974B2" w:rsidR="00B974B2">
      <w:pPr>
        <w:spacing w:after="0"/>
        <w:jc w:val="both"/>
      </w:pPr>
      <w:r>
        <w:tab/>
      </w:r>
    </w:p>
    <w:p w:rsidRDefault="00B974B2" w:rsidP="00B974B2" w:rsidR="00B974B2">
      <w:pPr>
        <w:spacing w:after="0"/>
        <w:jc w:val="both"/>
      </w:pPr>
    </w:p>
    <w:p w:rsidRDefault="00B974B2" w:rsidP="004951DC" w:rsidR="00B974B2">
      <w:pPr>
        <w:spacing w:after="0"/>
        <w:jc w:val="center"/>
      </w:pPr>
      <w:r>
        <w:t>U Varaždinu, 2</w:t>
      </w:r>
      <w:r w:rsidR="004951DC">
        <w:t>6</w:t>
      </w:r>
      <w:r>
        <w:t>. rujna 2017.</w:t>
      </w:r>
    </w:p>
    <w:p w:rsidRDefault="00B974B2" w:rsidP="00B974B2" w:rsidR="00B974B2">
      <w:pPr>
        <w:spacing w:after="0"/>
        <w:jc w:val="both"/>
      </w:pPr>
    </w:p>
    <w:p w:rsidRDefault="00B974B2" w:rsidP="004951DC" w:rsidR="00AE649C" w:rsidRPr="00B76F3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</w:t>
      </w:r>
      <w:r w:rsidR="004951DC">
        <w:t xml:space="preserve">      </w:t>
      </w:r>
      <w:r>
        <w:t>SUDAC :</w:t>
      </w:r>
    </w:p>
    <w:sectPr w:rsidSect="0032366B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2163" w:rsidP="00537B78" w:rsidR="003E2163">
      <w:r>
        <w:separator/>
      </w:r>
    </w:p>
  </w:endnote>
  <w:endnote w:id="0" w:type="continuationSeparator">
    <w:p w:rsidRDefault="003E2163" w:rsidP="00537B78" w:rsidR="003E21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83603182"/>
      <w:docPartObj>
        <w:docPartGallery w:val="Page Numbers (Bottom of Page)"/>
        <w:docPartUnique/>
      </w:docPartObj>
    </w:sdtPr>
    <w:sdtEndPr/>
    <w:sdtContent>
      <w:p w:rsidRDefault="00B974B2" w:rsidR="00B974B2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1957">
          <w:t>2</w:t>
        </w:r>
        <w:r>
          <w:fldChar w:fldCharType="end"/>
        </w:r>
      </w:p>
    </w:sdtContent>
  </w:sdt>
  <w:p w:rsidRDefault="00B974B2" w:rsidR="00B974B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2163" w:rsidP="00537B78" w:rsidR="003E2163">
      <w:r>
        <w:separator/>
      </w:r>
    </w:p>
  </w:footnote>
  <w:footnote w:id="0" w:type="continuationSeparator">
    <w:p w:rsidRDefault="003E2163" w:rsidP="00537B78" w:rsidR="003E21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74B2" w:rsidR="008333A9">
    <w:pPr>
      <w:pStyle w:val="Zaglavlje"/>
    </w:pPr>
    <w:r>
      <w:rPr>
        <w:rStyle w:val="PozadinaSvijetloCrvena"/>
        <w:shd w:fill="auto" w:color="auto" w:val="clear"/>
      </w:rPr>
      <w:t>POSL. BROJ : 6 St-48/2009-95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8F30B7E"/>
    <w:multiLevelType w:val="hybridMultilevel"/>
    <w:tmpl w:val="A4DAEA62"/>
    <w:lvl w:tplc="2260132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322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06DC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19E"/>
    <w:rsid w:val="00073802"/>
    <w:rsid w:val="0007483D"/>
    <w:rsid w:val="00074FCC"/>
    <w:rsid w:val="00075015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5F9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0C6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562F"/>
    <w:rsid w:val="001464AB"/>
    <w:rsid w:val="00147B49"/>
    <w:rsid w:val="00147D97"/>
    <w:rsid w:val="00147DFA"/>
    <w:rsid w:val="001534B3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58B6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1166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2B40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39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263D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163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1DC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A2F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602"/>
    <w:rsid w:val="005047A1"/>
    <w:rsid w:val="00505ED7"/>
    <w:rsid w:val="00506F89"/>
    <w:rsid w:val="005070D9"/>
    <w:rsid w:val="005077A2"/>
    <w:rsid w:val="00510DA9"/>
    <w:rsid w:val="0051136C"/>
    <w:rsid w:val="0051227D"/>
    <w:rsid w:val="00513599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583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00D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523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69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5C5D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1B04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24E4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39B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3EAC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23A6"/>
    <w:rsid w:val="009472A7"/>
    <w:rsid w:val="00950290"/>
    <w:rsid w:val="00950FA7"/>
    <w:rsid w:val="00951957"/>
    <w:rsid w:val="00951BBB"/>
    <w:rsid w:val="00955DE0"/>
    <w:rsid w:val="0095782D"/>
    <w:rsid w:val="00960C18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484A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1D1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6B6F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5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974B2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1E7D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2E28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7710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6C0"/>
    <w:rsid w:val="00CE399B"/>
    <w:rsid w:val="00CE4AE3"/>
    <w:rsid w:val="00CE6F3F"/>
    <w:rsid w:val="00CF17EB"/>
    <w:rsid w:val="00CF2160"/>
    <w:rsid w:val="00CF26DA"/>
    <w:rsid w:val="00CF3650"/>
    <w:rsid w:val="00CF4697"/>
    <w:rsid w:val="00CF48CC"/>
    <w:rsid w:val="00CF4E37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04B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3D8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4399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928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8855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70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St-48/2009-95</izvorni_sadrzaj>
    <derivirana_varijabla naziv="DomainObject.Oznaka_1">St-48/2009-95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2009.</izvorni_sadrzaj>
    <derivirana_varijabla naziv="DomainObject.Predmet.DatumOsnivanja_1">18. kolovoza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 otvoren: 27.11.2009. (rješenje br. 
St-48/09-12). Objava - ogl. ploča: 27.11.2009.
Objava - NN-147/09 od 10.12.2009.</izvorni_sadrzaj>
    <derivirana_varijabla naziv="DomainObject.Predmet.Opis_1">Stečaj otvoren: 27.11.2009. (rješenje br. 
St-48/09-12). Objava - ogl. ploča: 27.11.2009.
Objava - NN-147/09 od 10.12.2009.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St-48/2009</izvorni_sadrzaj>
    <derivirana_varijabla naziv="DomainObject.Predmet.OznakaBroj_1">St-48/2009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27.07.2016., Žalba na dopunsko rješenje 05.09.2016.
Ref 6</izvorni_sadrzaj>
    <derivirana_varijabla naziv="DomainObject.Predmet.PrimjedbaSuca_1">Žalba 27.07.2016., Žalba na dopunsko rješenje 05.09.2016.
Ref 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PRIM-ART društvo s ograničenom odgovornošću za proizvodnju namještaja "u stečaju"</izvorni_sadrzaj>
    <derivirana_varijabla naziv="DomainObject.Predmet.ProtustrankaFormated_1">  PRIM-ART društvo s ograničenom odgovornošću za proizvodnju namještaja "u stečaju"</derivirana_varijabla>
  </DomainObject.Predmet.ProtustrankaFormated>
  <DomainObject.Predmet.ProtustrankaFormatedOIB>
    <izvorni_sadrzaj>  PRIM-ART društvo s ograničenom odgovornošću za proizvodnju namještaja "u stečaju", OIB 42691519762</izvorni_sadrzaj>
    <derivirana_varijabla naziv="DomainObject.Predmet.ProtustrankaFormatedOIB_1">  PRIM-ART društvo s ograničenom odgovornošću za proizvodnju namještaja "u stečaju", OIB 42691519762</derivirana_varijabla>
  </DomainObject.Predmet.ProtustrankaFormatedOIB>
  <DomainObject.Predmet.ProtustrankaFormatedWithAdress>
    <izvorni_sadrzaj> PRIM-ART društvo s ograničenom odgovornošću za proizvodnju namještaja "u stečaju", Kralja Zvonimira 5, 40000 Čakovec</izvorni_sadrzaj>
    <derivirana_varijabla naziv="DomainObject.Predmet.ProtustrankaFormatedWithAdress_1"> PRIM-ART društvo s ograničenom odgovornošću za proizvodnju namještaja "u stečaju", Kralja Zvonimira 5, 40000 Čakovec</derivirana_varijabla>
  </DomainObject.Predmet.ProtustrankaFormatedWithAdress>
  <DomainObject.Predmet.ProtustrankaFormatedWithAdressOIB>
    <izvorni_sadrzaj> PRIM-ART društvo s ograničenom odgovornošću za proizvodnju namještaja "u stečaju", OIB 42691519762, Kralja Zvonimira 5, 40000 Čakovec</izvorni_sadrzaj>
    <derivirana_varijabla naziv="DomainObject.Predmet.ProtustrankaFormatedWithAdressOIB_1"> PRIM-ART društvo s ograničenom odgovornošću za proizvodnju namještaja "u stečaju", OIB 42691519762, Kralja Zvonimira 5, 40000 Čakovec</derivirana_varijabla>
  </DomainObject.Predmet.ProtustrankaFormatedWithAdressOIB>
  <DomainObject.Predmet.ProtustrankaWithAdress>
    <izvorni_sadrzaj>PRIM-ART društvo s ograničenom odgovornošću za proizvodnju namještaja "u stečaju" Kralja Zvonimira 5, 40000 Čakovec</izvorni_sadrzaj>
    <derivirana_varijabla naziv="DomainObject.Predmet.ProtustrankaWithAdress_1">PRIM-ART društvo s ograničenom odgovornošću za proizvodnju namještaja "u stečaju" Kralja Zvonimira 5, 40000 Čakovec</derivirana_varijabla>
  </DomainObject.Predmet.ProtustrankaWithAdress>
  <DomainObject.Predmet.ProtustrankaWithAdressOIB>
    <izvorni_sadrzaj>PRIM-ART društvo s ograničenom odgovornošću za proizvodnju namještaja "u stečaju", OIB 42691519762, Kralja Zvonimira 5, 40000 Čakovec</izvorni_sadrzaj>
    <derivirana_varijabla naziv="DomainObject.Predmet.ProtustrankaWithAdressOIB_1">PRIM-ART društvo s ograničenom odgovornošću za proizvodnju namještaja "u stečaju", OIB 42691519762, Kralja Zvonimira 5, 40000 Čakovec</derivirana_varijabla>
  </DomainObject.Predmet.ProtustrankaWithAdressOIB>
  <DomainObject.Predmet.ProtustrankaNazivFormated>
    <izvorni_sadrzaj>PRIM-ART društvo s ograničenom odgovornošću za proizvodnju namještaja "u stečaju"</izvorni_sadrzaj>
    <derivirana_varijabla naziv="DomainObject.Predmet.ProtustrankaNazivFormated_1">PRIM-ART društvo s ograničenom odgovornošću za proizvodnju namještaja "u stečaju"</derivirana_varijabla>
  </DomainObject.Predmet.ProtustrankaNazivFormated>
  <DomainObject.Predmet.ProtustrankaNazivFormatedOIB>
    <izvorni_sadrzaj>PRIM-ART društvo s ograničenom odgovornošću za proizvodnju namještaja "u stečaju", OIB 42691519762</izvorni_sadrzaj>
    <derivirana_varijabla naziv="DomainObject.Predmet.ProtustrankaNazivFormatedOIB_1">PRIM-ART društvo s ograničenom odgovornošću za proizvodnju namještaja "u stečaju", OIB 42691519762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 Čakovec</izvorni_sadrzaj>
    <derivirana_varijabla naziv="DomainObject.Predmet.StrankaFormated_1">  RH Ministarstvo financija, Porezna uprava Čakovec</derivirana_varijabla>
  </DomainObject.Predmet.StrankaFormated>
  <DomainObject.Predmet.StrankaFormatedOIB>
    <izvorni_sadrzaj>  RH Ministarstvo financija, Porezna uprava Čakovec, OIB 18683136487</izvorni_sadrzaj>
    <derivirana_varijabla naziv="DomainObject.Predmet.StrankaFormatedOIB_1">  RH Ministarstvo financija, Porezna uprava Čakovec, OIB 18683136487</derivirana_varijabla>
  </DomainObject.Predmet.StrankaFormatedOIB>
  <DomainObject.Predmet.StrankaFormatedWithAdress>
    <izvorni_sadrzaj> RH Ministarstvo financija, Porezna uprava Čakovec, Otokara Keršovanija 11, 40000 Čakovec</izvorni_sadrzaj>
    <derivirana_varijabla naziv="DomainObject.Predmet.StrankaFormatedWithAdress_1"> RH Ministarstvo financija, Porezna uprava Čakovec, Otokara Keršovanija 11, 40000 Čakovec</derivirana_varijabla>
  </DomainObject.Predmet.StrankaFormatedWithAdress>
  <DomainObject.Predmet.StrankaFormatedWithAdressOIB>
    <izvorni_sadrzaj> RH Ministarstvo financija, Porezna uprava Čakovec, OIB 18683136487, Otokara Keršovanija 11, 40000 Čakovec</izvorni_sadrzaj>
    <derivirana_varijabla naziv="DomainObject.Predmet.StrankaFormatedWithAdressOIB_1"> RH Ministarstvo financija, Porezna uprava Čakovec, OIB 18683136487, Otokara Keršovanija 11, 40000 Čakovec</derivirana_varijabla>
  </DomainObject.Predmet.StrankaFormatedWithAdressOIB>
  <DomainObject.Predmet.StrankaWithAdress>
    <izvorni_sadrzaj>RH Ministarstvo financija, Porezna uprava Čakovec Otokara Keršovanija 11,40000 Čakovec</izvorni_sadrzaj>
    <derivirana_varijabla naziv="DomainObject.Predmet.StrankaWithAdress_1">RH Ministarstvo financija, Porezna uprava Čakovec Otokara Keršovanija 11,40000 Čakovec</derivirana_varijabla>
  </DomainObject.Predmet.StrankaWithAdress>
  <DomainObject.Predmet.StrankaWithAdressOIB>
    <izvorni_sadrzaj>RH Ministarstvo financija, Porezna uprava Čakovec, OIB 18683136487, Otokara Keršovanija 11,40000 Čakovec</izvorni_sadrzaj>
    <derivirana_varijabla naziv="DomainObject.Predmet.StrankaWithAdressOIB_1">RH Ministarstvo financija, Porezna uprava Čakovec, OIB 18683136487, Otokara Keršovanija 11,40000 Čakovec</derivirana_varijabla>
  </DomainObject.Predmet.StrankaWithAdressOIB>
  <DomainObject.Predmet.StrankaNazivFormated>
    <izvorni_sadrzaj>RH Ministarstvo financija, Porezna uprava Čakovec</izvorni_sadrzaj>
    <derivirana_varijabla naziv="DomainObject.Predmet.StrankaNazivFormated_1">RH Ministarstvo financija, Porezna uprava Čakovec</derivirana_varijabla>
  </DomainObject.Predmet.StrankaNazivFormated>
  <DomainObject.Predmet.StrankaNazivFormatedOIB>
    <izvorni_sadrzaj>RH Ministarstvo financija, Porezna uprava Čakovec, OIB 18683136487</izvorni_sadrzaj>
    <derivirana_varijabla naziv="DomainObject.Predmet.StrankaNazivFormatedOIB_1">RH Ministarstvo financija, 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RH Ministarstvo financija, Porezna uprava Čakovec</item>
    </izvorni_sadrzaj>
    <derivirana_varijabla naziv="DomainObject.Predmet.StrankaListFormated_1">
      <item>RH Ministarstvo financija, Porezna uprava Čakovec</item>
    </derivirana_varijabla>
  </DomainObject.Predmet.StrankaListFormated>
  <DomainObject.Predmet.StrankaListFormatedOIB>
    <izvorni_sadrzaj>
      <item>RH Ministarstvo financija, Porezna uprava Čakovec, OIB 18683136487</item>
    </izvorni_sadrzaj>
    <derivirana_varijabla naziv="DomainObject.Predmet.StrankaListFormatedOIB_1">
      <item>RH Ministarstvo financija, Porezna uprava Čakovec, OIB 18683136487</item>
    </derivirana_varijabla>
  </DomainObject.Predmet.StrankaListFormatedOIB>
  <DomainObject.Predmet.StrankaListFormatedWithAdress>
    <izvorni_sadrzaj>
      <item>RH Ministarstvo financija, Porezna uprava Čakovec, Otokara Keršovanija 11, 40000 Čakovec</item>
    </izvorni_sadrzaj>
    <derivirana_varijabla naziv="DomainObject.Predmet.StrankaListFormatedWithAdress_1">
      <item>RH Ministarstvo financija, Porezna uprava Čakovec, Otokara Keršovanija 11, 40000 Čakovec</item>
    </derivirana_varijabla>
  </DomainObject.Predmet.StrankaListFormatedWithAdress>
  <DomainObject.Predmet.StrankaListFormatedWithAdressOIB>
    <izvorni_sadrzaj>
      <item>RH Ministarstvo financija, Porezna uprava Čakovec, OIB 18683136487, Otokara Keršovanija 11, 40000 Čakovec</item>
    </izvorni_sadrzaj>
    <derivirana_varijabla naziv="DomainObject.Predmet.StrankaListFormatedWithAdressOIB_1">
      <item>RH Ministarstvo financija, Porezna uprava Čakovec, OIB 18683136487, Otokara Keršovanija 11, 40000 Čakovec</item>
    </derivirana_varijabla>
  </DomainObject.Predmet.StrankaListFormatedWithAdressOIB>
  <DomainObject.Predmet.StrankaListNazivFormated>
    <izvorni_sadrzaj>
      <item>RH Ministarstvo financija, Porezna uprava Čakovec</item>
    </izvorni_sadrzaj>
    <derivirana_varijabla naziv="DomainObject.Predmet.StrankaListNazivFormated_1">
      <item>RH Ministarstvo financija, Porezna uprava Čakovec</item>
    </derivirana_varijabla>
  </DomainObject.Predmet.StrankaListNazivFormated>
  <DomainObject.Predmet.StrankaListNazivFormatedOIB>
    <izvorni_sadrzaj>
      <item>RH Ministarstvo financija, Porezna uprava Čakovec, OIB 18683136487</item>
    </izvorni_sadrzaj>
    <derivirana_varijabla naziv="DomainObject.Predmet.StrankaListNazivFormatedOIB_1">
      <item>RH Ministarstvo financija, Porezna uprava Čakovec, OIB 18683136487</item>
    </derivirana_varijabla>
  </DomainObject.Predmet.StrankaListNazivFormatedOIB>
  <DomainObject.Predmet.ProtuStrankaListFormated>
    <izvorni_sadrzaj>
      <item>PRIM-ART društvo s ograničenom odgovornošću za proizvodnju namještaja "u stečaju"</item>
    </izvorni_sadrzaj>
    <derivirana_varijabla naziv="DomainObject.Predmet.ProtuStrankaListFormated_1">
      <item>PRIM-ART društvo s ograničenom odgovornošću za proizvodnju namještaja "u stečaju"</item>
    </derivirana_varijabla>
  </DomainObject.Predmet.ProtuStrankaListFormated>
  <DomainObject.Predmet.ProtuStrankaListFormatedOIB>
    <izvorni_sadrzaj>
      <item>PRIM-ART društvo s ograničenom odgovornošću za proizvodnju namještaja "u stečaju", OIB 42691519762</item>
    </izvorni_sadrzaj>
    <derivirana_varijabla naziv="DomainObject.Predmet.ProtuStrankaListFormatedOIB_1">
      <item>PRIM-ART društvo s ograničenom odgovornošću za proizvodnju namještaja "u stečaju", OIB 42691519762</item>
    </derivirana_varijabla>
  </DomainObject.Predmet.ProtuStrankaListFormatedOIB>
  <DomainObject.Predmet.ProtuStrankaListFormatedWithAdress>
    <izvorni_sadrzaj>
      <item>PRIM-ART društvo s ograničenom odgovornošću za proizvodnju namještaja "u stečaju", Kralja Zvonimira 5, 40000 Čakovec</item>
    </izvorni_sadrzaj>
    <derivirana_varijabla naziv="DomainObject.Predmet.ProtuStrankaListFormatedWithAdress_1">
      <item>PRIM-ART društvo s ograničenom odgovornošću za proizvodnju namještaja "u stečaju", Kralja Zvonimira 5, 40000 Čakovec</item>
    </derivirana_varijabla>
  </DomainObject.Predmet.ProtuStrankaListFormatedWithAdress>
  <DomainObject.Predmet.ProtuStrankaListFormatedWithAdressOIB>
    <izvorni_sadrzaj>
      <item>PRIM-ART društvo s ograničenom odgovornošću za proizvodnju namještaja "u stečaju", OIB 42691519762, Kralja Zvonimira 5, 40000 Čakovec</item>
    </izvorni_sadrzaj>
    <derivirana_varijabla naziv="DomainObject.Predmet.ProtuStrankaListFormatedWithAdressOIB_1">
      <item>PRIM-ART društvo s ograničenom odgovornošću za proizvodnju namještaja "u stečaju", OIB 42691519762, Kralja Zvonimira 5, 40000 Čakovec</item>
    </derivirana_varijabla>
  </DomainObject.Predmet.ProtuStrankaListFormatedWithAdressOIB>
  <DomainObject.Predmet.ProtuStrankaListNazivFormated>
    <izvorni_sadrzaj>
      <item>PRIM-ART društvo s ograničenom odgovornošću za proizvodnju namještaja "u stečaju"</item>
    </izvorni_sadrzaj>
    <derivirana_varijabla naziv="DomainObject.Predmet.ProtuStrankaListNazivFormated_1">
      <item>PRIM-ART društvo s ograničenom odgovornošću za proizvodnju namještaja "u stečaju"</item>
    </derivirana_varijabla>
  </DomainObject.Predmet.ProtuStrankaListNazivFormated>
  <DomainObject.Predmet.ProtuStrankaListNazivFormatedOIB>
    <izvorni_sadrzaj>
      <item>PRIM-ART društvo s ograničenom odgovornošću za proizvodnju namještaja "u stečaju", OIB 42691519762</item>
    </izvorni_sadrzaj>
    <derivirana_varijabla naziv="DomainObject.Predmet.ProtuStrankaListNazivFormatedOIB_1">
      <item>PRIM-ART društvo s ograničenom odgovornošću za proizvodnju namještaja "u stečaju", OIB 42691519762</item>
    </derivirana_varijabla>
  </DomainObject.Predmet.ProtuStrankaListNazivFormatedOIB>
  <DomainObject.Predmet.OstaliListFormated>
    <izvorni_sadrzaj>
      <item>ŽDO Građansko-upravni odjel u Čakovcu  (za Poreznu upravu Čakovec)</item>
      <item>Tea Gatternig</item>
      <item>Josip Čiček, odvjetnik  (za Hypo Steirmark Maschinenles)</item>
      <item>Vladimir Slunjski, odvjetnik (za Euroleasing d.o.o.)</item>
      <item>Hypo Steiermark Maschinenles</item>
      <item>HYPO-LEASING KROATIEN, društvo za financiranje, d.o.o.</item>
      <item>EUROLEASING, d.o.o. za prodaju vozila</item>
      <item>RH Ministarstvo financija - Porezna uprava Čakovec</item>
      <item>SG FORMA d.o.o. za trgovinu i usluge</item>
      <item>JADRANSKO OSIGURANJE dioničko društvo</item>
      <item>TRIGLAV OSIGURANJE d. d.</item>
      <item>HELIOS Vienna Insurance Group dioničko društvo za osiguranje</item>
      <item>Gradsko komunalno poduzeće ČAKOM d.o.o.</item>
      <item>Međimurske vode d.o.o. za javnu vodoopskrbu i javnu odvodnju</item>
      <item>ZAGREBAČKI HOLDING, društvo s ograničenom odgovornošću za javni prijevoz, opskrbu vodom, održavanje čistoće, putnička a</item>
      <item>Grgić &amp; Partneri odvjetničko društvo j.t.d.</item>
      <item>Marijan Topličanec</item>
      <item>Tanja Purić-Stamenković, zamjenik ŽDO</item>
    </izvorni_sadrzaj>
    <derivirana_varijabla naziv="DomainObject.Predmet.OstaliListFormated_1">
      <item>ŽDO Građansko-upravni odjel u Čakovcu  (za Poreznu upravu Čakovec)</item>
      <item>Tea Gatternig</item>
      <item>Josip Čiček, odvjetnik  (za Hypo Steirmark Maschinenles)</item>
      <item>Vladimir Slunjski, odvjetnik (za Euroleasing d.o.o.)</item>
      <item>Hypo Steiermark Maschinenles</item>
      <item>HYPO-LEASING KROATIEN, društvo za financiranje, d.o.o.</item>
      <item>EUROLEASING, d.o.o. za prodaju vozila</item>
      <item>RH Ministarstvo financija - Porezna uprava Čakovec</item>
      <item>SG FORMA d.o.o. za trgovinu i usluge</item>
      <item>JADRANSKO OSIGURANJE dioničko društvo</item>
      <item>TRIGLAV OSIGURANJE d. d.</item>
      <item>HELIOS Vienna Insurance Group dioničko društvo za osiguranje</item>
      <item>Gradsko komunalno poduzeće ČAKOM d.o.o.</item>
      <item>Međimurske vode d.o.o. za javnu vodoopskrbu i javnu odvodnju</item>
      <item>ZAGREBAČKI HOLDING, društvo s ograničenom odgovornošću za javni prijevoz, opskrbu vodom, održavanje čistoće, putnička a</item>
      <item>Grgić &amp; Partneri odvjetničko društvo j.t.d.</item>
      <item>Marijan Topličanec</item>
      <item>Tanja Purić-Stamenković, zamjenik ŽDO</item>
    </derivirana_varijabla>
  </DomainObject.Predmet.OstaliListFormated>
  <DomainObject.Predmet.OstaliListFormatedOIB>
    <izvorni_sadrzaj>
      <item>ŽDO Građansko-upravni odjel u Čakovcu  (za Poreznu upravu Čakovec)</item>
      <item>Tea Gatternig, OIB 20214370352</item>
      <item>Josip Čiček, odvjetnik  (za Hypo Steirmark Maschinenles)</item>
      <item>Vladimir Slunjski, odvjetnik (za Euroleasing d.o.o.)</item>
      <item>Hypo Steiermark Maschinenles</item>
      <item>HYPO-LEASING KROATIEN, društvo za financiranje, d.o.o., OIB 87064273078</item>
      <item>EUROLEASING, d.o.o. za prodaju vozila, OIB 48922277230</item>
      <item>RH Ministarstvo financija - Porezna uprava Čakovec</item>
      <item>SG FORMA d.o.o. za trgovinu i usluge, OIB 22010742388</item>
      <item>JADRANSKO OSIGURANJE dioničko društvo, OIB 94472454976</item>
      <item>TRIGLAV OSIGURANJE d. d., OIB 29743547503</item>
      <item>HELIOS Vienna Insurance Group dioničko društvo za osiguranje, OIB 59369087232</item>
      <item>Gradsko komunalno poduzeće ČAKOM d.o.o., OIB 14001865632</item>
      <item>Međimurske vode d.o.o. za javnu vodoopskrbu i javnu odvodnju, OIB 81394716246</item>
      <item>ZAGREBAČKI HOLDING, društvo s ograničenom odgovornošću za javni prijevoz, opskrbu vodom, održavanje čistoće, putnička a, OIB 85584865987</item>
      <item>Grgić &amp; Partneri odvjetničko društvo j.t.d., OIB 16457179668</item>
      <item>Marijan Topličanec, OIB 72768251393</item>
      <item>Tanja Purić-Stamenković, zamjenik ŽDO</item>
    </izvorni_sadrzaj>
    <derivirana_varijabla naziv="DomainObject.Predmet.OstaliListFormatedOIB_1">
      <item>ŽDO Građansko-upravni odjel u Čakovcu  (za Poreznu upravu Čakovec)</item>
      <item>Tea Gatternig, OIB 20214370352</item>
      <item>Josip Čiček, odvjetnik  (za Hypo Steirmark Maschinenles)</item>
      <item>Vladimir Slunjski, odvjetnik (za Euroleasing d.o.o.)</item>
      <item>Hypo Steiermark Maschinenles</item>
      <item>HYPO-LEASING KROATIEN, društvo za financiranje, d.o.o., OIB 87064273078</item>
      <item>EUROLEASING, d.o.o. za prodaju vozila, OIB 48922277230</item>
      <item>RH Ministarstvo financija - Porezna uprava Čakovec</item>
      <item>SG FORMA d.o.o. za trgovinu i usluge, OIB 22010742388</item>
      <item>JADRANSKO OSIGURANJE dioničko društvo, OIB 94472454976</item>
      <item>TRIGLAV OSIGURANJE d. d., OIB 29743547503</item>
      <item>HELIOS Vienna Insurance Group dioničko društvo za osiguranje, OIB 59369087232</item>
      <item>Gradsko komunalno poduzeće ČAKOM d.o.o., OIB 14001865632</item>
      <item>Međimurske vode d.o.o. za javnu vodoopskrbu i javnu odvodnju, OIB 81394716246</item>
      <item>ZAGREBAČKI HOLDING, društvo s ograničenom odgovornošću za javni prijevoz, opskrbu vodom, održavanje čistoće, putnička a, OIB 85584865987</item>
      <item>Grgić &amp; Partneri odvjetničko društvo j.t.d., OIB 16457179668</item>
      <item>Marijan Topličanec, OIB 72768251393</item>
      <item>Tanja Purić-Stamenković, zamjenik ŽDO</item>
    </derivirana_varijabla>
  </DomainObject.Predmet.OstaliListFormatedOIB>
  <DomainObject.Predmet.OstaliListFormatedWithAdress>
    <izvorni_sadrzaj>
      <item>ŽDO Građansko-upravni odjel u Čakovcu  (za Poreznu upravu Čakovec), I. Mažuranića 2, 40000 Čakovec</item>
      <item>Tea Gatternig, A. Šenoe 3, 42000 Varaždin</item>
      <item>Josip Čiček, odvjetnik  (za Hypo Steirmark Maschinenles), Cankareva 3, 42000 Varaždin</item>
      <item>Vladimir Slunjski, odvjetnik (za Euroleasing d.o.o.), Zagrebačka 63, 42000 Varaždin</item>
      <item>Hypo Steiermark Maschinenles, Joanneumring 20, GRAZ</item>
      <item>HYPO-LEASING KROATIEN, društvo za financiranje, d.o.o., Koranska 16, 10000 Zagreb</item>
      <item>EUROLEASING, d.o.o. za prodaju vozila, Remetinečka cesta 98, 10000 Zagreb</item>
      <item>RH Ministarstvo financija - Porezna uprava Čakovec, I. Mažuranića 2, 40000 Čakovec</item>
      <item>SG FORMA d.o.o. za trgovinu i usluge, Nalješkovićeva 45, 10000 Zagreb</item>
      <item>JADRANSKO OSIGURANJE dioničko društvo, Listopadska 2, 10000 Zagreb</item>
      <item>TRIGLAV OSIGURANJE d. d., Antuna Heinza 4, 10000 Zagreb</item>
      <item>HELIOS Vienna Insurance Group dioničko društvo za osiguranje, Poljička ulica 5, 10000 Zagreb</item>
      <item>Gradsko komunalno poduzeće ČAKOM d.o.o., Mihovljanska/bb, Čakovec</item>
      <item>Međimurske vode d.o.o. za javnu vodoopskrbu i javnu odvodnju, Matice hrvatske 10, Čakovec</item>
      <item>ZAGREBAČKI HOLDING, društvo s ograničenom odgovornošću za javni prijevoz, opskrbu vodom, održavanje čistoće, putnička a, Ulica grada Vukovara 41, 10000 Zagreb</item>
      <item>Grgić &amp; Partneri odvjetničko društvo j.t.d., Ulica grada Vukovara 282, 10000 Zagreb</item>
      <item>Marijan Topličanec, Zavnoh-a 25c, 40000 Čakovec</item>
      <item>Tanja Purić-Stamenković, zamjenik ŽDO</item>
    </izvorni_sadrzaj>
    <derivirana_varijabla naziv="DomainObject.Predmet.OstaliListFormatedWithAdress_1">
      <item>ŽDO Građansko-upravni odjel u Čakovcu  (za Poreznu upravu Čakovec), I. Mažuranića 2, 40000 Čakovec</item>
      <item>Tea Gatternig, A. Šenoe 3, 42000 Varaždin</item>
      <item>Josip Čiček, odvjetnik  (za Hypo Steirmark Maschinenles), Cankareva 3, 42000 Varaždin</item>
      <item>Vladimir Slunjski, odvjetnik (za Euroleasing d.o.o.), Zagrebačka 63, 42000 Varaždin</item>
      <item>Hypo Steiermark Maschinenles, Joanneumring 20, GRAZ</item>
      <item>HYPO-LEASING KROATIEN, društvo za financiranje, d.o.o., Koranska 16, 10000 Zagreb</item>
      <item>EUROLEASING, d.o.o. za prodaju vozila, Remetinečka cesta 98, 10000 Zagreb</item>
      <item>RH Ministarstvo financija - Porezna uprava Čakovec, I. Mažuranića 2, 40000 Čakovec</item>
      <item>SG FORMA d.o.o. za trgovinu i usluge, Nalješkovićeva 45, 10000 Zagreb</item>
      <item>JADRANSKO OSIGURANJE dioničko društvo, Listopadska 2, 10000 Zagreb</item>
      <item>TRIGLAV OSIGURANJE d. d., Antuna Heinza 4, 10000 Zagreb</item>
      <item>HELIOS Vienna Insurance Group dioničko društvo za osiguranje, Poljička ulica 5, 10000 Zagreb</item>
      <item>Gradsko komunalno poduzeće ČAKOM d.o.o., Mihovljanska/bb, Čakovec</item>
      <item>Međimurske vode d.o.o. za javnu vodoopskrbu i javnu odvodnju, Matice hrvatske 10, Čakovec</item>
      <item>ZAGREBAČKI HOLDING, društvo s ograničenom odgovornošću za javni prijevoz, opskrbu vodom, održavanje čistoće, putnička a, Ulica grada Vukovara 41, 10000 Zagreb</item>
      <item>Grgić &amp; Partneri odvjetničko društvo j.t.d., Ulica grada Vukovara 282, 10000 Zagreb</item>
      <item>Marijan Topličanec, Zavnoh-a 25c, 40000 Čakovec</item>
      <item>Tanja Purić-Stamenković, zamjenik ŽDO</item>
    </derivirana_varijabla>
  </DomainObject.Predmet.OstaliListFormatedWithAdress>
  <DomainObject.Predmet.OstaliListFormatedWithAdressOIB>
    <izvorni_sadrzaj>
      <item>ŽDO Građansko-upravni odjel u Čakovcu  (za Poreznu upravu Čakovec), I. Mažuranića 2, 40000 Čakovec</item>
      <item>Tea Gatternig, OIB 20214370352, A. Šenoe 3, 42000 Varaždin</item>
      <item>Josip Čiček, odvjetnik  (za Hypo Steirmark Maschinenles), Cankareva 3, 42000 Varaždin</item>
      <item>Vladimir Slunjski, odvjetnik (za Euroleasing d.o.o.), Zagrebačka 63, 42000 Varaždin</item>
      <item>Hypo Steiermark Maschinenles, Joanneumring 20, GRAZ</item>
      <item>HYPO-LEASING KROATIEN, društvo za financiranje, d.o.o., OIB 87064273078, Koranska 16, 10000 Zagreb</item>
      <item>EUROLEASING, d.o.o. za prodaju vozila, OIB 48922277230, Remetinečka cesta 98, 10000 Zagreb</item>
      <item>RH Ministarstvo financija - Porezna uprava Čakovec, I. Mažuranića 2, 40000 Čakovec</item>
      <item>SG FORMA d.o.o. za trgovinu i usluge, OIB 22010742388, Nalješkovićeva 45, 10000 Zagreb</item>
      <item>JADRANSKO OSIGURANJE dioničko društvo, OIB 94472454976, Listopadska 2, 10000 Zagreb</item>
      <item>TRIGLAV OSIGURANJE d. d., OIB 29743547503, Antuna Heinza 4, 10000 Zagreb</item>
      <item>HELIOS Vienna Insurance Group dioničko društvo za osiguranje, OIB 59369087232, Poljička ulica 5, 10000 Zagreb</item>
      <item>Gradsko komunalno poduzeće ČAKOM d.o.o., OIB 14001865632, Mihovljanska/bb, Čakovec</item>
      <item>Međimurske vode d.o.o. za javnu vodoopskrbu i javnu odvodnju, OIB 81394716246, Matice hrvatske 10, Čakovec</item>
      <item>ZAGREBAČKI HOLDING, društvo s ograničenom odgovornošću za javni prijevoz, opskrbu vodom, održavanje čistoće, putnička a, OIB 85584865987, Ulica grada Vukovara 41, 10000 Zagreb</item>
      <item>Grgić &amp; Partneri odvjetničko društvo j.t.d., OIB 16457179668, Ulica grada Vukovara 282, 10000 Zagreb</item>
      <item>Marijan Topličanec, OIB 72768251393, Zavnoh-a 25c, 40000 Čakovec</item>
      <item>Tanja Purić-Stamenković, zamjenik ŽDO</item>
    </izvorni_sadrzaj>
    <derivirana_varijabla naziv="DomainObject.Predmet.OstaliListFormatedWithAdressOIB_1">
      <item>ŽDO Građansko-upravni odjel u Čakovcu  (za Poreznu upravu Čakovec), I. Mažuranića 2, 40000 Čakovec</item>
      <item>Tea Gatternig, OIB 20214370352, A. Šenoe 3, 42000 Varaždin</item>
      <item>Josip Čiček, odvjetnik  (za Hypo Steirmark Maschinenles), Cankareva 3, 42000 Varaždin</item>
      <item>Vladimir Slunjski, odvjetnik (za Euroleasing d.o.o.), Zagrebačka 63, 42000 Varaždin</item>
      <item>Hypo Steiermark Maschinenles, Joanneumring 20, GRAZ</item>
      <item>HYPO-LEASING KROATIEN, društvo za financiranje, d.o.o., OIB 87064273078, Koranska 16, 10000 Zagreb</item>
      <item>EUROLEASING, d.o.o. za prodaju vozila, OIB 48922277230, Remetinečka cesta 98, 10000 Zagreb</item>
      <item>RH Ministarstvo financija - Porezna uprava Čakovec, I. Mažuranića 2, 40000 Čakovec</item>
      <item>SG FORMA d.o.o. za trgovinu i usluge, OIB 22010742388, Nalješkovićeva 45, 10000 Zagreb</item>
      <item>JADRANSKO OSIGURANJE dioničko društvo, OIB 94472454976, Listopadska 2, 10000 Zagreb</item>
      <item>TRIGLAV OSIGURANJE d. d., OIB 29743547503, Antuna Heinza 4, 10000 Zagreb</item>
      <item>HELIOS Vienna Insurance Group dioničko društvo za osiguranje, OIB 59369087232, Poljička ulica 5, 10000 Zagreb</item>
      <item>Gradsko komunalno poduzeće ČAKOM d.o.o., OIB 14001865632, Mihovljanska/bb, Čakovec</item>
      <item>Međimurske vode d.o.o. za javnu vodoopskrbu i javnu odvodnju, OIB 81394716246, Matice hrvatske 10, Čakovec</item>
      <item>ZAGREBAČKI HOLDING, društvo s ograničenom odgovornošću za javni prijevoz, opskrbu vodom, održavanje čistoće, putnička a, OIB 85584865987, Ulica grada Vukovara 41, 10000 Zagreb</item>
      <item>Grgić &amp; Partneri odvjetničko društvo j.t.d., OIB 16457179668, Ulica grada Vukovara 282, 10000 Zagreb</item>
      <item>Marijan Topličanec, OIB 72768251393, Zavnoh-a 25c, 40000 Čakovec</item>
      <item>Tanja Purić-Stamenković, zamjenik ŽDO</item>
    </derivirana_varijabla>
  </DomainObject.Predmet.OstaliListFormatedWithAdressOIB>
  <DomainObject.Predmet.OstaliListNazivFormated>
    <izvorni_sadrzaj>
      <item>ŽDO Građansko-upravni odjel u Čakovcu  (za Poreznu upravu Čakovec)</item>
      <item>Tea Gatternig</item>
      <item>Josip Čiček, odvjetnik  (za Hypo Steirmark Maschinenles)</item>
      <item>Vladimir Slunjski, odvjetnik (za Euroleasing d.o.o.)</item>
      <item>Hypo Steiermark Maschinenles</item>
      <item>HYPO-LEASING KROATIEN, društvo za financiranje, d.o.o.</item>
      <item>EUROLEASING, d.o.o. za prodaju vozila</item>
      <item>RH Ministarstvo financija - Porezna uprava Čakovec</item>
      <item>SG FORMA d.o.o. za trgovinu i usluge</item>
      <item>JADRANSKO OSIGURANJE dioničko društvo</item>
      <item>TRIGLAV OSIGURANJE d. d.</item>
      <item>HELIOS Vienna Insurance Group dioničko društvo za osiguranje</item>
      <item>Gradsko komunalno poduzeće ČAKOM d.o.o.</item>
      <item>Međimurske vode d.o.o. za javnu vodoopskrbu i javnu odvodnju</item>
      <item>ZAGREBAČKI HOLDING, društvo s ograničenom odgovornošću za javni prijevoz, opskrbu vodom, održavanje čistoće, putnička a</item>
      <item>Grgić &amp; Partneri odvjetničko društvo j.t.d.</item>
      <item>Marijan Topličanec</item>
      <item>Tanja Purić-Stamenković, zamjenik ŽDO</item>
    </izvorni_sadrzaj>
    <derivirana_varijabla naziv="DomainObject.Predmet.OstaliListNazivFormated_1">
      <item>ŽDO Građansko-upravni odjel u Čakovcu  (za Poreznu upravu Čakovec)</item>
      <item>Tea Gatternig</item>
      <item>Josip Čiček, odvjetnik  (za Hypo Steirmark Maschinenles)</item>
      <item>Vladimir Slunjski, odvjetnik (za Euroleasing d.o.o.)</item>
      <item>Hypo Steiermark Maschinenles</item>
      <item>HYPO-LEASING KROATIEN, društvo za financiranje, d.o.o.</item>
      <item>EUROLEASING, d.o.o. za prodaju vozila</item>
      <item>RH Ministarstvo financija - Porezna uprava Čakovec</item>
      <item>SG FORMA d.o.o. za trgovinu i usluge</item>
      <item>JADRANSKO OSIGURANJE dioničko društvo</item>
      <item>TRIGLAV OSIGURANJE d. d.</item>
      <item>HELIOS Vienna Insurance Group dioničko društvo za osiguranje</item>
      <item>Gradsko komunalno poduzeće ČAKOM d.o.o.</item>
      <item>Međimurske vode d.o.o. za javnu vodoopskrbu i javnu odvodnju</item>
      <item>ZAGREBAČKI HOLDING, društvo s ograničenom odgovornošću za javni prijevoz, opskrbu vodom, održavanje čistoće, putnička a</item>
      <item>Grgić &amp; Partneri odvjetničko društvo j.t.d.</item>
      <item>Marijan Topličanec</item>
      <item>Tanja Purić-Stamenković, zamjenik ŽDO</item>
    </derivirana_varijabla>
  </DomainObject.Predmet.OstaliListNazivFormated>
  <DomainObject.Predmet.OstaliListNazivFormatedOIB>
    <izvorni_sadrzaj>
      <item>ŽDO Građansko-upravni odjel u Čakovcu  (za Poreznu upravu Čakovec)</item>
      <item>Tea Gatternig, OIB 20214370352</item>
      <item>Josip Čiček, odvjetnik  (za Hypo Steirmark Maschinenles)</item>
      <item>Vladimir Slunjski, odvjetnik (za Euroleasing d.o.o.)</item>
      <item>Hypo Steiermark Maschinenles</item>
      <item>HYPO-LEASING KROATIEN, društvo za financiranje, d.o.o., OIB 87064273078</item>
      <item>EUROLEASING, d.o.o. za prodaju vozila, OIB 48922277230</item>
      <item>RH Ministarstvo financija - Porezna uprava Čakovec</item>
      <item>SG FORMA d.o.o. za trgovinu i usluge, OIB 22010742388</item>
      <item>JADRANSKO OSIGURANJE dioničko društvo, OIB 94472454976</item>
      <item>TRIGLAV OSIGURANJE d. d., OIB 29743547503</item>
      <item>HELIOS Vienna Insurance Group dioničko društvo za osiguranje, OIB 59369087232</item>
      <item>Gradsko komunalno poduzeće ČAKOM d.o.o., OIB 14001865632</item>
      <item>Međimurske vode d.o.o. za javnu vodoopskrbu i javnu odvodnju, OIB 81394716246</item>
      <item>ZAGREBAČKI HOLDING, društvo s ograničenom odgovornošću za javni prijevoz, opskrbu vodom, održavanje čistoće, putnička a, OIB 85584865987</item>
      <item>Grgić &amp; Partneri odvjetničko društvo j.t.d., OIB 16457179668</item>
      <item>Marijan Topličanec, OIB 72768251393</item>
      <item>Tanja Purić-Stamenković, zamjenik ŽDO</item>
    </izvorni_sadrzaj>
    <derivirana_varijabla naziv="DomainObject.Predmet.OstaliListNazivFormatedOIB_1">
      <item>ŽDO Građansko-upravni odjel u Čakovcu  (za Poreznu upravu Čakovec)</item>
      <item>Tea Gatternig, OIB 20214370352</item>
      <item>Josip Čiček, odvjetnik  (za Hypo Steirmark Maschinenles)</item>
      <item>Vladimir Slunjski, odvjetnik (za Euroleasing d.o.o.)</item>
      <item>Hypo Steiermark Maschinenles</item>
      <item>HYPO-LEASING KROATIEN, društvo za financiranje, d.o.o., OIB 87064273078</item>
      <item>EUROLEASING, d.o.o. za prodaju vozila, OIB 48922277230</item>
      <item>RH Ministarstvo financija - Porezna uprava Čakovec</item>
      <item>SG FORMA d.o.o. za trgovinu i usluge, OIB 22010742388</item>
      <item>JADRANSKO OSIGURANJE dioničko društvo, OIB 94472454976</item>
      <item>TRIGLAV OSIGURANJE d. d., OIB 29743547503</item>
      <item>HELIOS Vienna Insurance Group dioničko društvo za osiguranje, OIB 59369087232</item>
      <item>Gradsko komunalno poduzeće ČAKOM d.o.o., OIB 14001865632</item>
      <item>Međimurske vode d.o.o. za javnu vodoopskrbu i javnu odvodnju, OIB 81394716246</item>
      <item>ZAGREBAČKI HOLDING, društvo s ograničenom odgovornošću za javni prijevoz, opskrbu vodom, održavanje čistoće, putnička a, OIB 85584865987</item>
      <item>Grgić &amp; Partneri odvjetničko društvo j.t.d., OIB 16457179668</item>
      <item>Marijan Topličanec, OIB 72768251393</item>
      <item>Tanja Purić-Stamenković, zamjenik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>St-48/2009-95</izvorni_sadrzaj>
    <derivirana_varijabla naziv="DomainObject.PoslovniBrojDokumenta_1">St-48/2009-95</derivirana_varijabla>
  </DomainObject.PoslovniBrojDokumenta>
  <DomainObject.Predmet.StrankaIDrugi>
    <izvorni_sadrzaj>RH Ministarstvo financija, Porezna uprava Čakovec</izvorni_sadrzaj>
    <derivirana_varijabla naziv="DomainObject.Predmet.StrankaIDrugi_1">RH Ministarstvo financija, Porezna uprava Čakovec</derivirana_varijabla>
  </DomainObject.Predmet.StrankaIDrugi>
  <DomainObject.Predmet.ProtustrankaIDrugi>
    <izvorni_sadrzaj>PRIM-ART društvo s ograničenom odgovornošću za proizvodnju namještaja "u stečaju"</izvorni_sadrzaj>
    <derivirana_varijabla naziv="DomainObject.Predmet.ProtustrankaIDrugi_1">PRIM-ART društvo s ograničenom odgovornošću za proizvodnju namještaja "u stečaju"</derivirana_varijabla>
  </DomainObject.Predmet.ProtustrankaIDrugi>
  <DomainObject.Predmet.StrankaIDrugiAdressOIB>
    <izvorni_sadrzaj>RH Ministarstvo financija, Porezna uprava Čakovec, OIB 18683136487, Otokara Keršovanija 11, 40000 Čakovec</izvorni_sadrzaj>
    <derivirana_varijabla naziv="DomainObject.Predmet.StrankaIDrugiAdressOIB_1">RH Ministarstvo financija, Porezna uprava Čakovec, OIB 18683136487, Otokara Keršovanija 11, 40000 Čakovec</derivirana_varijabla>
  </DomainObject.Predmet.StrankaIDrugiAdressOIB>
  <DomainObject.Predmet.ProtustrankaIDrugiAdressOIB>
    <izvorni_sadrzaj>PRIM-ART društvo s ograničenom odgovornošću za proizvodnju namještaja "u stečaju", OIB 42691519762, Kralja Zvonimira 5, 40000 Čakovec</izvorni_sadrzaj>
    <derivirana_varijabla naziv="DomainObject.Predmet.ProtustrankaIDrugiAdressOIB_1">PRIM-ART društvo s ograničenom odgovornošću za proizvodnju namještaja "u stečaju", OIB 42691519762, Kralja Zvonimira 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ŽDO Građansko-upravni odjel u Čakovcu  (za Poreznu upravu Čakovec)</item>
      <item>Tea Gatternig</item>
      <item>PRIM-ART društvo s ograničenom odgovornošću za proizvodnju namještaja "u stečaju"</item>
      <item>RH Ministarstvo financija, Porezna uprava Čakovec</item>
      <item>Josip Čiček, odvjetnik  (za Hypo Steirmark Maschinenles)</item>
      <item>Vladimir Slunjski, odvjetnik (za Euroleasing d.o.o.)</item>
      <item>Hypo Steiermark Maschinenles</item>
      <item>HYPO-LEASING KROATIEN, društvo za financiranje, d.o.o.</item>
      <item>EUROLEASING, d.o.o. za prodaju vozila</item>
      <item>RH Ministarstvo financija - Porezna uprava Čakovec</item>
      <item>SG FORMA d.o.o. za trgovinu i usluge</item>
      <item>JADRANSKO OSIGURANJE dioničko društvo</item>
      <item>TRIGLAV OSIGURANJE d. d.</item>
      <item>HELIOS Vienna Insurance Group dioničko društvo za osiguranje</item>
      <item>Gradsko komunalno poduzeće ČAKOM d.o.o.</item>
      <item>Međimurske vode d.o.o. za javnu vodoopskrbu i javnu odvodnju</item>
      <item>ZAGREBAČKI HOLDING, društvo s ograničenom odgovornošću za javni prijevoz, opskrbu vodom, održavanje čistoće, putnička a</item>
      <item>Grgić &amp; Partneri odvjetničko društvo j.t.d.</item>
      <item>Marijan Topličanec</item>
      <item>Tanja Purić-Stamenković, zamjenik ŽDO</item>
    </izvorni_sadrzaj>
    <derivirana_varijabla naziv="DomainObject.Predmet.SudioniciListNaziv_1">
      <item>ŽDO Građansko-upravni odjel u Čakovcu  (za Poreznu upravu Čakovec)</item>
      <item>Tea Gatternig</item>
      <item>PRIM-ART društvo s ograničenom odgovornošću za proizvodnju namještaja "u stečaju"</item>
      <item>RH Ministarstvo financija, Porezna uprava Čakovec</item>
      <item>Josip Čiček, odvjetnik  (za Hypo Steirmark Maschinenles)</item>
      <item>Vladimir Slunjski, odvjetnik (za Euroleasing d.o.o.)</item>
      <item>Hypo Steiermark Maschinenles</item>
      <item>HYPO-LEASING KROATIEN, društvo za financiranje, d.o.o.</item>
      <item>EUROLEASING, d.o.o. za prodaju vozila</item>
      <item>RH Ministarstvo financija - Porezna uprava Čakovec</item>
      <item>SG FORMA d.o.o. za trgovinu i usluge</item>
      <item>JADRANSKO OSIGURANJE dioničko društvo</item>
      <item>TRIGLAV OSIGURANJE d. d.</item>
      <item>HELIOS Vienna Insurance Group dioničko društvo za osiguranje</item>
      <item>Gradsko komunalno poduzeće ČAKOM d.o.o.</item>
      <item>Međimurske vode d.o.o. za javnu vodoopskrbu i javnu odvodnju</item>
      <item>ZAGREBAČKI HOLDING, društvo s ograničenom odgovornošću za javni prijevoz, opskrbu vodom, održavanje čistoće, putnička a</item>
      <item>Grgić &amp; Partneri odvjetničko društvo j.t.d.</item>
      <item>Marijan Topličanec</item>
      <item>Tanja Purić-Stamenković, zamjenik ŽDO</item>
    </derivirana_varijabla>
  </DomainObject.Predmet.SudioniciListNaziv>
  <DomainObject.Predmet.SudioniciListAdressOIB>
    <izvorni_sadrzaj>
      <item>ŽDO Građansko-upravni odjel u Čakovcu  (za Poreznu upravu Čakovec), I. Mažuranića 2,40000 Čakovec</item>
      <item>Tea Gatternig, OIB 20214370352, A. Šenoe 3,42000 Varaždin</item>
      <item>PRIM-ART društvo s ograničenom odgovornošću za proizvodnju namještaja "u stečaju", OIB 42691519762, Kralja Zvonimira 5,40000 Čakovec</item>
      <item>RH Ministarstvo financija, Porezna uprava Čakovec, OIB 18683136487, Otokara Keršovanija 11,40000 Čakovec</item>
      <item>Josip Čiček, odvjetnik  (za Hypo Steirmark Maschinenles), Cankareva 3,42000 Varaždin</item>
      <item>Vladimir Slunjski, odvjetnik (za Euroleasing d.o.o.), Zagrebačka 63,42000 Varaždin</item>
      <item>Hypo Steiermark Maschinenles, Joanneumring 20,GRAZ</item>
      <item>HYPO-LEASING KROATIEN, društvo za financiranje, d.o.o., OIB 87064273078, Koranska 16,10000 Zagreb</item>
      <item>EUROLEASING, d.o.o. za prodaju vozila, OIB 48922277230, Remetinečka cesta 98,10000 Zagreb</item>
      <item>RH Ministarstvo financija - Porezna uprava Čakovec, I. Mažuranića 2,40000 Čakovec</item>
      <item>SG FORMA d.o.o. za trgovinu i usluge, OIB 22010742388, Nalješkovićeva 45,10000 Zagreb</item>
      <item>JADRANSKO OSIGURANJE dioničko društvo, OIB 94472454976, Listopadska 2,10000 Zagreb</item>
      <item>TRIGLAV OSIGURANJE d. d., OIB 29743547503, Antuna Heinza 4,10000 Zagreb</item>
      <item>HELIOS Vienna Insurance Group dioničko društvo za osiguranje, OIB 59369087232, Poljička ulica 5,10000 Zagreb</item>
      <item>Gradsko komunalno poduzeće ČAKOM d.o.o., OIB 14001865632, Mihovljanska/bb,Čakovec</item>
      <item>Međimurske vode d.o.o. za javnu vodoopskrbu i javnu odvodnju, OIB 81394716246, Matice hrvatske 10,Čakovec</item>
      <item>ZAGREBAČKI HOLDING, društvo s ograničenom odgovornošću za javni prijevoz, opskrbu vodom, održavanje čistoće, putnička a, OIB 85584865987, Ulica grada Vukovara 41,10000 Zagreb</item>
      <item>Grgić &amp; Partneri odvjetničko društvo j.t.d., OIB 16457179668, Ulica grada Vukovara 282,10000 Zagreb</item>
      <item>Marijan Topličanec, OIB 72768251393, Zavnoh-a 25c,40000 Čakovec</item>
      <item>Tanja Purić-Stamenković, zamjenik ŽDO</item>
    </izvorni_sadrzaj>
    <derivirana_varijabla naziv="DomainObject.Predmet.SudioniciListAdressOIB_1">
      <item>ŽDO Građansko-upravni odjel u Čakovcu  (za Poreznu upravu Čakovec), I. Mažuranića 2,40000 Čakovec</item>
      <item>Tea Gatternig, OIB 20214370352, A. Šenoe 3,42000 Varaždin</item>
      <item>PRIM-ART društvo s ograničenom odgovornošću za proizvodnju namještaja "u stečaju", OIB 42691519762, Kralja Zvonimira 5,40000 Čakovec</item>
      <item>RH Ministarstvo financija, Porezna uprava Čakovec, OIB 18683136487, Otokara Keršovanija 11,40000 Čakovec</item>
      <item>Josip Čiček, odvjetnik  (za Hypo Steirmark Maschinenles), Cankareva 3,42000 Varaždin</item>
      <item>Vladimir Slunjski, odvjetnik (za Euroleasing d.o.o.), Zagrebačka 63,42000 Varaždin</item>
      <item>Hypo Steiermark Maschinenles, Joanneumring 20,GRAZ</item>
      <item>HYPO-LEASING KROATIEN, društvo za financiranje, d.o.o., OIB 87064273078, Koranska 16,10000 Zagreb</item>
      <item>EUROLEASING, d.o.o. za prodaju vozila, OIB 48922277230, Remetinečka cesta 98,10000 Zagreb</item>
      <item>RH Ministarstvo financija - Porezna uprava Čakovec, I. Mažuranića 2,40000 Čakovec</item>
      <item>SG FORMA d.o.o. za trgovinu i usluge, OIB 22010742388, Nalješkovićeva 45,10000 Zagreb</item>
      <item>JADRANSKO OSIGURANJE dioničko društvo, OIB 94472454976, Listopadska 2,10000 Zagreb</item>
      <item>TRIGLAV OSIGURANJE d. d., OIB 29743547503, Antuna Heinza 4,10000 Zagreb</item>
      <item>HELIOS Vienna Insurance Group dioničko društvo za osiguranje, OIB 59369087232, Poljička ulica 5,10000 Zagreb</item>
      <item>Gradsko komunalno poduzeće ČAKOM d.o.o., OIB 14001865632, Mihovljanska/bb,Čakovec</item>
      <item>Međimurske vode d.o.o. za javnu vodoopskrbu i javnu odvodnju, OIB 81394716246, Matice hrvatske 10,Čakovec</item>
      <item>ZAGREBAČKI HOLDING, društvo s ograničenom odgovornošću za javni prijevoz, opskrbu vodom, održavanje čistoće, putnička a, OIB 85584865987, Ulica grada Vukovara 41,10000 Zagreb</item>
      <item>Grgić &amp; Partneri odvjetničko društvo j.t.d., OIB 16457179668, Ulica grada Vukovara 282,10000 Zagreb</item>
      <item>Marijan Topličanec, OIB 72768251393, Zavnoh-a 25c,40000 Čakovec</item>
      <item>Tanja Purić-Stamenković, zamjenik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78B7AD-DDE1-48FA-85D6-1042D4CF24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866</properties:Words>
  <properties:Characters>4718</properties:Characters>
  <properties:Lines>121</properties:Lines>
  <properties:Paragraphs>34</properties:Paragraphs>
  <properties:TotalTime>65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2017-09-26T13:18:00Z</cp:lastPrinted>
  <dcterms:modified xmlns:xsi="http://www.w3.org/2001/XMLSchema-instance" xsi:type="dcterms:W3CDTF">2017-09-26T13:18:00Z</dcterms:modified>
  <cp:revision>43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St-48/2009-95 / Odluka - Rješenje - o namirenju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