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41be" w14:paraId="f5c41be" w:rsidRDefault="00B803A8" w:rsidR="00B803A8" w:rsidRPr="002B245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245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2B2458">
      <w:pPr>
        <w:jc w:val="both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2B2458">
      <w:pPr>
        <w:jc w:val="both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>TRGOVAČK</w:t>
      </w:r>
      <w:r w:rsidR="0063777B" w:rsidRPr="002B2458">
        <w:rPr>
          <w:rFonts w:hAnsi="Times New Roman" w:ascii="Times New Roman"/>
          <w:szCs w:val="24"/>
          <w:lang w:val="hr-HR"/>
        </w:rPr>
        <w:t>I SUD U ZAGREBU</w:t>
      </w:r>
      <w:r w:rsidR="0063777B" w:rsidRPr="002B2458">
        <w:rPr>
          <w:rFonts w:hAnsi="Times New Roman" w:ascii="Times New Roman"/>
          <w:szCs w:val="24"/>
          <w:lang w:val="hr-HR"/>
        </w:rPr>
        <w:tab/>
      </w:r>
      <w:r w:rsidR="0063777B" w:rsidRPr="002B2458">
        <w:rPr>
          <w:rFonts w:hAnsi="Times New Roman" w:ascii="Times New Roman"/>
          <w:szCs w:val="24"/>
          <w:lang w:val="hr-HR"/>
        </w:rPr>
        <w:tab/>
      </w:r>
      <w:r w:rsidR="0063777B" w:rsidRPr="002B2458">
        <w:rPr>
          <w:rFonts w:hAnsi="Times New Roman" w:ascii="Times New Roman"/>
          <w:szCs w:val="24"/>
          <w:lang w:val="hr-HR"/>
        </w:rPr>
        <w:tab/>
      </w:r>
      <w:r w:rsidR="0063777B" w:rsidRPr="002B2458">
        <w:rPr>
          <w:rFonts w:hAnsi="Times New Roman" w:ascii="Times New Roman"/>
          <w:szCs w:val="24"/>
          <w:lang w:val="hr-HR"/>
        </w:rPr>
        <w:tab/>
      </w:r>
      <w:r w:rsidR="0063777B" w:rsidRPr="002B245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2B2458">
      <w:pPr>
        <w:jc w:val="both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2B2458">
      <w:pPr>
        <w:jc w:val="right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ab/>
      </w:r>
      <w:r w:rsidRPr="002B2458">
        <w:rPr>
          <w:rFonts w:hAnsi="Times New Roman" w:ascii="Times New Roman"/>
          <w:szCs w:val="24"/>
          <w:lang w:val="hr-HR"/>
        </w:rPr>
        <w:tab/>
      </w:r>
      <w:r w:rsidRPr="002B2458">
        <w:rPr>
          <w:rFonts w:hAnsi="Times New Roman" w:ascii="Times New Roman"/>
          <w:szCs w:val="24"/>
          <w:lang w:val="hr-HR"/>
        </w:rPr>
        <w:tab/>
      </w:r>
      <w:r w:rsidR="00EE23D3" w:rsidRPr="002B2458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3E407B" w:rsidRPr="002B2458">
        <w:rPr>
          <w:rFonts w:hAnsi="Times New Roman" w:ascii="Times New Roman"/>
          <w:szCs w:val="24"/>
          <w:lang w:val="hr-HR"/>
        </w:rPr>
        <w:t>3364</w:t>
      </w:r>
      <w:r w:rsidR="00EE23D3" w:rsidRPr="002B2458">
        <w:rPr>
          <w:rFonts w:hAnsi="Times New Roman" w:ascii="Times New Roman"/>
          <w:szCs w:val="24"/>
          <w:lang w:val="hr-HR"/>
        </w:rPr>
        <w:t>/1</w:t>
      </w:r>
      <w:r w:rsidR="002B2458">
        <w:rPr>
          <w:rFonts w:hAnsi="Times New Roman" w:ascii="Times New Roman"/>
          <w:szCs w:val="24"/>
          <w:lang w:val="hr-HR"/>
        </w:rPr>
        <w:t>5</w:t>
      </w:r>
    </w:p>
    <w:p w:rsidRDefault="00EE23D3" w:rsidP="00EE23D3" w:rsidR="00EE23D3" w:rsidRPr="002B2458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2B2458">
      <w:pPr>
        <w:jc w:val="center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2B2458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2B2458">
      <w:pPr>
        <w:jc w:val="center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2B2458">
      <w:pPr>
        <w:jc w:val="both"/>
        <w:rPr>
          <w:rFonts w:hAnsi="Times New Roman" w:ascii="Times New Roman"/>
          <w:szCs w:val="24"/>
          <w:lang w:val="hr-HR"/>
        </w:rPr>
      </w:pPr>
    </w:p>
    <w:p w:rsidRDefault="003E407B" w:rsidP="0061455D" w:rsidR="003E407B" w:rsidRPr="006145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1455D">
        <w:rPr>
          <w:rFonts w:hAnsi="Times New Roman" w:ascii="Times New Roman"/>
          <w:szCs w:val="24"/>
          <w:lang w:val="hr-HR"/>
        </w:rPr>
        <w:t>Trgovački sud u Zagrebu, po sucu mr.sc. Ivani Koštarić Fegeš, u stečajnom postupku nad dužnikom</w:t>
      </w:r>
      <w:r w:rsidR="000F3392" w:rsidRPr="0061455D">
        <w:rPr>
          <w:rFonts w:hAnsi="Times New Roman" w:ascii="Times New Roman"/>
          <w:szCs w:val="24"/>
          <w:lang w:val="hr-HR"/>
        </w:rPr>
        <w:t xml:space="preserve">  JOZO MONT LIFT d.o.o., </w:t>
      </w:r>
      <w:r w:rsidR="00D54243" w:rsidRPr="0061455D">
        <w:rPr>
          <w:rFonts w:hAnsi="Times New Roman" w:ascii="Times New Roman"/>
          <w:szCs w:val="24"/>
          <w:lang w:val="hr-HR"/>
        </w:rPr>
        <w:t xml:space="preserve">Zagreb, 3. Pile 13, OIB: </w:t>
      </w:r>
      <w:r w:rsidR="0061455D" w:rsidRPr="0061455D">
        <w:rPr>
          <w:rFonts w:hAnsi="Times New Roman" w:ascii="Times New Roman"/>
        </w:rPr>
        <w:t>25267021979</w:t>
      </w:r>
      <w:r w:rsidRPr="0061455D">
        <w:rPr>
          <w:rFonts w:hAnsi="Times New Roman" w:ascii="Times New Roman"/>
          <w:szCs w:val="24"/>
          <w:lang w:val="hr-HR"/>
        </w:rPr>
        <w:t xml:space="preserve">, </w:t>
      </w:r>
      <w:r w:rsidR="00616238">
        <w:rPr>
          <w:rFonts w:hAnsi="Times New Roman" w:ascii="Times New Roman"/>
          <w:szCs w:val="24"/>
          <w:lang w:val="hr-HR"/>
        </w:rPr>
        <w:t>26</w:t>
      </w:r>
      <w:r w:rsidRPr="0061455D">
        <w:rPr>
          <w:rFonts w:hAnsi="Times New Roman" w:ascii="Times New Roman"/>
          <w:szCs w:val="24"/>
          <w:lang w:val="hr-HR"/>
        </w:rPr>
        <w:t>. rujna 2017.,</w:t>
      </w:r>
    </w:p>
    <w:p w:rsidRDefault="003E407B" w:rsidP="003E407B" w:rsidR="003E407B" w:rsidRPr="002B2458">
      <w:pPr>
        <w:jc w:val="center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 xml:space="preserve">r i j e š i o  j e </w:t>
      </w:r>
    </w:p>
    <w:p w:rsidRDefault="003E407B" w:rsidP="003E407B" w:rsidR="003E407B" w:rsidRPr="002B2458">
      <w:pPr>
        <w:jc w:val="both"/>
        <w:rPr>
          <w:rFonts w:hAnsi="Times New Roman" w:ascii="Times New Roman"/>
          <w:szCs w:val="24"/>
          <w:lang w:val="hr-HR"/>
        </w:rPr>
      </w:pPr>
    </w:p>
    <w:p w:rsidRDefault="003E407B" w:rsidP="003E407B" w:rsidR="003E407B" w:rsidRPr="002B24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 xml:space="preserve">Nastavlja se stečajni postupak nad dužnikom </w:t>
      </w:r>
      <w:r w:rsidR="00C172F8" w:rsidRPr="0061455D">
        <w:rPr>
          <w:rFonts w:hAnsi="Times New Roman" w:ascii="Times New Roman"/>
          <w:szCs w:val="24"/>
          <w:lang w:val="hr-HR"/>
        </w:rPr>
        <w:t xml:space="preserve">JOZO MONT LIFT d.o.o., Zagreb, 3. Pile 13, OIB: </w:t>
      </w:r>
      <w:r w:rsidR="00C172F8" w:rsidRPr="0061455D">
        <w:rPr>
          <w:rFonts w:hAnsi="Times New Roman" w:ascii="Times New Roman"/>
        </w:rPr>
        <w:t>25267021979</w:t>
      </w:r>
      <w:r w:rsidRPr="002B2458">
        <w:rPr>
          <w:rFonts w:hAnsi="Times New Roman" w:ascii="Times New Roman"/>
          <w:szCs w:val="24"/>
          <w:lang w:val="hr-HR"/>
        </w:rPr>
        <w:t>.</w:t>
      </w:r>
    </w:p>
    <w:p w:rsidRDefault="003E407B" w:rsidP="003E407B" w:rsidR="003E407B" w:rsidRPr="002B2458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2B2458">
        <w:rPr>
          <w:b w:val="false"/>
          <w:szCs w:val="24"/>
        </w:rPr>
        <w:t>Obrazloženje</w:t>
      </w:r>
    </w:p>
    <w:p w:rsidRDefault="003E407B" w:rsidP="003E407B" w:rsidR="003E407B" w:rsidRPr="002B2458">
      <w:pPr>
        <w:rPr>
          <w:rFonts w:hAnsi="Times New Roman" w:ascii="Times New Roman"/>
          <w:szCs w:val="24"/>
          <w:lang w:val="hr-HR"/>
        </w:rPr>
      </w:pPr>
    </w:p>
    <w:p w:rsidRDefault="003E407B" w:rsidP="008C4F11" w:rsidR="008C4F11">
      <w:pPr>
        <w:jc w:val="both"/>
        <w:rPr>
          <w:rFonts w:hAnsi="Times New Roman" w:ascii="Times New Roman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ab/>
      </w:r>
      <w:r w:rsidR="00C172F8">
        <w:rPr>
          <w:rFonts w:hAnsi="Times New Roman" w:ascii="Times New Roman"/>
          <w:szCs w:val="24"/>
          <w:lang w:val="hr-HR"/>
        </w:rPr>
        <w:t>R</w:t>
      </w:r>
      <w:r w:rsidRPr="002B2458">
        <w:rPr>
          <w:rFonts w:hAnsi="Times New Roman" w:ascii="Times New Roman"/>
          <w:szCs w:val="24"/>
          <w:lang w:val="hr-HR"/>
        </w:rPr>
        <w:t xml:space="preserve">ješenjem </w:t>
      </w:r>
      <w:r w:rsidR="00C172F8" w:rsidRPr="001751F5">
        <w:rPr>
          <w:rFonts w:hAnsi="Times New Roman" w:ascii="Times New Roman"/>
          <w:szCs w:val="24"/>
          <w:lang w:val="hr-HR"/>
        </w:rPr>
        <w:t>ovoga suda poslovni broj St-3364/15 od 11. siječnja 2016. i</w:t>
      </w:r>
      <w:r w:rsidRPr="001751F5">
        <w:rPr>
          <w:rFonts w:hAnsi="Times New Roman" w:ascii="Times New Roman"/>
          <w:szCs w:val="24"/>
          <w:lang w:val="hr-HR"/>
        </w:rPr>
        <w:t xml:space="preserve">stovremeno </w:t>
      </w:r>
      <w:r w:rsidR="00C172F8" w:rsidRPr="001751F5">
        <w:rPr>
          <w:rFonts w:hAnsi="Times New Roman" w:ascii="Times New Roman"/>
          <w:szCs w:val="24"/>
          <w:lang w:val="hr-HR"/>
        </w:rPr>
        <w:t xml:space="preserve">je </w:t>
      </w:r>
      <w:r w:rsidRPr="001751F5">
        <w:rPr>
          <w:rFonts w:hAnsi="Times New Roman" w:ascii="Times New Roman"/>
          <w:szCs w:val="24"/>
          <w:lang w:val="hr-HR"/>
        </w:rPr>
        <w:t>otvor</w:t>
      </w:r>
      <w:r w:rsidR="00C172F8" w:rsidRPr="001751F5">
        <w:rPr>
          <w:rFonts w:hAnsi="Times New Roman" w:ascii="Times New Roman"/>
          <w:szCs w:val="24"/>
          <w:lang w:val="hr-HR"/>
        </w:rPr>
        <w:t>en</w:t>
      </w:r>
      <w:r w:rsidRPr="001751F5">
        <w:rPr>
          <w:rFonts w:hAnsi="Times New Roman" w:ascii="Times New Roman"/>
          <w:szCs w:val="24"/>
          <w:lang w:val="hr-HR"/>
        </w:rPr>
        <w:t xml:space="preserve"> i zaključ</w:t>
      </w:r>
      <w:r w:rsidR="00C172F8" w:rsidRPr="001751F5">
        <w:rPr>
          <w:rFonts w:hAnsi="Times New Roman" w:ascii="Times New Roman"/>
          <w:szCs w:val="24"/>
          <w:lang w:val="hr-HR"/>
        </w:rPr>
        <w:t>en</w:t>
      </w:r>
      <w:r w:rsidRPr="001751F5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C172F8" w:rsidRPr="001751F5">
        <w:rPr>
          <w:rFonts w:hAnsi="Times New Roman" w:ascii="Times New Roman"/>
          <w:szCs w:val="24"/>
          <w:lang w:val="hr-HR"/>
        </w:rPr>
        <w:t xml:space="preserve">JOZO MONT LIFT d.o.o., Zagreb, 3. Pile 13, OIB: </w:t>
      </w:r>
      <w:r w:rsidR="00C172F8" w:rsidRPr="001751F5">
        <w:rPr>
          <w:rFonts w:hAnsi="Times New Roman" w:ascii="Times New Roman"/>
          <w:lang w:val="hr-HR"/>
        </w:rPr>
        <w:t>25267021979. P</w:t>
      </w:r>
      <w:r w:rsidR="001751F5" w:rsidRPr="001751F5">
        <w:rPr>
          <w:rFonts w:hAnsi="Times New Roman" w:ascii="Times New Roman"/>
          <w:lang w:val="hr-HR"/>
        </w:rPr>
        <w:t>o</w:t>
      </w:r>
      <w:r w:rsidR="00C172F8" w:rsidRPr="001751F5">
        <w:rPr>
          <w:rFonts w:hAnsi="Times New Roman" w:ascii="Times New Roman"/>
          <w:lang w:val="hr-HR"/>
        </w:rPr>
        <w:t xml:space="preserve"> pravom</w:t>
      </w:r>
      <w:r w:rsidR="008C4F11">
        <w:rPr>
          <w:rFonts w:hAnsi="Times New Roman" w:ascii="Times New Roman"/>
          <w:lang w:val="hr-HR"/>
        </w:rPr>
        <w:t xml:space="preserve">oćnosti tog rješenja, dužnik je, 29. srpnja 2016., brisan iz sudskog registra </w:t>
      </w:r>
      <w:r w:rsidR="00C172F8" w:rsidRPr="001751F5">
        <w:rPr>
          <w:rFonts w:hAnsi="Times New Roman" w:ascii="Times New Roman"/>
          <w:lang w:val="hr-HR"/>
        </w:rPr>
        <w:t xml:space="preserve">rješenjem </w:t>
      </w:r>
      <w:r w:rsidR="001751F5">
        <w:rPr>
          <w:rFonts w:hAnsi="Times New Roman" w:ascii="Times New Roman"/>
          <w:lang w:val="hr-HR"/>
        </w:rPr>
        <w:t>Trgovačkog suda u Zagrebu poslovni broj Tt-16/19464-1</w:t>
      </w:r>
      <w:r w:rsidR="008C4F11">
        <w:rPr>
          <w:rFonts w:hAnsi="Times New Roman" w:ascii="Times New Roman"/>
          <w:lang w:val="hr-HR"/>
        </w:rPr>
        <w:t xml:space="preserve">. </w:t>
      </w:r>
    </w:p>
    <w:p w:rsidRDefault="008C4F11" w:rsidP="008C4F11" w:rsidR="008C4F11">
      <w:pPr>
        <w:jc w:val="both"/>
        <w:rPr>
          <w:rFonts w:hAnsi="Times New Roman" w:ascii="Times New Roman"/>
          <w:lang w:val="hr-HR"/>
        </w:rPr>
      </w:pPr>
    </w:p>
    <w:p w:rsidRDefault="003E407B" w:rsidP="008C4F11" w:rsidR="003E40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 xml:space="preserve">Stečajni upravitelj </w:t>
      </w:r>
      <w:r w:rsidR="008C4F11">
        <w:rPr>
          <w:rFonts w:hAnsi="Times New Roman" w:ascii="Times New Roman"/>
          <w:szCs w:val="24"/>
          <w:lang w:val="hr-HR"/>
        </w:rPr>
        <w:t xml:space="preserve">Berislav Maksimović, OIB: </w:t>
      </w:r>
      <w:r w:rsidR="008C4F11">
        <w:rPr>
          <w:rFonts w:hAnsi="Times New Roman" w:ascii="Times New Roman"/>
          <w:szCs w:val="24"/>
        </w:rPr>
        <w:t xml:space="preserve">57300759557, Braće Radića 1, Hrašćica, Varaždin, </w:t>
      </w:r>
      <w:r w:rsidR="008C4F11">
        <w:rPr>
          <w:rFonts w:hAnsi="Times New Roman" w:ascii="Times New Roman"/>
          <w:szCs w:val="24"/>
          <w:lang w:val="hr-HR"/>
        </w:rPr>
        <w:t>koji je imenovan u točki II. izreke r</w:t>
      </w:r>
      <w:r w:rsidR="008C4F11" w:rsidRPr="002B2458">
        <w:rPr>
          <w:rFonts w:hAnsi="Times New Roman" w:ascii="Times New Roman"/>
          <w:szCs w:val="24"/>
          <w:lang w:val="hr-HR"/>
        </w:rPr>
        <w:t>ješenj</w:t>
      </w:r>
      <w:r w:rsidR="008C4F11">
        <w:rPr>
          <w:rFonts w:hAnsi="Times New Roman" w:ascii="Times New Roman"/>
          <w:szCs w:val="24"/>
          <w:lang w:val="hr-HR"/>
        </w:rPr>
        <w:t>a</w:t>
      </w:r>
      <w:r w:rsidR="008C4F11" w:rsidRPr="002B2458">
        <w:rPr>
          <w:rFonts w:hAnsi="Times New Roman" w:ascii="Times New Roman"/>
          <w:szCs w:val="24"/>
          <w:lang w:val="hr-HR"/>
        </w:rPr>
        <w:t xml:space="preserve"> </w:t>
      </w:r>
      <w:r w:rsidR="008C4F11" w:rsidRPr="001751F5">
        <w:rPr>
          <w:rFonts w:hAnsi="Times New Roman" w:ascii="Times New Roman"/>
          <w:szCs w:val="24"/>
          <w:lang w:val="hr-HR"/>
        </w:rPr>
        <w:t>ovoga suda poslovni broj St-3364/15 od 11. siječnja 2016.</w:t>
      </w:r>
      <w:r w:rsidR="008C4F11">
        <w:rPr>
          <w:rFonts w:hAnsi="Times New Roman" w:ascii="Times New Roman"/>
          <w:szCs w:val="24"/>
          <w:lang w:val="hr-HR"/>
        </w:rPr>
        <w:t xml:space="preserve">, </w:t>
      </w:r>
      <w:r w:rsidRPr="002B2458">
        <w:rPr>
          <w:rFonts w:hAnsi="Times New Roman" w:ascii="Times New Roman"/>
          <w:szCs w:val="24"/>
          <w:lang w:val="hr-HR"/>
        </w:rPr>
        <w:t xml:space="preserve">je podneskom </w:t>
      </w:r>
      <w:r w:rsidR="008C4F11">
        <w:rPr>
          <w:rFonts w:hAnsi="Times New Roman" w:ascii="Times New Roman"/>
          <w:szCs w:val="24"/>
          <w:lang w:val="hr-HR"/>
        </w:rPr>
        <w:t xml:space="preserve">od 1. lipnja 2017., </w:t>
      </w:r>
      <w:r w:rsidR="005062AD">
        <w:rPr>
          <w:rFonts w:hAnsi="Times New Roman" w:ascii="Times New Roman"/>
          <w:szCs w:val="24"/>
          <w:lang w:val="hr-HR"/>
        </w:rPr>
        <w:t xml:space="preserve">predložio nastavak postupka radi naknadne diobe u skladu s odredbama </w:t>
      </w:r>
      <w:r w:rsidR="005062AD" w:rsidRPr="002B2458">
        <w:rPr>
          <w:rFonts w:hAnsi="Times New Roman" w:ascii="Times New Roman"/>
          <w:szCs w:val="24"/>
          <w:lang w:val="hr-HR"/>
        </w:rPr>
        <w:t>čl. 289. st. 1. Stečajnog zakona („Narodne novine“ broj 71/15, dalje: SZ)</w:t>
      </w:r>
      <w:r w:rsidR="005062AD">
        <w:rPr>
          <w:rFonts w:hAnsi="Times New Roman" w:ascii="Times New Roman"/>
          <w:szCs w:val="24"/>
          <w:lang w:val="hr-HR"/>
        </w:rPr>
        <w:t>.</w:t>
      </w:r>
    </w:p>
    <w:p w:rsidRDefault="003E407B" w:rsidP="003E407B" w:rsidR="003E407B" w:rsidRPr="002B2458">
      <w:pPr>
        <w:jc w:val="both"/>
        <w:rPr>
          <w:rFonts w:hAnsi="Times New Roman" w:ascii="Times New Roman"/>
          <w:szCs w:val="24"/>
          <w:lang w:val="hr-HR"/>
        </w:rPr>
      </w:pPr>
    </w:p>
    <w:p w:rsidRDefault="003E407B" w:rsidP="003E407B" w:rsidR="003E407B" w:rsidRPr="002B24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>Prema odredbi čl. 289. st. 1. S</w:t>
      </w:r>
      <w:r w:rsidR="005062AD">
        <w:rPr>
          <w:rFonts w:hAnsi="Times New Roman" w:ascii="Times New Roman"/>
          <w:szCs w:val="24"/>
          <w:lang w:val="hr-HR"/>
        </w:rPr>
        <w:t>Z-a</w:t>
      </w:r>
      <w:r w:rsidRPr="002B2458">
        <w:rPr>
          <w:rFonts w:hAnsi="Times New Roman" w:ascii="Times New Roman"/>
          <w:szCs w:val="24"/>
          <w:lang w:val="hr-HR"/>
        </w:rPr>
        <w:t xml:space="preserve"> sud će na prijedlog stečajnoga upravitelja, kojega od stečajnih vjerovnika ili po službenoj dužnosti odrediti nastavljanje postupka radi naknadne diobe ako se nakon završnoga ročišta: </w:t>
      </w:r>
    </w:p>
    <w:p w:rsidRDefault="003E407B" w:rsidP="003E407B" w:rsidR="003E407B" w:rsidRPr="002B24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 xml:space="preserve">1. ostvare pretpostavke da se zadržani iznosi podijele stečajnim vjerovnicima </w:t>
      </w:r>
    </w:p>
    <w:p w:rsidRDefault="003E407B" w:rsidP="003E407B" w:rsidR="003E407B" w:rsidRPr="002B24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 xml:space="preserve">2. iznosi koji su isplaćeni iz stečajne mase vrate u masu </w:t>
      </w:r>
    </w:p>
    <w:p w:rsidRDefault="003E407B" w:rsidP="003E407B" w:rsidR="003E407B" w:rsidRPr="002B24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 xml:space="preserve">3. pronađe imovina koja ulazi u stečajnu masu. </w:t>
      </w:r>
    </w:p>
    <w:p w:rsidRDefault="003E407B" w:rsidP="003E407B" w:rsidR="003E407B" w:rsidRPr="002B2458">
      <w:pPr>
        <w:jc w:val="both"/>
        <w:rPr>
          <w:rFonts w:hAnsi="Times New Roman" w:ascii="Times New Roman"/>
          <w:szCs w:val="24"/>
          <w:lang w:val="hr-HR"/>
        </w:rPr>
      </w:pPr>
    </w:p>
    <w:p w:rsidRDefault="003E407B" w:rsidP="003E407B" w:rsidR="0052255E" w:rsidRPr="0086417D">
      <w:pPr>
        <w:jc w:val="both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ab/>
      </w:r>
      <w:r w:rsidR="005062AD" w:rsidRPr="0086417D">
        <w:rPr>
          <w:rFonts w:hAnsi="Times New Roman" w:ascii="Times New Roman"/>
          <w:szCs w:val="24"/>
          <w:lang w:val="hr-HR"/>
        </w:rPr>
        <w:t>U konkretnom slučaju stečajni upravitelj je podnesk</w:t>
      </w:r>
      <w:r w:rsidR="0052255E" w:rsidRPr="0086417D">
        <w:rPr>
          <w:rFonts w:hAnsi="Times New Roman" w:ascii="Times New Roman"/>
          <w:szCs w:val="24"/>
          <w:lang w:val="hr-HR"/>
        </w:rPr>
        <w:t>om</w:t>
      </w:r>
      <w:r w:rsidR="005062AD" w:rsidRPr="0086417D">
        <w:rPr>
          <w:rFonts w:hAnsi="Times New Roman" w:ascii="Times New Roman"/>
          <w:szCs w:val="24"/>
          <w:lang w:val="hr-HR"/>
        </w:rPr>
        <w:t xml:space="preserve"> od 1. lipnja 2017. kojim predlaže nastavak postupka radi naknadne diobe obavijestio sud kako je, nakon donošenja rješenja o otvaranju i zaključenju stečajnog postupka nad dužnikom, kod dužnika pronađena imovina koja ulazi u stečajnu</w:t>
      </w:r>
      <w:r w:rsidR="00694CF3">
        <w:rPr>
          <w:rFonts w:hAnsi="Times New Roman" w:ascii="Times New Roman"/>
          <w:szCs w:val="24"/>
          <w:lang w:val="hr-HR"/>
        </w:rPr>
        <w:t xml:space="preserve"> masu i koju je moguće unovčiti. Naime, </w:t>
      </w:r>
      <w:r w:rsidR="005062AD" w:rsidRPr="0086417D">
        <w:rPr>
          <w:rFonts w:hAnsi="Times New Roman" w:ascii="Times New Roman"/>
          <w:szCs w:val="24"/>
          <w:lang w:val="hr-HR"/>
        </w:rPr>
        <w:t xml:space="preserve">dužnik </w:t>
      </w:r>
      <w:r w:rsidR="00694CF3">
        <w:rPr>
          <w:rFonts w:hAnsi="Times New Roman" w:ascii="Times New Roman"/>
          <w:szCs w:val="24"/>
          <w:lang w:val="hr-HR"/>
        </w:rPr>
        <w:t xml:space="preserve">je </w:t>
      </w:r>
      <w:r w:rsidR="005062AD" w:rsidRPr="0086417D">
        <w:rPr>
          <w:rFonts w:hAnsi="Times New Roman" w:ascii="Times New Roman"/>
          <w:szCs w:val="24"/>
          <w:lang w:val="hr-HR"/>
        </w:rPr>
        <w:t xml:space="preserve">vlasnik motornog vozila – M1, marke DACIA LOGAN 1,5 DCI, god. proizvodnje 2007., broj šasije: UU1KSD0KJ37151694, reg.oznake ZG5027EA, za koje je evidentirana zabrana otuđenja, u prilog koje tvrdnje je </w:t>
      </w:r>
      <w:r w:rsidR="00694CF3">
        <w:rPr>
          <w:rFonts w:hAnsi="Times New Roman" w:ascii="Times New Roman"/>
          <w:szCs w:val="24"/>
          <w:lang w:val="hr-HR"/>
        </w:rPr>
        <w:t>dostavljeno</w:t>
      </w:r>
      <w:r w:rsidR="005062AD" w:rsidRPr="0086417D">
        <w:rPr>
          <w:rFonts w:hAnsi="Times New Roman" w:ascii="Times New Roman"/>
          <w:szCs w:val="24"/>
          <w:lang w:val="hr-HR"/>
        </w:rPr>
        <w:t xml:space="preserve"> Uvjerenje Ministarstva unutarnjih poslova od 18. svibnja 20</w:t>
      </w:r>
      <w:r w:rsidR="00694CF3">
        <w:rPr>
          <w:rFonts w:hAnsi="Times New Roman" w:ascii="Times New Roman"/>
          <w:szCs w:val="24"/>
          <w:lang w:val="hr-HR"/>
        </w:rPr>
        <w:t xml:space="preserve">17. (list 15. spisa). Osim toga, stečajni upravitelj je </w:t>
      </w:r>
      <w:r w:rsidR="005062AD" w:rsidRPr="0086417D">
        <w:rPr>
          <w:rFonts w:hAnsi="Times New Roman" w:ascii="Times New Roman"/>
          <w:szCs w:val="24"/>
          <w:lang w:val="hr-HR"/>
        </w:rPr>
        <w:t xml:space="preserve">dodao kako je raniji zastupnik po zakonu dužnika Jozo Ponjavić potvrdio postojanje vozila u dobrom stanju. </w:t>
      </w:r>
    </w:p>
    <w:p w:rsidRDefault="00835522" w:rsidP="0052255E" w:rsidR="00835522" w:rsidRPr="0086417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62AD" w:rsidP="0052255E" w:rsidR="0083552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417D">
        <w:rPr>
          <w:rFonts w:hAnsi="Times New Roman" w:ascii="Times New Roman"/>
          <w:szCs w:val="24"/>
          <w:lang w:val="hr-HR"/>
        </w:rPr>
        <w:t>S obzirom na to da je u konkretnom slučaju p</w:t>
      </w:r>
      <w:r w:rsidR="003E407B" w:rsidRPr="0086417D">
        <w:rPr>
          <w:rFonts w:hAnsi="Times New Roman" w:ascii="Times New Roman"/>
          <w:szCs w:val="24"/>
          <w:lang w:val="hr-HR"/>
        </w:rPr>
        <w:t>ronađena imovina koja ulazi u stečajnu masu</w:t>
      </w:r>
      <w:r w:rsidRPr="0086417D">
        <w:rPr>
          <w:rFonts w:hAnsi="Times New Roman" w:ascii="Times New Roman"/>
          <w:szCs w:val="24"/>
          <w:lang w:val="hr-HR"/>
        </w:rPr>
        <w:t xml:space="preserve"> – navedeno motorno vozilo </w:t>
      </w:r>
      <w:r w:rsidR="00835522" w:rsidRPr="0086417D">
        <w:rPr>
          <w:rFonts w:hAnsi="Times New Roman" w:ascii="Times New Roman"/>
          <w:szCs w:val="24"/>
          <w:lang w:val="hr-HR"/>
        </w:rPr>
        <w:t xml:space="preserve">dužnika </w:t>
      </w:r>
      <w:r w:rsidRPr="0086417D">
        <w:rPr>
          <w:rFonts w:hAnsi="Times New Roman" w:ascii="Times New Roman"/>
          <w:szCs w:val="24"/>
          <w:lang w:val="hr-HR"/>
        </w:rPr>
        <w:t xml:space="preserve">na kojem </w:t>
      </w:r>
      <w:r w:rsidR="0052255E" w:rsidRPr="0086417D">
        <w:rPr>
          <w:rFonts w:hAnsi="Times New Roman" w:ascii="Times New Roman"/>
          <w:szCs w:val="24"/>
          <w:lang w:val="hr-HR"/>
        </w:rPr>
        <w:t xml:space="preserve">je evidentirana zabrana otuđenja, sud je </w:t>
      </w:r>
      <w:r w:rsidR="003E407B" w:rsidRPr="0086417D">
        <w:rPr>
          <w:rFonts w:hAnsi="Times New Roman" w:ascii="Times New Roman"/>
          <w:szCs w:val="24"/>
          <w:lang w:val="hr-HR"/>
        </w:rPr>
        <w:t>ocijenio da su ispunjeni uvjeti iz čl. 289. st. 1. t. 3. SZ-a za nastavak stečajnog postupka.</w:t>
      </w:r>
    </w:p>
    <w:p w:rsidRDefault="00752672" w:rsidP="0052255E" w:rsidR="00752672" w:rsidRPr="0086417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5522" w:rsidP="0086417D" w:rsidR="002437A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417D">
        <w:rPr>
          <w:rFonts w:hAnsi="Times New Roman" w:ascii="Times New Roman"/>
          <w:szCs w:val="24"/>
          <w:lang w:val="hr-HR"/>
        </w:rPr>
        <w:t xml:space="preserve">Zbog toga je, uzevši u obzir navedeno, </w:t>
      </w:r>
      <w:r w:rsidR="0086417D">
        <w:rPr>
          <w:rFonts w:hAnsi="Times New Roman" w:ascii="Times New Roman"/>
          <w:szCs w:val="24"/>
          <w:lang w:val="hr-HR"/>
        </w:rPr>
        <w:t>na temelju odredbe čl. 289. st. 1. SZ-a, odlučeno kao u izreci ovog rješenja.</w:t>
      </w:r>
    </w:p>
    <w:p w:rsidRDefault="007B1F7F" w:rsidP="0086417D" w:rsidR="007B1F7F" w:rsidRPr="0086417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E407B" w:rsidP="003E407B" w:rsidR="003E407B" w:rsidRPr="002B2458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2B2458">
        <w:rPr>
          <w:rFonts w:hAnsi="Times New Roman" w:ascii="Times New Roman"/>
          <w:szCs w:val="24"/>
          <w:lang w:val="hr-HR"/>
        </w:rPr>
        <w:t xml:space="preserve">U Zagrebu </w:t>
      </w:r>
      <w:r w:rsidR="00616238">
        <w:rPr>
          <w:rFonts w:hAnsi="Times New Roman" w:ascii="Times New Roman"/>
          <w:szCs w:val="24"/>
          <w:lang w:val="hr-HR"/>
        </w:rPr>
        <w:t>26</w:t>
      </w:r>
      <w:r w:rsidRPr="002B2458">
        <w:rPr>
          <w:rFonts w:hAnsi="Times New Roman" w:ascii="Times New Roman"/>
          <w:szCs w:val="24"/>
          <w:lang w:val="hr-HR"/>
        </w:rPr>
        <w:t>. rujna  2017.</w:t>
      </w:r>
    </w:p>
    <w:p w:rsidRDefault="003E407B" w:rsidP="003E407B" w:rsidR="003E407B" w:rsidRPr="002B2458">
      <w:pPr>
        <w:numPr>
          <w:ilvl w:val="12"/>
          <w:numId w:val="0"/>
        </w:numPr>
        <w:rPr>
          <w:rFonts w:hAnsi="Times New Roman" w:ascii="Times New Roman"/>
          <w:szCs w:val="24"/>
          <w:lang w:val="hr-HR"/>
        </w:rPr>
      </w:pPr>
    </w:p>
    <w:p w:rsidRDefault="002437A8" w:rsidP="002437A8" w:rsidR="002437A8" w:rsidRPr="002437A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437A8">
        <w:rPr>
          <w:rFonts w:hAnsi="Times New Roman" w:ascii="Times New Roman"/>
          <w:szCs w:val="24"/>
          <w:lang w:val="hr-HR"/>
        </w:rPr>
        <w:t>SUDAC</w:t>
      </w:r>
    </w:p>
    <w:p w:rsidRDefault="002437A8" w:rsidP="002437A8" w:rsidR="002437A8" w:rsidRPr="002437A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437A8">
        <w:rPr>
          <w:rFonts w:hAnsi="Times New Roman" w:ascii="Times New Roman"/>
          <w:szCs w:val="24"/>
          <w:lang w:val="hr-HR"/>
        </w:rPr>
        <w:t>mr.sc. Ivana Koštarić Fegeš</w:t>
      </w:r>
      <w:r w:rsidR="009C7AF5">
        <w:rPr>
          <w:rFonts w:hAnsi="Times New Roman" w:ascii="Times New Roman"/>
          <w:szCs w:val="24"/>
          <w:lang w:val="hr-HR"/>
        </w:rPr>
        <w:t>, v.r.</w:t>
      </w:r>
    </w:p>
    <w:p w:rsidRDefault="002437A8" w:rsidP="002437A8" w:rsidR="002437A8" w:rsidRPr="002437A8">
      <w:pPr>
        <w:jc w:val="both"/>
        <w:rPr>
          <w:rFonts w:hAnsi="Times New Roman" w:ascii="Times New Roman"/>
          <w:szCs w:val="24"/>
          <w:lang w:val="hr-HR"/>
        </w:rPr>
      </w:pPr>
    </w:p>
    <w:p w:rsidRDefault="00E3055C" w:rsidP="002437A8" w:rsidR="00E3055C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2437A8" w:rsidP="002437A8" w:rsidR="002437A8" w:rsidRPr="002437A8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2437A8">
        <w:rPr>
          <w:rFonts w:hAnsi="Times New Roman" w:ascii="Times New Roman"/>
          <w:szCs w:val="24"/>
          <w:lang w:val="hr-HR"/>
        </w:rPr>
        <w:t>UPUTA O PRAVNOM LIJEKU</w:t>
      </w:r>
    </w:p>
    <w:p w:rsidRDefault="002437A8" w:rsidP="002437A8" w:rsidR="002437A8" w:rsidRPr="00A905B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905B9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 w:rsidR="00A905B9" w:rsidRPr="00A905B9"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stranici e-Oglasna ploča sudova (čl. 12. st. 2. SZ).</w:t>
      </w:r>
    </w:p>
    <w:p w:rsidRDefault="003E407B" w:rsidP="003E407B" w:rsidR="003E407B" w:rsidRPr="00A905B9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3E407B" w:rsidP="003E407B" w:rsidR="003E407B" w:rsidRPr="002B2458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3E407B" w:rsidP="003E407B" w:rsidR="003E407B" w:rsidRPr="002B2458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C7AF5" w:rsidP="009C7AF5" w:rsidR="009C7AF5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9C7AF5" w:rsidP="009C7AF5" w:rsidR="003E407B" w:rsidRPr="002B245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3E407B" w:rsidRPr="002B2458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C7AF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2224C6">
      <w:rPr>
        <w:rFonts w:hAnsi="Times New Roman" w:ascii="Times New Roman"/>
        <w:szCs w:val="24"/>
      </w:rPr>
      <w:t>3364</w:t>
    </w:r>
    <w:r w:rsidR="0063777B">
      <w:rPr>
        <w:rFonts w:hAnsi="Times New Roman" w:ascii="Times New Roman"/>
        <w:szCs w:val="24"/>
      </w:rPr>
      <w:t>/1</w:t>
    </w:r>
    <w:r w:rsidR="008A1F9D">
      <w:rPr>
        <w:rFonts w:hAnsi="Times New Roman" w:ascii="Times New Roman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2"/>
    <w:rsid w:val="000F339C"/>
    <w:rsid w:val="000F36BA"/>
    <w:rsid w:val="00112B50"/>
    <w:rsid w:val="00130ABF"/>
    <w:rsid w:val="001560FF"/>
    <w:rsid w:val="00161295"/>
    <w:rsid w:val="00163C90"/>
    <w:rsid w:val="00173485"/>
    <w:rsid w:val="001751F5"/>
    <w:rsid w:val="00182088"/>
    <w:rsid w:val="00186B75"/>
    <w:rsid w:val="00194EBF"/>
    <w:rsid w:val="001A362A"/>
    <w:rsid w:val="001C44B8"/>
    <w:rsid w:val="001C4CB4"/>
    <w:rsid w:val="001D0513"/>
    <w:rsid w:val="00214938"/>
    <w:rsid w:val="002224C6"/>
    <w:rsid w:val="002437A8"/>
    <w:rsid w:val="00257F6E"/>
    <w:rsid w:val="00275665"/>
    <w:rsid w:val="00284525"/>
    <w:rsid w:val="002851D3"/>
    <w:rsid w:val="00295991"/>
    <w:rsid w:val="00297D4A"/>
    <w:rsid w:val="002A0BE2"/>
    <w:rsid w:val="002B2458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3E407B"/>
    <w:rsid w:val="00407054"/>
    <w:rsid w:val="00414148"/>
    <w:rsid w:val="004203D1"/>
    <w:rsid w:val="004208E0"/>
    <w:rsid w:val="004226AD"/>
    <w:rsid w:val="00431FD5"/>
    <w:rsid w:val="0043254E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062AD"/>
    <w:rsid w:val="00515AE4"/>
    <w:rsid w:val="0052255E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55D"/>
    <w:rsid w:val="00614BB3"/>
    <w:rsid w:val="00616238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62B3"/>
    <w:rsid w:val="00694CF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2672"/>
    <w:rsid w:val="00753FD3"/>
    <w:rsid w:val="00767FB1"/>
    <w:rsid w:val="007908A2"/>
    <w:rsid w:val="007A208B"/>
    <w:rsid w:val="007A29F9"/>
    <w:rsid w:val="007A3924"/>
    <w:rsid w:val="007A72E8"/>
    <w:rsid w:val="007B1F7F"/>
    <w:rsid w:val="007B28F7"/>
    <w:rsid w:val="007C17B7"/>
    <w:rsid w:val="007C6968"/>
    <w:rsid w:val="007E472A"/>
    <w:rsid w:val="00804319"/>
    <w:rsid w:val="00822F94"/>
    <w:rsid w:val="00835522"/>
    <w:rsid w:val="008470E7"/>
    <w:rsid w:val="00862D18"/>
    <w:rsid w:val="0086417D"/>
    <w:rsid w:val="00871A45"/>
    <w:rsid w:val="00880A64"/>
    <w:rsid w:val="0088276B"/>
    <w:rsid w:val="008957BC"/>
    <w:rsid w:val="008A1F9D"/>
    <w:rsid w:val="008A329D"/>
    <w:rsid w:val="008B463B"/>
    <w:rsid w:val="008B7543"/>
    <w:rsid w:val="008C06FE"/>
    <w:rsid w:val="008C4F11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C7AF5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65308"/>
    <w:rsid w:val="00A73365"/>
    <w:rsid w:val="00A73C5C"/>
    <w:rsid w:val="00A76E30"/>
    <w:rsid w:val="00A905B9"/>
    <w:rsid w:val="00A91658"/>
    <w:rsid w:val="00A93140"/>
    <w:rsid w:val="00A95334"/>
    <w:rsid w:val="00A96C26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2F8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4243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3055C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E407B"/>
    <w:rPr>
      <w:rFonts w:hAnsi="Arial" w:ascii="Arial"/>
      <w:sz w:val="24"/>
    </w:rPr>
  </w:style>
  <w:style w:customStyle="true" w:styleId="BodyText21" w:type="paragraph">
    <w:name w:val="Body Text 21"/>
    <w:basedOn w:val="Normal"/>
    <w:rsid w:val="008C4F1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4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C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C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C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C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E407B"/>
    <w:rPr>
      <w:rFonts w:ascii="Arial" w:hAnsi="Arial"/>
      <w:sz w:val="24"/>
    </w:rPr>
  </w:style>
  <w:style w:customStyle="1" w:styleId="BodyText21" w:type="paragraph">
    <w:name w:val="Body Text 21"/>
    <w:basedOn w:val="Normal"/>
    <w:rsid w:val="008C4F1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4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C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C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C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C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St-3364/2015-11</izvorni_sadrzaj>
    <derivirana_varijabla naziv="DomainObject.Oznaka_1">St-3364/2015-11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3364</izvorni_sadrzaj>
    <derivirana_varijabla naziv="DomainObject.Predmet.Broj_1">3364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St-3364/2015</izvorni_sadrzaj>
    <derivirana_varijabla naziv="DomainObject.Predmet.OznakaBroj_1">St-3364/2015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JOZO MONT LIFT d.o.o. zastupanog po punomoćniku Jozo Ponjavić</izvorni_sadrzaj>
    <derivirana_varijabla naziv="DomainObject.Predmet.ProtustrankaFormated_1">  JOZO MONT LIFT d.o.o. zastupanog po punomoćniku Jozo Ponjavić</derivirana_varijabla>
  </DomainObject.Predmet.ProtustrankaFormated>
  <DomainObject.Predmet.ProtustrankaFormatedOIB>
    <izvorni_sadrzaj>  JOZO MONT LIFT d.o.o., OIB 25267021979 zastupanog po punomoćniku Jozo Ponjavić</izvorni_sadrzaj>
    <derivirana_varijabla naziv="DomainObject.Predmet.ProtustrankaFormatedOIB_1">  JOZO MONT LIFT d.o.o., OIB 25267021979 zastupanog po punomoćniku Jozo Ponjavić</derivirana_varijabla>
  </DomainObject.Predmet.ProtustrankaFormatedOIB>
  <DomainObject.Predmet.ProtustrankaFormatedWithAdress>
    <izvorni_sadrzaj> JOZO MONT LIFT d.o.o., 3. Pile 13, 10000 Zagreb zastupanog po punomoćniku Jozo Ponjavić</izvorni_sadrzaj>
    <derivirana_varijabla naziv="DomainObject.Predmet.ProtustrankaFormatedWithAdress_1"> JOZO MONT LIFT d.o.o., 3. Pile 13, 10000 Zagreb zastupanog po punomoćniku Jozo Ponjavić</derivirana_varijabla>
  </DomainObject.Predmet.ProtustrankaFormatedWithAdress>
  <DomainObject.Predmet.ProtustrankaFormatedWithAdressOIB>
    <izvorni_sadrzaj> JOZO MONT LIFT d.o.o., OIB 25267021979, 3. Pile 13, 10000 Zagreb zastupanog po punomoćniku Jozo Ponjavić</izvorni_sadrzaj>
    <derivirana_varijabla naziv="DomainObject.Predmet.ProtustrankaFormatedWithAdressOIB_1"> JOZO MONT LIFT d.o.o., OIB 25267021979, 3. Pile 13, 10000 Zagreb zastupanog po punomoćniku Jozo Ponjavić</derivirana_varijabla>
  </DomainObject.Predmet.ProtustrankaFormatedWithAdressOIB>
  <DomainObject.Predmet.ProtustrankaWithAdress>
    <izvorni_sadrzaj>JOZO MONT LIFT d.o.o. 3. Pile 13, 10000 Zagreb</izvorni_sadrzaj>
    <derivirana_varijabla naziv="DomainObject.Predmet.ProtustrankaWithAdress_1">JOZO MONT LIFT d.o.o. 3. Pile 13, 10000 Zagreb</derivirana_varijabla>
  </DomainObject.Predmet.ProtustrankaWithAdress>
  <DomainObject.Predmet.ProtustrankaWithAdressOIB>
    <izvorni_sadrzaj>JOZO MONT LIFT d.o.o., OIB 25267021979, 3. Pile 13, 10000 Zagreb</izvorni_sadrzaj>
    <derivirana_varijabla naziv="DomainObject.Predmet.ProtustrankaWithAdressOIB_1">JOZO MONT LIFT d.o.o., OIB 25267021979, 3. Pile 13, 10000 Zagreb</derivirana_varijabla>
  </DomainObject.Predmet.ProtustrankaWithAdressOIB>
  <DomainObject.Predmet.ProtustrankaNazivFormated>
    <izvorni_sadrzaj>JOZO MONT LIFT d.o.o.</izvorni_sadrzaj>
    <derivirana_varijabla naziv="DomainObject.Predmet.ProtustrankaNazivFormated_1">JOZO MONT LIFT d.o.o.</derivirana_varijabla>
  </DomainObject.Predmet.ProtustrankaNazivFormated>
  <DomainObject.Predmet.ProtustrankaNazivFormatedOIB>
    <izvorni_sadrzaj>JOZO MONT LIFT d.o.o., OIB 25267021979</izvorni_sadrzaj>
    <derivirana_varijabla naziv="DomainObject.Predmet.ProtustrankaNazivFormatedOIB_1">JOZO MONT LIFT d.o.o., OIB 25267021979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JOZO MONT LIFT d.o.o. zastupanog po punomoćniku Jozo Ponjavić</item>
    </izvorni_sadrzaj>
    <derivirana_varijabla naziv="DomainObject.Predmet.ProtuStrankaListFormated_1">
      <item>JOZO MONT LIFT d.o.o. zastupanog po punomoćniku Jozo Ponjavić</item>
    </derivirana_varijabla>
  </DomainObject.Predmet.ProtuStrankaListFormated>
  <DomainObject.Predmet.ProtuStrankaListFormatedOIB>
    <izvorni_sadrzaj>
      <item>JOZO MONT LIFT d.o.o., OIB 25267021979 zastupanog po punomoćniku Jozo Ponjavić</item>
    </izvorni_sadrzaj>
    <derivirana_varijabla naziv="DomainObject.Predmet.ProtuStrankaListFormatedOIB_1">
      <item>JOZO MONT LIFT d.o.o., OIB 25267021979 zastupanog po punomoćniku Jozo Ponjavić</item>
    </derivirana_varijabla>
  </DomainObject.Predmet.ProtuStrankaListFormatedOIB>
  <DomainObject.Predmet.ProtuStrankaListFormatedWithAdress>
    <izvorni_sadrzaj>
      <item>JOZO MONT LIFT d.o.o., 3. Pile 13, 10000 Zagreb zastupanog po punomoćniku Jozo Ponjavić</item>
    </izvorni_sadrzaj>
    <derivirana_varijabla naziv="DomainObject.Predmet.ProtuStrankaListFormatedWithAdress_1">
      <item>JOZO MONT LIFT d.o.o., 3. Pile 13, 10000 Zagreb zastupanog po punomoćniku Jozo Ponjavić</item>
    </derivirana_varijabla>
  </DomainObject.Predmet.ProtuStrankaListFormatedWithAdress>
  <DomainObject.Predmet.ProtuStrankaListFormatedWithAdressOIB>
    <izvorni_sadrzaj>
      <item>JOZO MONT LIFT d.o.o., OIB 25267021979, 3. Pile 13, 10000 Zagreb zastupanog po punomoćniku Jozo Ponjavić</item>
    </izvorni_sadrzaj>
    <derivirana_varijabla naziv="DomainObject.Predmet.ProtuStrankaListFormatedWithAdressOIB_1">
      <item>JOZO MONT LIFT d.o.o., OIB 25267021979, 3. Pile 13, 10000 Zagreb zastupanog po punomoćniku Jozo Ponjavić</item>
    </derivirana_varijabla>
  </DomainObject.Predmet.ProtuStrankaListFormatedWithAdressOIB>
  <DomainObject.Predmet.ProtuStrankaListNazivFormated>
    <izvorni_sadrzaj>
      <item>JOZO MONT LIFT d.o.o.</item>
    </izvorni_sadrzaj>
    <derivirana_varijabla naziv="DomainObject.Predmet.ProtuStrankaListNazivFormated_1">
      <item>JOZO MONT LIFT d.o.o.</item>
    </derivirana_varijabla>
  </DomainObject.Predmet.ProtuStrankaListNazivFormated>
  <DomainObject.Predmet.ProtuStrankaListNazivFormatedOIB>
    <izvorni_sadrzaj>
      <item>JOZO MONT LIFT d.o.o., OIB 25267021979</item>
    </izvorni_sadrzaj>
    <derivirana_varijabla naziv="DomainObject.Predmet.ProtuStrankaListNazivFormatedOIB_1">
      <item>JOZO MONT LIFT d.o.o., OIB 25267021979</item>
    </derivirana_varijabla>
  </DomainObject.Predmet.ProtuStrankaListNazivFormatedOIB>
  <DomainObject.Predmet.OstaliListFormated>
    <izvorni_sadrzaj>
      <item>Jozo Ponjavić punomoćnik sudionika u postupku JOZO MONT LIFT d.o.o.</item>
    </izvorni_sadrzaj>
    <derivirana_varijabla naziv="DomainObject.Predmet.OstaliListFormated_1">
      <item>Jozo Ponjavić punomoćnik sudionika u postupku JOZO MONT LIFT d.o.o.</item>
    </derivirana_varijabla>
  </DomainObject.Predmet.OstaliListFormated>
  <DomainObject.Predmet.OstaliListFormatedOIB>
    <izvorni_sadrzaj>
      <item>Jozo Ponjavić, OIB 61434980729 punomoćnik sudionika u postupku JOZO MONT LIFT d.o.o.</item>
    </izvorni_sadrzaj>
    <derivirana_varijabla naziv="DomainObject.Predmet.OstaliListFormatedOIB_1">
      <item>Jozo Ponjavić, OIB 61434980729 punomoćnik sudionika u postupku JOZO MONT LIFT d.o.o.</item>
    </derivirana_varijabla>
  </DomainObject.Predmet.OstaliListFormatedOIB>
  <DomainObject.Predmet.OstaliListFormatedWithAdress>
    <izvorni_sadrzaj>
      <item>Jozo Ponjavić, Zdihovska ulica 20/A, 10000 Zagreb punomoćnik sudionika u postupku JOZO MONT LIFT d.o.o.</item>
    </izvorni_sadrzaj>
    <derivirana_varijabla naziv="DomainObject.Predmet.OstaliListFormatedWithAdress_1">
      <item>Jozo Ponjavić, Zdihovska ulica 20/A, 10000 Zagreb punomoćnik sudionika u postupku JOZO MONT LIFT d.o.o.</item>
    </derivirana_varijabla>
  </DomainObject.Predmet.OstaliListFormatedWithAdress>
  <DomainObject.Predmet.OstaliListFormatedWithAdressOIB>
    <izvorni_sadrzaj>
      <item>Jozo Ponjavić, OIB 61434980729, Zdihovska ulica 20/A, 10000 Zagreb punomoćnik sudionika u postupku JOZO MONT LIFT d.o.o.</item>
    </izvorni_sadrzaj>
    <derivirana_varijabla naziv="DomainObject.Predmet.OstaliListFormatedWithAdressOIB_1">
      <item>Jozo Ponjavić, OIB 61434980729, Zdihovska ulica 20/A, 10000 Zagreb punomoćnik sudionika u postupku JOZO MONT LIFT d.o.o.</item>
    </derivirana_varijabla>
  </DomainObject.Predmet.OstaliListFormatedWithAdressOIB>
  <DomainObject.Predmet.OstaliListNazivFormated>
    <izvorni_sadrzaj>
      <item>Jozo Ponjavić</item>
    </izvorni_sadrzaj>
    <derivirana_varijabla naziv="DomainObject.Predmet.OstaliListNazivFormated_1">
      <item>Jozo Ponjavić</item>
    </derivirana_varijabla>
  </DomainObject.Predmet.OstaliListNazivFormated>
  <DomainObject.Predmet.OstaliListNazivFormatedOIB>
    <izvorni_sadrzaj>
      <item>Jozo Ponjavić, OIB 61434980729</item>
    </izvorni_sadrzaj>
    <derivirana_varijabla naziv="DomainObject.Predmet.OstaliListNazivFormatedOIB_1">
      <item>Jozo Ponjavić, OIB 61434980729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St-3364/2015-11</izvorni_sadrzaj>
    <derivirana_varijabla naziv="DomainObject.PoslovniBrojDokumenta_1">St-3364/2015-11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JOZO MONT LIFT d.o.o.</izvorni_sadrzaj>
    <derivirana_varijabla naziv="DomainObject.Predmet.ProtustrankaIDrugi_1">JOZO MONT LIFT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JOZO MONT LIFT d.o.o., OIB 25267021979, 3. Pile 13, 10000 Zagreb</izvorni_sadrzaj>
    <derivirana_varijabla naziv="DomainObject.Predmet.ProtustrankaIDrugiAdressOIB_1">JOZO MONT LIFT d.o.o., OIB 25267021979, 3. Pile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2016.</izvorni_sadrzaj>
    <derivirana_varijabla naziv="DomainObject.Predmet.OdlukaRjesenje.DatumDonosenjaOdluke_1">11.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St-3364/2015-7</izvorni_sadrzaj>
    <derivirana_varijabla naziv="DomainObject.Predmet.OdlukaRjesenje.Oznaka_1">St-3364/2015-7</derivirana_varijabla>
  </DomainObject.Predmet.OdlukaRjesenje.Oznaka>
  <DomainObject.Predmet.SudioniciListNaziv>
    <izvorni_sadrzaj>
      <item>FINA Regionalni centar Zagreb</item>
      <item>JOZO MONT LIFT d.o.o.</item>
      <item>Jozo Ponjavić</item>
    </izvorni_sadrzaj>
    <derivirana_varijabla naziv="DomainObject.Predmet.SudioniciListNaziv_1">
      <item>FINA Regionalni centar Zagreb</item>
      <item>JOZO MONT LIFT d.o.o.</item>
      <item>Jozo Ponjavić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JOZO MONT LIFT d.o.o., OIB 25267021979, 3. Pile 13,10000 Zagreb</item>
      <item>Jozo Ponjavić, OIB 61434980729, Zdihovska ulica 20/A,10000 Zagreb</item>
    </izvorni_sadrzaj>
    <derivirana_varijabla naziv="DomainObject.Predmet.SudioniciListAdressOIB_1">
      <item>FINA Regionalni centar Zagreb, OIB 85821130368, Trg svibanjskih žrtava 1995. 1,10000 Zagreb</item>
      <item>JOZO MONT LIFT d.o.o., OIB 25267021979, 3. Pile 13,10000 Zagreb</item>
      <item>Jozo Ponjavić, OIB 61434980729, Zdihovska ulica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25267021979</item>
      <item>, OIB 61434980729</item>
    </izvorni_sadrzaj>
    <derivirana_varijabla naziv="DomainObject.Predmet.SudioniciListNazivOIB_1">
      <item>, OIB 85821130368</item>
      <item>, OIB 25267021979</item>
      <item>, OIB 61434980729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C64BE-5A49-43B2-AD09-16804C13F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522</properties:Words>
  <properties:Characters>2707</properties:Characters>
  <properties:Lines>71</properties:Lines>
  <properties:Paragraphs>26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2017-09-29T07:25:00Z</cp:lastPrinted>
  <dcterms:modified xmlns:xsi="http://www.w3.org/2001/XMLSchema-instance" xsi:type="dcterms:W3CDTF">2017-09-29T07:25:00Z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St-3364/2015-11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