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6989" w14:paraId="db66989" w:rsidRDefault="00E32CE3" w:rsidP="00C51643" w:rsidR="00C51643" w:rsidRPr="00C5164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C51643">
        <w:rPr>
          <w:rFonts w:hAnsi="Times New Roman" w:ascii="Times New Roman"/>
          <w:sz w:val="24"/>
          <w:szCs w:val="24"/>
        </w:rPr>
        <w:t>Broj: St-</w:t>
      </w:r>
      <w:r w:rsidR="0089543D">
        <w:rPr>
          <w:rFonts w:hAnsi="Times New Roman" w:ascii="Times New Roman"/>
          <w:sz w:val="24"/>
          <w:szCs w:val="24"/>
        </w:rPr>
        <w:t>173/15-97</w:t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B07FD7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C51643" w:rsidP="00FC12F9" w:rsidR="00E32CE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6629AD" w:rsidP="00FC12F9" w:rsidR="006629AD">
      <w:pPr>
        <w:pStyle w:val="Bezproreda"/>
        <w:rPr>
          <w:rFonts w:hAnsi="Times New Roman" w:ascii="Times New Roman"/>
          <w:sz w:val="24"/>
          <w:szCs w:val="24"/>
        </w:rPr>
      </w:pPr>
    </w:p>
    <w:p w:rsidRDefault="00D2773B" w:rsidP="00FC12F9" w:rsidR="00D2773B" w:rsidRPr="00FC12F9">
      <w:pPr>
        <w:pStyle w:val="Bezproreda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B07FD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760AE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760AE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60AE6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B07FD7" w:rsidRPr="00760AE6">
        <w:rPr>
          <w:rFonts w:hAnsi="Times New Roman" w:ascii="Times New Roman"/>
          <w:sz w:val="24"/>
          <w:szCs w:val="24"/>
        </w:rPr>
        <w:t>stečajnoj sutkinji</w:t>
      </w:r>
      <w:r w:rsidRPr="00760AE6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2B4FD5" w:rsidRPr="00760AE6">
        <w:rPr>
          <w:rFonts w:hAnsi="Times New Roman" w:ascii="Times New Roman"/>
          <w:sz w:val="24"/>
          <w:szCs w:val="24"/>
        </w:rPr>
        <w:t xml:space="preserve"> </w:t>
      </w:r>
      <w:r w:rsidR="0089543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1C6383" w:rsidRPr="00760AE6">
        <w:rPr>
          <w:rFonts w:hAnsi="Times New Roman" w:ascii="Times New Roman"/>
          <w:b/>
          <w:sz w:val="24"/>
          <w:szCs w:val="24"/>
        </w:rPr>
        <w:t>,</w:t>
      </w:r>
      <w:r w:rsidR="00C545A2" w:rsidRPr="00760AE6">
        <w:rPr>
          <w:rFonts w:hAnsi="Times New Roman" w:ascii="Times New Roman"/>
          <w:sz w:val="24"/>
          <w:szCs w:val="24"/>
        </w:rPr>
        <w:t xml:space="preserve"> </w:t>
      </w:r>
      <w:r w:rsidR="002C0D19" w:rsidRPr="00760AE6">
        <w:rPr>
          <w:rFonts w:hAnsi="Times New Roman" w:ascii="Times New Roman"/>
          <w:sz w:val="24"/>
          <w:szCs w:val="24"/>
        </w:rPr>
        <w:t>dana</w:t>
      </w:r>
      <w:r w:rsidR="00F427F2" w:rsidRPr="00760AE6">
        <w:rPr>
          <w:rFonts w:hAnsi="Times New Roman" w:ascii="Times New Roman"/>
          <w:sz w:val="24"/>
          <w:szCs w:val="24"/>
        </w:rPr>
        <w:t xml:space="preserve"> </w:t>
      </w:r>
      <w:r w:rsidR="0089543D">
        <w:rPr>
          <w:rFonts w:hAnsi="Times New Roman" w:ascii="Times New Roman"/>
          <w:sz w:val="24"/>
          <w:szCs w:val="24"/>
        </w:rPr>
        <w:t>4. rujna</w:t>
      </w:r>
      <w:r w:rsidR="00760AE6" w:rsidRPr="00760AE6">
        <w:rPr>
          <w:rFonts w:hAnsi="Times New Roman" w:ascii="Times New Roman"/>
          <w:sz w:val="24"/>
          <w:szCs w:val="24"/>
        </w:rPr>
        <w:t xml:space="preserve"> 2017. g.,</w:t>
      </w:r>
    </w:p>
    <w:p w:rsidRDefault="002C0D19" w:rsidP="00E32CE3" w:rsidR="002C0D19" w:rsidRPr="00760AE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760AE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DA7755">
      <w:pPr>
        <w:pStyle w:val="Bezproreda1"/>
        <w:rPr>
          <w:rFonts w:hAnsi="Times New Roman" w:ascii="Times New Roman"/>
          <w:sz w:val="24"/>
          <w:szCs w:val="24"/>
        </w:rPr>
      </w:pPr>
    </w:p>
    <w:p w:rsidRDefault="00DA7755" w:rsidP="00DA7755" w:rsidR="00DA7755">
      <w:pPr>
        <w:pStyle w:val="Bezproreda1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 xml:space="preserve">Stečajnoj upraviteljici </w:t>
      </w:r>
      <w:r w:rsidRPr="00DA7755">
        <w:rPr>
          <w:rFonts w:hAnsi="Times New Roman" w:ascii="Times New Roman"/>
          <w:b/>
          <w:sz w:val="24"/>
          <w:szCs w:val="24"/>
        </w:rPr>
        <w:t xml:space="preserve">Pauli </w:t>
      </w:r>
      <w:proofErr w:type="spellStart"/>
      <w:r w:rsidRPr="00DA7755">
        <w:rPr>
          <w:rFonts w:hAnsi="Times New Roman" w:ascii="Times New Roman"/>
          <w:b/>
          <w:sz w:val="24"/>
          <w:szCs w:val="24"/>
        </w:rPr>
        <w:t>Čandrlić</w:t>
      </w:r>
      <w:proofErr w:type="spellEnd"/>
      <w:r w:rsidRPr="00DA7755">
        <w:rPr>
          <w:rFonts w:hAnsi="Times New Roman" w:ascii="Times New Roman"/>
          <w:b/>
          <w:sz w:val="24"/>
          <w:szCs w:val="24"/>
        </w:rPr>
        <w:t xml:space="preserve"> Mesarić Osijek, Zagrebačka 6, OIB: 89394772015 </w:t>
      </w:r>
      <w:r w:rsidRPr="00DA7755">
        <w:rPr>
          <w:rFonts w:hAnsi="Times New Roman" w:ascii="Times New Roman"/>
          <w:sz w:val="24"/>
          <w:szCs w:val="24"/>
        </w:rPr>
        <w:t xml:space="preserve">odobrava se nagrada za rad za obnašanje dužnosti stečajnog upravitelja u iznosu od </w:t>
      </w:r>
      <w:r w:rsidR="0089543D">
        <w:rPr>
          <w:rFonts w:hAnsi="Times New Roman" w:ascii="Times New Roman"/>
          <w:sz w:val="24"/>
          <w:szCs w:val="24"/>
        </w:rPr>
        <w:t>34.410,38</w:t>
      </w:r>
      <w:r w:rsidRPr="00DA7755">
        <w:rPr>
          <w:rFonts w:hAnsi="Times New Roman" w:ascii="Times New Roman"/>
          <w:sz w:val="24"/>
          <w:szCs w:val="24"/>
        </w:rPr>
        <w:t xml:space="preserve"> kn bruto.  </w:t>
      </w:r>
    </w:p>
    <w:p w:rsidRDefault="0089543D" w:rsidP="0089543D" w:rsidR="0089543D" w:rsidRPr="0089543D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 xml:space="preserve">Stečajnoj upraviteljici </w:t>
      </w:r>
      <w:r>
        <w:rPr>
          <w:rFonts w:hAnsi="Times New Roman" w:ascii="Times New Roman"/>
          <w:sz w:val="24"/>
          <w:szCs w:val="24"/>
        </w:rPr>
        <w:t>Pauli</w:t>
      </w:r>
      <w:r w:rsidRPr="0094341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94341F">
        <w:rPr>
          <w:rFonts w:hAnsi="Times New Roman" w:ascii="Times New Roman"/>
          <w:sz w:val="24"/>
          <w:szCs w:val="24"/>
        </w:rPr>
        <w:t>Čandrlić</w:t>
      </w:r>
      <w:proofErr w:type="spellEnd"/>
      <w:r w:rsidRPr="0094341F">
        <w:rPr>
          <w:rFonts w:hAnsi="Times New Roman" w:ascii="Times New Roman"/>
          <w:sz w:val="24"/>
          <w:szCs w:val="24"/>
        </w:rPr>
        <w:t xml:space="preserve"> Mesarić Osijek, Zagrebačka 6, OIB: 89394772015</w:t>
      </w:r>
      <w:r>
        <w:rPr>
          <w:rFonts w:hAnsi="Times New Roman" w:ascii="Times New Roman"/>
          <w:sz w:val="24"/>
          <w:szCs w:val="24"/>
        </w:rPr>
        <w:t xml:space="preserve"> </w:t>
      </w:r>
      <w:r w:rsidRPr="0094341F">
        <w:rPr>
          <w:rFonts w:hAnsi="Times New Roman" w:ascii="Times New Roman"/>
          <w:sz w:val="24"/>
          <w:szCs w:val="24"/>
        </w:rPr>
        <w:t>odobrava se naknada</w:t>
      </w:r>
      <w:r w:rsidRPr="0078399D">
        <w:rPr>
          <w:rFonts w:hAnsi="Times New Roman" w:ascii="Times New Roman"/>
          <w:sz w:val="24"/>
          <w:szCs w:val="24"/>
        </w:rPr>
        <w:t xml:space="preserve"> stvarnih troškova u stečajnom postupku nad dužnikom  </w:t>
      </w:r>
      <w:r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78399D">
        <w:rPr>
          <w:rFonts w:hAnsi="Times New Roman" w:ascii="Times New Roman"/>
          <w:sz w:val="24"/>
          <w:szCs w:val="24"/>
        </w:rPr>
        <w:t xml:space="preserve">u neto iznosu od </w:t>
      </w:r>
      <w:r>
        <w:rPr>
          <w:rFonts w:hAnsi="Times New Roman" w:ascii="Times New Roman"/>
          <w:sz w:val="24"/>
          <w:szCs w:val="24"/>
        </w:rPr>
        <w:t>1.512,00</w:t>
      </w:r>
      <w:r w:rsidRPr="0078399D">
        <w:rPr>
          <w:rFonts w:hAnsi="Times New Roman" w:ascii="Times New Roman"/>
          <w:sz w:val="24"/>
          <w:szCs w:val="24"/>
        </w:rPr>
        <w:t xml:space="preserve"> kn, sukladno članku 29. st. 1. i 3. Stečajnog zakona.</w:t>
      </w:r>
    </w:p>
    <w:p w:rsidRDefault="00DA7755" w:rsidP="00DA7755" w:rsidR="00DA7755">
      <w:pPr>
        <w:pStyle w:val="Bezproreda1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>Dozvoljava se stečajnoj upraviteljici da nakon pravomoćnosti ovoga rješenja isplati    iznose iz točke 1. i 2. ovog rješenja sa žiro računa stečajnog dužnika.</w:t>
      </w:r>
    </w:p>
    <w:p w:rsidRDefault="00DA7755" w:rsidP="00DA7755" w:rsidR="00DA7755" w:rsidRPr="00DA7755">
      <w:pPr>
        <w:pStyle w:val="Bezproreda1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>Ovo rješenje objavit će se na mrežnoj stranici e-Oglasnoj ploči ovoga suda.</w:t>
      </w: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>O b r a z l o ž e n</w:t>
      </w:r>
      <w:r w:rsidR="0089543D">
        <w:rPr>
          <w:rFonts w:hAnsi="Times New Roman" w:ascii="Times New Roman"/>
          <w:sz w:val="24"/>
          <w:szCs w:val="24"/>
        </w:rPr>
        <w:t xml:space="preserve"> </w:t>
      </w:r>
      <w:r w:rsidRPr="00DA7755">
        <w:rPr>
          <w:rFonts w:hAnsi="Times New Roman" w:ascii="Times New Roman"/>
          <w:sz w:val="24"/>
          <w:szCs w:val="24"/>
        </w:rPr>
        <w:t>j e</w:t>
      </w:r>
    </w:p>
    <w:p w:rsidRDefault="00DA7755" w:rsidP="00DA7755" w:rsidR="00DA7755" w:rsidRPr="00DA775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A7755" w:rsidP="005D452F" w:rsidR="00E773A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 xml:space="preserve">Podneskom od </w:t>
      </w:r>
      <w:r w:rsidR="0089543D">
        <w:rPr>
          <w:rFonts w:hAnsi="Times New Roman" w:ascii="Times New Roman"/>
          <w:sz w:val="24"/>
          <w:szCs w:val="24"/>
        </w:rPr>
        <w:t>2. kolovoza</w:t>
      </w:r>
      <w:r w:rsidR="005D452F">
        <w:rPr>
          <w:rFonts w:hAnsi="Times New Roman" w:ascii="Times New Roman"/>
          <w:sz w:val="24"/>
          <w:szCs w:val="24"/>
        </w:rPr>
        <w:t xml:space="preserve"> 2017. g.</w:t>
      </w:r>
      <w:r w:rsidRPr="00DA7755">
        <w:rPr>
          <w:rFonts w:hAnsi="Times New Roman" w:ascii="Times New Roman"/>
          <w:sz w:val="24"/>
          <w:szCs w:val="24"/>
        </w:rPr>
        <w:t xml:space="preserve"> </w:t>
      </w:r>
      <w:r w:rsidR="0089543D">
        <w:rPr>
          <w:rFonts w:hAnsi="Times New Roman" w:ascii="Times New Roman"/>
          <w:sz w:val="24"/>
          <w:szCs w:val="24"/>
        </w:rPr>
        <w:t xml:space="preserve">i od 30. kolovoza 2017. g. </w:t>
      </w:r>
      <w:r w:rsidRPr="00DA7755">
        <w:rPr>
          <w:rFonts w:hAnsi="Times New Roman" w:ascii="Times New Roman"/>
          <w:sz w:val="24"/>
          <w:szCs w:val="24"/>
        </w:rPr>
        <w:t xml:space="preserve">stečajna upraviteljica predložila je da joj se odobri nagrada za rad </w:t>
      </w:r>
      <w:r w:rsidR="0089543D">
        <w:rPr>
          <w:rFonts w:hAnsi="Times New Roman" w:ascii="Times New Roman"/>
          <w:sz w:val="24"/>
          <w:szCs w:val="24"/>
        </w:rPr>
        <w:t xml:space="preserve">i naknada stvarnih troškova </w:t>
      </w:r>
      <w:r w:rsidRPr="00DA7755">
        <w:rPr>
          <w:rFonts w:hAnsi="Times New Roman" w:ascii="Times New Roman"/>
          <w:sz w:val="24"/>
          <w:szCs w:val="24"/>
        </w:rPr>
        <w:t xml:space="preserve">budući je </w:t>
      </w:r>
      <w:r w:rsidR="0089543D">
        <w:rPr>
          <w:rFonts w:hAnsi="Times New Roman" w:ascii="Times New Roman"/>
          <w:sz w:val="24"/>
          <w:szCs w:val="24"/>
        </w:rPr>
        <w:t xml:space="preserve">unovčena imovina stečajnog dužnika – nekretnine u ukupnom iznosu od 253.519,80 kn te na ime troškova za službeno putovanje iznos od 1.512,00 kn neto. Uz prijedlog stečajna upraviteljica dostavila je nalog za službeno putovanje od 17.7.2017. g. – svrha putovanja predaja u posjed lokala L10 kupcu Darko Juras te obilazak imovine stečajnog dužnika, uporaba osobnog automobila s putnim računom od 18.7.2017. g. </w:t>
      </w:r>
      <w:r w:rsidR="005D452F">
        <w:rPr>
          <w:rFonts w:hAnsi="Times New Roman" w:ascii="Times New Roman"/>
          <w:sz w:val="24"/>
          <w:szCs w:val="24"/>
        </w:rPr>
        <w:t xml:space="preserve"> </w:t>
      </w:r>
      <w:r w:rsidR="0089543D">
        <w:rPr>
          <w:rFonts w:hAnsi="Times New Roman" w:ascii="Times New Roman"/>
          <w:sz w:val="24"/>
          <w:szCs w:val="24"/>
        </w:rPr>
        <w:t>Osijek-Dugo selo-Osijek na iznos od 1.072,00 kn te preslike računa za cestarinu u iznosu od 69,00 kn, 135,00 kn i 66,00 kn a što ukupno iznosi 1.512,00 kn.</w:t>
      </w:r>
    </w:p>
    <w:p w:rsidRDefault="00614377" w:rsidP="00614377" w:rsidR="00614377" w:rsidRPr="00C5164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St-173/15-97</w:t>
      </w:r>
    </w:p>
    <w:p w:rsidRDefault="006629AD" w:rsidP="00DA7755" w:rsidR="006629A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629AD" w:rsidP="00DA7755" w:rsidR="006629A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A7755" w:rsidP="00DA7755" w:rsidR="00DA77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 xml:space="preserve">Uvidom u </w:t>
      </w:r>
      <w:r w:rsidRPr="00E52E2C">
        <w:rPr>
          <w:rFonts w:hAnsi="Times New Roman" w:ascii="Times New Roman"/>
          <w:sz w:val="24"/>
          <w:szCs w:val="24"/>
        </w:rPr>
        <w:t xml:space="preserve">spis utvrđeno je da je u ovom stečajnom postupku unovčena stečajna masa </w:t>
      </w:r>
      <w:r>
        <w:rPr>
          <w:rFonts w:hAnsi="Times New Roman" w:ascii="Times New Roman"/>
          <w:sz w:val="24"/>
          <w:szCs w:val="24"/>
        </w:rPr>
        <w:t>i to kako je gore navedeno</w:t>
      </w:r>
      <w:r w:rsidR="005D452F">
        <w:rPr>
          <w:rFonts w:hAnsi="Times New Roman" w:ascii="Times New Roman"/>
          <w:sz w:val="24"/>
          <w:szCs w:val="24"/>
        </w:rPr>
        <w:t xml:space="preserve"> </w:t>
      </w:r>
      <w:r w:rsidR="00414867">
        <w:rPr>
          <w:rFonts w:hAnsi="Times New Roman" w:ascii="Times New Roman"/>
          <w:sz w:val="24"/>
          <w:szCs w:val="24"/>
        </w:rPr>
        <w:t>–</w:t>
      </w:r>
      <w:r>
        <w:rPr>
          <w:rFonts w:hAnsi="Times New Roman" w:ascii="Times New Roman"/>
          <w:sz w:val="24"/>
          <w:szCs w:val="24"/>
        </w:rPr>
        <w:t xml:space="preserve"> nekretnine</w:t>
      </w:r>
      <w:r w:rsidR="00414867">
        <w:rPr>
          <w:rFonts w:hAnsi="Times New Roman" w:ascii="Times New Roman"/>
          <w:sz w:val="24"/>
          <w:szCs w:val="24"/>
        </w:rPr>
        <w:t xml:space="preserve"> u ukupnom iznosu od 253.419,80 kn.</w:t>
      </w:r>
    </w:p>
    <w:p w:rsidRDefault="00DA7755" w:rsidP="00DA7755" w:rsidR="00DA77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5D452F" w:rsidP="00E773AE" w:rsidR="00DA775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7 Uredbe o kriteriju i načinu obračuna i plaćanja nagrade stečajnim upraviteljima (NN br. 105/15 u daljnjem tekstu Uredba) propisano je da se nagrada stečajnom upravitelju s osnove vrijednosti unovčene stečajne mase obračunava primjenom tablice vrijednosti unovčene stečajne mase i nagrade u postotcima uz primjenu čl. 15 Uredbe – u bruto iznosu kako slijedi:</w:t>
      </w:r>
    </w:p>
    <w:p w:rsidRDefault="005D452F" w:rsidP="00E773AE" w:rsidR="005D452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 xml:space="preserve">Ukupno unovčena stečajna masa = </w:t>
      </w:r>
      <w:r w:rsidR="00414867">
        <w:rPr>
          <w:rFonts w:hAnsi="Times New Roman" w:ascii="Times New Roman"/>
          <w:sz w:val="24"/>
          <w:szCs w:val="24"/>
        </w:rPr>
        <w:t>253.419,80</w:t>
      </w:r>
      <w:r w:rsidRPr="00DA7755">
        <w:rPr>
          <w:rFonts w:hAnsi="Times New Roman" w:ascii="Times New Roman"/>
          <w:sz w:val="24"/>
          <w:szCs w:val="24"/>
        </w:rPr>
        <w:t xml:space="preserve"> kn (čl. 7 Uredbe iz 2015. g.)</w:t>
      </w:r>
    </w:p>
    <w:p w:rsidRDefault="00414867" w:rsidP="00DA7755" w:rsidR="00414867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100.000,00 kn x 16% = 16.000,00 kn</w:t>
      </w:r>
    </w:p>
    <w:p w:rsidRDefault="00414867" w:rsidP="00DA7755" w:rsidR="00414867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razliku od 100.000,01 kn do 253.419,80 kn x 12% = 18.410,00 kn</w:t>
      </w:r>
    </w:p>
    <w:p w:rsidRDefault="00414867" w:rsidP="00DA7755" w:rsidR="0041486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ab/>
        <w:t xml:space="preserve">Ukupno bruto: </w:t>
      </w:r>
      <w:r w:rsidR="00414867">
        <w:rPr>
          <w:rFonts w:hAnsi="Times New Roman" w:ascii="Times New Roman"/>
          <w:sz w:val="24"/>
          <w:szCs w:val="24"/>
        </w:rPr>
        <w:t>34.410,38</w:t>
      </w:r>
      <w:r w:rsidRPr="00DA7755">
        <w:rPr>
          <w:rFonts w:hAnsi="Times New Roman" w:ascii="Times New Roman"/>
          <w:sz w:val="24"/>
          <w:szCs w:val="24"/>
        </w:rPr>
        <w:t xml:space="preserve"> kn</w:t>
      </w:r>
      <w:r w:rsidR="00414867">
        <w:rPr>
          <w:rFonts w:hAnsi="Times New Roman" w:ascii="Times New Roman"/>
          <w:sz w:val="24"/>
          <w:szCs w:val="24"/>
        </w:rPr>
        <w:t xml:space="preserve"> (16.000,00 + 18.410,38 kn)</w:t>
      </w:r>
      <w:r w:rsidR="00E773AE">
        <w:rPr>
          <w:rFonts w:hAnsi="Times New Roman" w:ascii="Times New Roman"/>
          <w:sz w:val="24"/>
          <w:szCs w:val="24"/>
        </w:rPr>
        <w:t xml:space="preserve"> </w:t>
      </w:r>
      <w:r w:rsidRPr="00DA7755">
        <w:rPr>
          <w:rFonts w:hAnsi="Times New Roman" w:ascii="Times New Roman"/>
          <w:sz w:val="24"/>
          <w:szCs w:val="24"/>
        </w:rPr>
        <w:t xml:space="preserve"> </w:t>
      </w:r>
    </w:p>
    <w:p w:rsidRDefault="00DA7755" w:rsidP="00DA7755" w:rsid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773AE" w:rsidP="00E773AE" w:rsidR="00DA775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 nagrad</w:t>
      </w:r>
      <w:r w:rsidR="00414867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za </w:t>
      </w:r>
      <w:r w:rsidR="00414867">
        <w:rPr>
          <w:rFonts w:hAnsi="Times New Roman" w:ascii="Times New Roman"/>
          <w:sz w:val="24"/>
          <w:szCs w:val="24"/>
        </w:rPr>
        <w:t xml:space="preserve">unovčenu </w:t>
      </w:r>
      <w:r>
        <w:rPr>
          <w:rFonts w:hAnsi="Times New Roman" w:ascii="Times New Roman"/>
          <w:sz w:val="24"/>
          <w:szCs w:val="24"/>
        </w:rPr>
        <w:t>stečajnu masu</w:t>
      </w:r>
      <w:r w:rsidR="00414867">
        <w:rPr>
          <w:rFonts w:hAnsi="Times New Roman" w:ascii="Times New Roman"/>
          <w:sz w:val="24"/>
          <w:szCs w:val="24"/>
        </w:rPr>
        <w:t xml:space="preserve"> – nekretnine iznosi 34.410,38 kn bruto </w:t>
      </w:r>
      <w:r>
        <w:rPr>
          <w:rFonts w:hAnsi="Times New Roman" w:ascii="Times New Roman"/>
          <w:sz w:val="24"/>
          <w:szCs w:val="24"/>
        </w:rPr>
        <w:t>te je sud sukladno čl. 7</w:t>
      </w:r>
      <w:r w:rsidR="006629AD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15</w:t>
      </w:r>
      <w:r w:rsidR="006629AD">
        <w:rPr>
          <w:rFonts w:hAnsi="Times New Roman" w:ascii="Times New Roman"/>
          <w:sz w:val="24"/>
          <w:szCs w:val="24"/>
        </w:rPr>
        <w:t xml:space="preserve"> U</w:t>
      </w:r>
      <w:r>
        <w:rPr>
          <w:rFonts w:hAnsi="Times New Roman" w:ascii="Times New Roman"/>
          <w:sz w:val="24"/>
          <w:szCs w:val="24"/>
        </w:rPr>
        <w:t>redbe (NN br. 105/15) odlučio kao u izreci</w:t>
      </w:r>
      <w:r w:rsidR="00414867">
        <w:rPr>
          <w:rFonts w:hAnsi="Times New Roman" w:ascii="Times New Roman"/>
          <w:sz w:val="24"/>
          <w:szCs w:val="24"/>
        </w:rPr>
        <w:t xml:space="preserve"> pod točkom 1</w:t>
      </w:r>
      <w:r>
        <w:rPr>
          <w:rFonts w:hAnsi="Times New Roman" w:ascii="Times New Roman"/>
          <w:sz w:val="24"/>
          <w:szCs w:val="24"/>
        </w:rPr>
        <w:t xml:space="preserve"> </w:t>
      </w:r>
      <w:r w:rsidR="006629A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sukladno čl. </w:t>
      </w:r>
      <w:r w:rsidR="00DA7755" w:rsidRPr="00DA7755">
        <w:rPr>
          <w:rFonts w:hAnsi="Times New Roman" w:ascii="Times New Roman"/>
          <w:sz w:val="24"/>
          <w:szCs w:val="24"/>
        </w:rPr>
        <w:t>94</w:t>
      </w:r>
      <w:r w:rsidR="00614377">
        <w:rPr>
          <w:rFonts w:hAnsi="Times New Roman" w:ascii="Times New Roman"/>
          <w:sz w:val="24"/>
          <w:szCs w:val="24"/>
        </w:rPr>
        <w:t xml:space="preserve"> st. 1 i 2</w:t>
      </w:r>
      <w:r w:rsidR="00DA7755" w:rsidRPr="00DA7755">
        <w:rPr>
          <w:rFonts w:hAnsi="Times New Roman" w:ascii="Times New Roman"/>
          <w:sz w:val="24"/>
          <w:szCs w:val="24"/>
        </w:rPr>
        <w:t xml:space="preserve"> Stečajnog zakona (NN 71/15</w:t>
      </w:r>
      <w:r w:rsidR="00614377">
        <w:rPr>
          <w:rFonts w:hAnsi="Times New Roman" w:ascii="Times New Roman"/>
          <w:sz w:val="24"/>
          <w:szCs w:val="24"/>
        </w:rPr>
        <w:t xml:space="preserve"> u daljnjem tekstu SZ</w:t>
      </w:r>
      <w:r w:rsidR="00DA7755" w:rsidRPr="00DA7755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>.</w:t>
      </w:r>
    </w:p>
    <w:p w:rsidRDefault="00614377" w:rsidP="00E773AE" w:rsidR="0061437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14377" w:rsidP="00614377" w:rsidR="00614377" w:rsidRPr="00447DE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(str. 654-656 spisa) putni nalog za službeno putovanje s putnim računom i računi za cestarinu iz kojih proizlaze troškovi stečajne upraviteljice u gore navedenu svrhu. </w:t>
      </w:r>
    </w:p>
    <w:p w:rsidRDefault="00614377" w:rsidP="00614377" w:rsidR="0061437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14377" w:rsidP="00614377" w:rsidR="00614377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 valjalo je sukladno čl. 94 st. 1 i 3 SZ odlučiti kao u izreci pod točkom 2.</w:t>
      </w: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414867" w:rsidP="00E773AE" w:rsidR="00414867" w:rsidRPr="00DA77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433B8" w:rsidP="00D2773B" w:rsidR="003B450C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614377">
        <w:rPr>
          <w:rFonts w:hAnsi="Times New Roman" w:ascii="Times New Roman"/>
          <w:sz w:val="24"/>
          <w:szCs w:val="24"/>
        </w:rPr>
        <w:t>4. rujna</w:t>
      </w:r>
      <w:r w:rsidR="00760AE6">
        <w:rPr>
          <w:rFonts w:hAnsi="Times New Roman" w:ascii="Times New Roman"/>
          <w:sz w:val="24"/>
          <w:szCs w:val="24"/>
        </w:rPr>
        <w:t xml:space="preserve"> 2017. g.</w:t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BD5ABE">
        <w:rPr>
          <w:rFonts w:hAnsi="Times New Roman" w:ascii="Times New Roman"/>
          <w:sz w:val="24"/>
          <w:szCs w:val="24"/>
        </w:rPr>
        <w:t>STEČAJNA SUTKINJA</w:t>
      </w:r>
    </w:p>
    <w:p w:rsidRDefault="003B450C" w:rsidP="003B450C" w:rsidR="00FC12F9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BD5ABE">
        <w:rPr>
          <w:rFonts w:hAnsi="Times New Roman" w:ascii="Times New Roman"/>
          <w:sz w:val="24"/>
          <w:szCs w:val="24"/>
        </w:rPr>
        <w:t xml:space="preserve">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773AE" w:rsidP="003B450C" w:rsidR="00E773AE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0F132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 w:rsidR="00FC12F9">
        <w:rPr>
          <w:rFonts w:hAnsi="Times New Roman" w:ascii="Times New Roman"/>
          <w:sz w:val="24"/>
          <w:szCs w:val="24"/>
        </w:rPr>
        <w:t xml:space="preserve">o u 3 primjerka putem </w:t>
      </w:r>
      <w:proofErr w:type="spellStart"/>
      <w:r w:rsidR="00FC12F9">
        <w:rPr>
          <w:rFonts w:hAnsi="Times New Roman" w:ascii="Times New Roman"/>
          <w:sz w:val="24"/>
          <w:szCs w:val="24"/>
        </w:rPr>
        <w:t>ovg</w:t>
      </w:r>
      <w:proofErr w:type="spellEnd"/>
      <w:r w:rsidR="00FC12F9">
        <w:rPr>
          <w:rFonts w:hAnsi="Times New Roman" w:ascii="Times New Roman"/>
          <w:sz w:val="24"/>
          <w:szCs w:val="24"/>
        </w:rPr>
        <w:t xml:space="preserve"> suda.</w:t>
      </w:r>
    </w:p>
    <w:p w:rsidRDefault="00FC12F9" w:rsidP="003B450C" w:rsidR="00FC12F9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2773B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1D4C55">
        <w:rPr>
          <w:rFonts w:hAnsi="Times New Roman" w:ascii="Times New Roman"/>
          <w:sz w:val="24"/>
          <w:szCs w:val="24"/>
        </w:rPr>
        <w:t xml:space="preserve">Paula </w:t>
      </w:r>
      <w:proofErr w:type="spellStart"/>
      <w:r w:rsidR="001D4C55">
        <w:rPr>
          <w:rFonts w:hAnsi="Times New Roman" w:ascii="Times New Roman"/>
          <w:sz w:val="24"/>
          <w:szCs w:val="24"/>
        </w:rPr>
        <w:t>Čandrlić</w:t>
      </w:r>
      <w:proofErr w:type="spellEnd"/>
      <w:r w:rsidR="001D4C55">
        <w:rPr>
          <w:rFonts w:hAnsi="Times New Roman" w:ascii="Times New Roman"/>
          <w:sz w:val="24"/>
          <w:szCs w:val="24"/>
        </w:rPr>
        <w:t xml:space="preserve"> Mesarić</w:t>
      </w:r>
    </w:p>
    <w:p w:rsidRDefault="002A6084" w:rsidP="00F427F2" w:rsidR="0061437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614377">
        <w:rPr>
          <w:rFonts w:hAnsi="Times New Roman" w:ascii="Times New Roman"/>
          <w:sz w:val="24"/>
          <w:szCs w:val="24"/>
        </w:rPr>
        <w:t>e-</w:t>
      </w:r>
      <w:proofErr w:type="spellStart"/>
      <w:r w:rsidRPr="00614377">
        <w:rPr>
          <w:rFonts w:hAnsi="Times New Roman" w:ascii="Times New Roman"/>
          <w:sz w:val="24"/>
          <w:szCs w:val="24"/>
        </w:rPr>
        <w:t>ogl</w:t>
      </w:r>
      <w:proofErr w:type="spellEnd"/>
      <w:r w:rsidRPr="00614377">
        <w:rPr>
          <w:rFonts w:hAnsi="Times New Roman" w:ascii="Times New Roman"/>
          <w:sz w:val="24"/>
          <w:szCs w:val="24"/>
        </w:rPr>
        <w:t>. pl.</w:t>
      </w:r>
      <w:r w:rsidR="00E773AE" w:rsidRPr="00614377">
        <w:rPr>
          <w:rFonts w:hAnsi="Times New Roman" w:ascii="Times New Roman"/>
          <w:sz w:val="24"/>
          <w:szCs w:val="24"/>
        </w:rPr>
        <w:t xml:space="preserve"> uz podnesak st. upraviteljice</w:t>
      </w:r>
      <w:r w:rsidR="006629AD" w:rsidRPr="00614377">
        <w:rPr>
          <w:rFonts w:hAnsi="Times New Roman" w:ascii="Times New Roman"/>
          <w:sz w:val="24"/>
          <w:szCs w:val="24"/>
        </w:rPr>
        <w:t xml:space="preserve"> s prilogom</w:t>
      </w:r>
      <w:r w:rsidR="00E773AE" w:rsidRPr="00614377">
        <w:rPr>
          <w:rFonts w:hAnsi="Times New Roman" w:ascii="Times New Roman"/>
          <w:sz w:val="24"/>
          <w:szCs w:val="24"/>
        </w:rPr>
        <w:t xml:space="preserve"> od </w:t>
      </w:r>
      <w:r w:rsidR="00614377">
        <w:rPr>
          <w:rFonts w:hAnsi="Times New Roman" w:ascii="Times New Roman"/>
          <w:sz w:val="24"/>
          <w:szCs w:val="24"/>
        </w:rPr>
        <w:t xml:space="preserve">2.8.2017. g. i 30.8.2017. g. (str. 650-656 spisa) </w:t>
      </w:r>
    </w:p>
    <w:p w:rsidRDefault="00760AE6" w:rsidP="00F427F2" w:rsidR="00F427F2" w:rsidRPr="0061437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614377">
        <w:rPr>
          <w:rFonts w:hAnsi="Times New Roman" w:ascii="Times New Roman"/>
          <w:sz w:val="24"/>
          <w:szCs w:val="24"/>
        </w:rPr>
        <w:t>R-</w:t>
      </w:r>
      <w:r w:rsidR="00614377">
        <w:rPr>
          <w:rFonts w:hAnsi="Times New Roman" w:ascii="Times New Roman"/>
          <w:sz w:val="24"/>
          <w:szCs w:val="24"/>
        </w:rPr>
        <w:t>18.10.</w:t>
      </w:r>
    </w:p>
    <w:p w:rsidRDefault="000F132D" w:rsidP="000F132D" w:rsidR="000F132D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D5ABE" w:rsidP="00D7187D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94D7A">
        <w:rPr>
          <w:rFonts w:hAnsi="Times New Roman" w:ascii="Times New Roman"/>
          <w:sz w:val="24"/>
          <w:szCs w:val="24"/>
        </w:rPr>
        <w:t xml:space="preserve"> </w:t>
      </w:r>
      <w:r w:rsidR="00594D7A"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F0F" w:rsidP="00F427F2" w:rsidR="00160F0F">
      <w:pPr>
        <w:spacing w:lineRule="auto" w:line="240" w:after="0"/>
      </w:pPr>
      <w:r>
        <w:separator/>
      </w:r>
    </w:p>
  </w:endnote>
  <w:endnote w:id="0" w:type="continuationSeparator">
    <w:p w:rsidRDefault="00160F0F" w:rsidP="00F427F2" w:rsidR="00160F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F0F" w:rsidP="00F427F2" w:rsidR="00160F0F">
      <w:pPr>
        <w:spacing w:lineRule="auto" w:line="240" w:after="0"/>
      </w:pPr>
      <w:r>
        <w:separator/>
      </w:r>
    </w:p>
  </w:footnote>
  <w:footnote w:id="0" w:type="continuationSeparator">
    <w:p w:rsidRDefault="00160F0F" w:rsidP="00F427F2" w:rsidR="00160F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D2773B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187D">
      <w:rPr>
        <w:noProof/>
      </w:rPr>
      <w:t>2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04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1A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1A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1A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1A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1A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1566B1D"/>
    <w:multiLevelType w:val="hybridMultilevel"/>
    <w:tmpl w:val="5860F350"/>
    <w:lvl w:tplc="98184618" w:ilvl="0">
      <w:start w:val="1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16814E9"/>
    <w:multiLevelType w:val="hybridMultilevel"/>
    <w:tmpl w:val="E1F29A82"/>
    <w:lvl w:tplc="B1D022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0"/>
  </w:num>
  <w:num w:numId="16">
    <w:abstractNumId w:val="17"/>
  </w:num>
  <w:num w:numId="17">
    <w:abstractNumId w:val="20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D2A5B"/>
    <w:rsid w:val="000D2DDD"/>
    <w:rsid w:val="000F132D"/>
    <w:rsid w:val="000F1B6A"/>
    <w:rsid w:val="000F7D00"/>
    <w:rsid w:val="00160F0F"/>
    <w:rsid w:val="001B157C"/>
    <w:rsid w:val="001C6383"/>
    <w:rsid w:val="001D4C55"/>
    <w:rsid w:val="0021153C"/>
    <w:rsid w:val="0022428B"/>
    <w:rsid w:val="00246940"/>
    <w:rsid w:val="00283837"/>
    <w:rsid w:val="002A09DE"/>
    <w:rsid w:val="002A54A7"/>
    <w:rsid w:val="002A6084"/>
    <w:rsid w:val="002A7962"/>
    <w:rsid w:val="002B4FD5"/>
    <w:rsid w:val="002C0D19"/>
    <w:rsid w:val="00352B6A"/>
    <w:rsid w:val="003576DA"/>
    <w:rsid w:val="003600CC"/>
    <w:rsid w:val="003618E5"/>
    <w:rsid w:val="00362E60"/>
    <w:rsid w:val="003724B6"/>
    <w:rsid w:val="00375CA1"/>
    <w:rsid w:val="00375DDD"/>
    <w:rsid w:val="003879DF"/>
    <w:rsid w:val="003B450C"/>
    <w:rsid w:val="003C1C2B"/>
    <w:rsid w:val="00404F3C"/>
    <w:rsid w:val="00414867"/>
    <w:rsid w:val="004164EB"/>
    <w:rsid w:val="00417717"/>
    <w:rsid w:val="004177EA"/>
    <w:rsid w:val="0043025A"/>
    <w:rsid w:val="00454E89"/>
    <w:rsid w:val="004E3F8C"/>
    <w:rsid w:val="004F2585"/>
    <w:rsid w:val="004F65D3"/>
    <w:rsid w:val="00512965"/>
    <w:rsid w:val="00540102"/>
    <w:rsid w:val="00573829"/>
    <w:rsid w:val="00573C7C"/>
    <w:rsid w:val="00594D7A"/>
    <w:rsid w:val="005D452F"/>
    <w:rsid w:val="005F7A6B"/>
    <w:rsid w:val="00614377"/>
    <w:rsid w:val="006629AD"/>
    <w:rsid w:val="00701370"/>
    <w:rsid w:val="00722AF3"/>
    <w:rsid w:val="00752475"/>
    <w:rsid w:val="00760AE6"/>
    <w:rsid w:val="00760FD3"/>
    <w:rsid w:val="007B43BB"/>
    <w:rsid w:val="007B7E29"/>
    <w:rsid w:val="008545DF"/>
    <w:rsid w:val="00887529"/>
    <w:rsid w:val="0089543D"/>
    <w:rsid w:val="008D6FC8"/>
    <w:rsid w:val="00923BDA"/>
    <w:rsid w:val="0093701A"/>
    <w:rsid w:val="00990647"/>
    <w:rsid w:val="0099466E"/>
    <w:rsid w:val="009A0499"/>
    <w:rsid w:val="009A3C05"/>
    <w:rsid w:val="009D4867"/>
    <w:rsid w:val="009D6AE9"/>
    <w:rsid w:val="00A105F9"/>
    <w:rsid w:val="00A5153D"/>
    <w:rsid w:val="00A601A9"/>
    <w:rsid w:val="00A855CE"/>
    <w:rsid w:val="00AA7C5B"/>
    <w:rsid w:val="00AC6D07"/>
    <w:rsid w:val="00AD272A"/>
    <w:rsid w:val="00B071A9"/>
    <w:rsid w:val="00B07FD7"/>
    <w:rsid w:val="00B1188C"/>
    <w:rsid w:val="00B527B1"/>
    <w:rsid w:val="00B5773C"/>
    <w:rsid w:val="00BD5ABE"/>
    <w:rsid w:val="00BE0DC1"/>
    <w:rsid w:val="00C433B8"/>
    <w:rsid w:val="00C50577"/>
    <w:rsid w:val="00C51643"/>
    <w:rsid w:val="00C545A2"/>
    <w:rsid w:val="00CA1194"/>
    <w:rsid w:val="00CD7B14"/>
    <w:rsid w:val="00CE019E"/>
    <w:rsid w:val="00D16580"/>
    <w:rsid w:val="00D2773B"/>
    <w:rsid w:val="00D463FF"/>
    <w:rsid w:val="00D6411F"/>
    <w:rsid w:val="00D7187D"/>
    <w:rsid w:val="00D74553"/>
    <w:rsid w:val="00D74722"/>
    <w:rsid w:val="00DA7755"/>
    <w:rsid w:val="00DB2D35"/>
    <w:rsid w:val="00E32CE3"/>
    <w:rsid w:val="00E773AE"/>
    <w:rsid w:val="00E94CF4"/>
    <w:rsid w:val="00E958DF"/>
    <w:rsid w:val="00E96EFB"/>
    <w:rsid w:val="00E97563"/>
    <w:rsid w:val="00EE6EBF"/>
    <w:rsid w:val="00F15129"/>
    <w:rsid w:val="00F427F2"/>
    <w:rsid w:val="00F7517B"/>
    <w:rsid w:val="00F949C5"/>
    <w:rsid w:val="00F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18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1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87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87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87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18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1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87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87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87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A5DE9-9D11-4AAE-9B09-708B5E6C3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601</properties:Words>
  <properties:Characters>3097</properties:Characters>
  <properties:Lines>144</properties:Lines>
  <properties:Paragraphs>35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2017-09-04T12:00:00Z</dcterms:created>
  <dc:creator>Blanka</dc:creator>
  <cp:lastModifiedBy>Danijela Sekulić</cp:lastModifiedBy>
  <cp:lastPrinted>2017-09-04T12:08:00Z</cp:lastPrinted>
  <dcterms:modified xmlns:xsi="http://www.w3.org/2001/XMLSchema-instance" xsi:type="dcterms:W3CDTF">2017-09-04T12:10:00Z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