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9b9d" w14:paraId="def9b9d" w:rsidRDefault="00B46CF5" w:rsidP="00A471E8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1C1019">
        <w:rPr>
          <w:rFonts w:hAnsi="Times New Roman" w:ascii="Times New Roman"/>
        </w:rPr>
        <w:t>3 St-</w:t>
      </w:r>
      <w:r w:rsidR="00A471E8">
        <w:rPr>
          <w:rFonts w:hAnsi="Times New Roman" w:ascii="Times New Roman"/>
        </w:rPr>
        <w:t>5134/16</w:t>
      </w:r>
    </w:p>
    <w:p w:rsidRDefault="009A3118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Karlovac, Ljudevita Šestića 4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1C1019" w:rsidR="00B46CF5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R E P U B L I K A  H R V A T S K A</w:t>
      </w:r>
    </w:p>
    <w:p w:rsidRDefault="005151B2" w:rsidP="001C1019" w:rsidR="005151B2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>R J E Š E N J E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A471E8" w:rsidP="00B6796F" w:rsidR="00B46CF5">
      <w:pPr>
        <w:ind w:firstLine="708"/>
        <w:jc w:val="both"/>
        <w:rPr>
          <w:rFonts w:hAnsi="Times New Roman" w:ascii="Times New Roman"/>
        </w:rPr>
      </w:pPr>
      <w:r w:rsidRPr="00A471E8">
        <w:rPr>
          <w:rFonts w:hAnsi="Times New Roman" w:ascii="Times New Roman"/>
        </w:rPr>
        <w:t>Trgovački sud u Zagrebu, Stalna služba, po stečajnom sucu Vesni Fundurulić Perišin,  kao sucu pojedincu, postupajući po prijedlogu Financijske agencije, u stečajnom postupku nad dužnikom GAL ZAGREB d.o.o., Zagreb, Zajčeva 15/c, OIB: 96632474487</w:t>
      </w:r>
      <w:r w:rsidR="00943B1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2</w:t>
      </w:r>
      <w:r w:rsidR="008C0FD2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siječnja</w:t>
      </w:r>
      <w:r w:rsidR="007D4762">
        <w:rPr>
          <w:rFonts w:hAnsi="Times New Roman" w:ascii="Times New Roman"/>
        </w:rPr>
        <w:t xml:space="preserve"> </w:t>
      </w:r>
      <w:r w:rsidR="00B46CF5" w:rsidRPr="001C1019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="00B46CF5" w:rsidRPr="001C1019">
        <w:rPr>
          <w:rFonts w:hAnsi="Times New Roman" w:ascii="Times New Roman"/>
        </w:rPr>
        <w:t xml:space="preserve">. </w:t>
      </w:r>
    </w:p>
    <w:p w:rsidRDefault="00F776E4" w:rsidP="00F776E4" w:rsidR="00F776E4" w:rsidRPr="001C1019">
      <w:pPr>
        <w:ind w:firstLine="708"/>
        <w:rPr>
          <w:rFonts w:hAnsi="Times New Roman" w:ascii="Times New Roman"/>
        </w:rPr>
      </w:pPr>
    </w:p>
    <w:p w:rsidRDefault="005151B2" w:rsidP="001C1019" w:rsidR="00B46CF5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r i j e š i o  </w:t>
      </w:r>
      <w:r w:rsidR="00B46CF5" w:rsidRPr="001C1019">
        <w:rPr>
          <w:rFonts w:hAnsi="Times New Roman" w:ascii="Times New Roman"/>
        </w:rPr>
        <w:t>j e</w:t>
      </w:r>
    </w:p>
    <w:p w:rsidRDefault="00FC3A67" w:rsidP="001C1019" w:rsidR="00FC3A67">
      <w:pPr>
        <w:jc w:val="center"/>
        <w:rPr>
          <w:rFonts w:hAnsi="Times New Roman" w:ascii="Times New Roman"/>
        </w:rPr>
      </w:pPr>
    </w:p>
    <w:p w:rsidRDefault="00FC3A67" w:rsidP="00FC3A67" w:rsidR="00B46C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prijedlog za otvaranje stečajnog postupka </w:t>
      </w:r>
      <w:r w:rsidR="00B46CF5" w:rsidRPr="001C1019">
        <w:rPr>
          <w:rFonts w:hAnsi="Times New Roman" w:ascii="Times New Roman"/>
        </w:rPr>
        <w:t>nad</w:t>
      </w:r>
      <w:r>
        <w:rPr>
          <w:rFonts w:hAnsi="Times New Roman" w:ascii="Times New Roman"/>
        </w:rPr>
        <w:t xml:space="preserve"> dužnikom</w:t>
      </w:r>
      <w:r w:rsidR="00B46CF5" w:rsidRPr="001C1019">
        <w:rPr>
          <w:rFonts w:hAnsi="Times New Roman" w:ascii="Times New Roman"/>
        </w:rPr>
        <w:t xml:space="preserve"> </w:t>
      </w:r>
      <w:r w:rsidR="009158A3" w:rsidRPr="009158A3">
        <w:rPr>
          <w:rFonts w:hAnsi="Times New Roman" w:ascii="Times New Roman"/>
        </w:rPr>
        <w:t>GAL ZAGREB d.o.o., Zagreb, Zajčeva 15/c, OIB: 96632474487</w:t>
      </w:r>
      <w:r w:rsidR="00B46CF5" w:rsidRPr="001C1019">
        <w:rPr>
          <w:rFonts w:hAnsi="Times New Roman" w:ascii="Times New Roman"/>
        </w:rPr>
        <w:t>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Obrazloženje</w:t>
      </w:r>
    </w:p>
    <w:p w:rsidRDefault="00B46CF5" w:rsidP="009A3118" w:rsidR="00B46CF5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ab/>
        <w:t xml:space="preserve"> </w:t>
      </w:r>
    </w:p>
    <w:p w:rsidRDefault="00FC3A67" w:rsidP="009A3118" w:rsidR="00FC3A6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Financijska agencija je 2</w:t>
      </w:r>
      <w:r w:rsidR="005565A9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5565A9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</w:t>
      </w:r>
      <w:r w:rsidR="005565A9">
        <w:rPr>
          <w:rFonts w:hAnsi="Times New Roman" w:ascii="Times New Roman"/>
        </w:rPr>
        <w:t>6</w:t>
      </w:r>
      <w:r>
        <w:rPr>
          <w:rFonts w:hAnsi="Times New Roman" w:ascii="Times New Roman"/>
        </w:rPr>
        <w:t>. podnijela ovom sudu prijedlog za otvaranje stečajnog postupka</w:t>
      </w:r>
      <w:r w:rsidR="004E5ED8">
        <w:rPr>
          <w:rFonts w:hAnsi="Times New Roman" w:ascii="Times New Roman"/>
        </w:rPr>
        <w:t xml:space="preserve"> </w:t>
      </w:r>
      <w:r w:rsidR="00B80441">
        <w:rPr>
          <w:rFonts w:hAnsi="Times New Roman" w:ascii="Times New Roman"/>
        </w:rPr>
        <w:t xml:space="preserve">nad </w:t>
      </w:r>
      <w:r w:rsidR="00B80441" w:rsidRPr="00B80441">
        <w:rPr>
          <w:rFonts w:hAnsi="Times New Roman" w:ascii="Times New Roman"/>
        </w:rPr>
        <w:t xml:space="preserve">dužnikom </w:t>
      </w:r>
      <w:r w:rsidR="009158A3" w:rsidRPr="009158A3">
        <w:rPr>
          <w:rFonts w:hAnsi="Times New Roman" w:ascii="Times New Roman"/>
        </w:rPr>
        <w:t>GAL ZAGREB d.o.o., Zagreb, Zajčeva 15/c, OIB: 96632474487</w:t>
      </w:r>
      <w:r w:rsidR="000B5D47">
        <w:rPr>
          <w:rFonts w:hAnsi="Times New Roman" w:ascii="Times New Roman"/>
        </w:rPr>
        <w:t xml:space="preserve">, temeljem odredbe čl. </w:t>
      </w:r>
      <w:r w:rsidR="005565A9">
        <w:rPr>
          <w:rFonts w:hAnsi="Times New Roman" w:ascii="Times New Roman"/>
        </w:rPr>
        <w:t>442</w:t>
      </w:r>
      <w:r w:rsidR="000B5D47">
        <w:rPr>
          <w:rFonts w:hAnsi="Times New Roman" w:ascii="Times New Roman"/>
        </w:rPr>
        <w:t xml:space="preserve">. st. </w:t>
      </w:r>
      <w:r w:rsidR="005565A9">
        <w:rPr>
          <w:rFonts w:hAnsi="Times New Roman" w:ascii="Times New Roman"/>
        </w:rPr>
        <w:t>2</w:t>
      </w:r>
      <w:r w:rsidR="000B5D47">
        <w:rPr>
          <w:rFonts w:hAnsi="Times New Roman" w:ascii="Times New Roman"/>
        </w:rPr>
        <w:t xml:space="preserve">. </w:t>
      </w:r>
      <w:r w:rsidR="005565A9">
        <w:rPr>
          <w:rFonts w:hAnsi="Times New Roman" w:ascii="Times New Roman"/>
        </w:rPr>
        <w:t>Stečajnog zakona ("Narodne novine"</w:t>
      </w:r>
      <w:r w:rsidR="002D2696">
        <w:rPr>
          <w:rFonts w:hAnsi="Times New Roman" w:ascii="Times New Roman"/>
        </w:rPr>
        <w:t xml:space="preserve"> broj 71/15 –dalje </w:t>
      </w:r>
      <w:r w:rsidR="000B5D47" w:rsidRPr="000B5D47">
        <w:rPr>
          <w:rFonts w:hAnsi="Times New Roman" w:ascii="Times New Roman"/>
        </w:rPr>
        <w:t>SZ)</w:t>
      </w:r>
      <w:r w:rsidR="000B5D47">
        <w:rPr>
          <w:rFonts w:hAnsi="Times New Roman" w:ascii="Times New Roman"/>
        </w:rPr>
        <w:t>.</w:t>
      </w:r>
    </w:p>
    <w:p w:rsidRDefault="005565A9" w:rsidP="009A3118" w:rsidR="005565A9">
      <w:pPr>
        <w:jc w:val="both"/>
        <w:rPr>
          <w:rFonts w:hAnsi="Times New Roman" w:ascii="Times New Roman"/>
        </w:rPr>
      </w:pPr>
    </w:p>
    <w:p w:rsidRDefault="005565A9" w:rsidP="009A3118" w:rsidR="005565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</w:t>
      </w:r>
      <w:r w:rsidR="00EC59CE">
        <w:rPr>
          <w:rFonts w:hAnsi="Times New Roman" w:ascii="Times New Roman"/>
        </w:rPr>
        <w:t xml:space="preserve">na web stranice FINA-e, utvrđeno je da je </w:t>
      </w:r>
      <w:r w:rsidR="00401BB3">
        <w:rPr>
          <w:rFonts w:hAnsi="Times New Roman" w:ascii="Times New Roman"/>
        </w:rPr>
        <w:t xml:space="preserve">dužnik </w:t>
      </w:r>
      <w:r w:rsidR="00401BB3" w:rsidRPr="00401BB3">
        <w:rPr>
          <w:rFonts w:hAnsi="Times New Roman" w:ascii="Times New Roman"/>
        </w:rPr>
        <w:t>GAL ZAGREB d.o.o., Zagreb, Zajčeva 15/c, OIB: 96632474487</w:t>
      </w:r>
      <w:r w:rsidR="00401BB3">
        <w:rPr>
          <w:rFonts w:hAnsi="Times New Roman" w:ascii="Times New Roman"/>
        </w:rPr>
        <w:t xml:space="preserve">, 1. rujna 2015. podnio prijedlog za otvaranje redovnog postupka predstečajne nagodbe, te je </w:t>
      </w:r>
      <w:r w:rsidR="00EC59CE">
        <w:rPr>
          <w:rFonts w:hAnsi="Times New Roman" w:ascii="Times New Roman"/>
        </w:rPr>
        <w:t>rješenjem FINA-e, Regionalni centar: Zagreb, Klasa: UP-I/110/07/15-01/8985, Ur. br: 04-06-16-8985-24 od 1. kolovoza 2016., N</w:t>
      </w:r>
      <w:r w:rsidR="00D17CA5">
        <w:rPr>
          <w:rFonts w:hAnsi="Times New Roman" w:ascii="Times New Roman"/>
        </w:rPr>
        <w:t>agodbeno vijeće HR</w:t>
      </w:r>
      <w:r w:rsidR="00EC59CE">
        <w:rPr>
          <w:rFonts w:hAnsi="Times New Roman" w:ascii="Times New Roman"/>
        </w:rPr>
        <w:t xml:space="preserve">01 otvorilo postupak predstečajne nagodbe nad </w:t>
      </w:r>
      <w:r w:rsidR="0018121E">
        <w:rPr>
          <w:rFonts w:hAnsi="Times New Roman" w:ascii="Times New Roman"/>
        </w:rPr>
        <w:t>istim</w:t>
      </w:r>
      <w:r w:rsidR="00EC59CE" w:rsidRPr="00EC59CE">
        <w:rPr>
          <w:rFonts w:hAnsi="Times New Roman" w:ascii="Times New Roman"/>
        </w:rPr>
        <w:t>,</w:t>
      </w:r>
      <w:r w:rsidR="001A45A1">
        <w:rPr>
          <w:rFonts w:hAnsi="Times New Roman" w:ascii="Times New Roman"/>
        </w:rPr>
        <w:t xml:space="preserve"> a koji postupak još uvijek nije pravomoćno okončan.</w:t>
      </w:r>
    </w:p>
    <w:p w:rsidRDefault="001A45A1" w:rsidP="009A3118" w:rsidR="001A45A1">
      <w:pPr>
        <w:jc w:val="both"/>
        <w:rPr>
          <w:rFonts w:hAnsi="Times New Roman" w:ascii="Times New Roman"/>
        </w:rPr>
      </w:pPr>
    </w:p>
    <w:p w:rsidRDefault="00845E6C" w:rsidP="00DE2FFF" w:rsidR="00845E6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Odredbom čl. </w:t>
      </w:r>
      <w:r w:rsidR="001A45A1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 </w:t>
      </w:r>
      <w:r w:rsidR="001A45A1">
        <w:rPr>
          <w:rFonts w:hAnsi="Times New Roman" w:ascii="Times New Roman"/>
        </w:rPr>
        <w:t xml:space="preserve">st. 2. </w:t>
      </w:r>
      <w:r>
        <w:rPr>
          <w:rFonts w:hAnsi="Times New Roman" w:ascii="Times New Roman"/>
        </w:rPr>
        <w:t>SZ-a</w:t>
      </w:r>
      <w:r w:rsidR="001A45A1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propisano je da</w:t>
      </w:r>
      <w:r w:rsidR="001A45A1">
        <w:rPr>
          <w:rFonts w:hAnsi="Times New Roman" w:ascii="Times New Roman"/>
        </w:rPr>
        <w:t xml:space="preserve"> ako je pokrenut </w:t>
      </w:r>
      <w:r w:rsidR="007B71D5">
        <w:rPr>
          <w:rFonts w:hAnsi="Times New Roman" w:ascii="Times New Roman"/>
        </w:rPr>
        <w:t xml:space="preserve">predstečajni postupak, do njegova završetka nije dopušteno </w:t>
      </w:r>
      <w:r w:rsidR="00DE2FFF">
        <w:rPr>
          <w:rFonts w:hAnsi="Times New Roman" w:ascii="Times New Roman"/>
        </w:rPr>
        <w:t>pokretanje stečajnog postupka, slijedom čega je odlučeno kao u izreci.</w:t>
      </w:r>
    </w:p>
    <w:p w:rsidRDefault="002E4960" w:rsidP="005F750B" w:rsidR="00B46CF5" w:rsidRPr="001C101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B46CF5" w:rsidP="00CA4F2A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U Karlovcu </w:t>
      </w:r>
      <w:r w:rsidR="00401BB3">
        <w:rPr>
          <w:rFonts w:hAnsi="Times New Roman" w:ascii="Times New Roman"/>
        </w:rPr>
        <w:t>2</w:t>
      </w:r>
      <w:r w:rsidR="00CA4F2A">
        <w:rPr>
          <w:rFonts w:hAnsi="Times New Roman" w:ascii="Times New Roman"/>
        </w:rPr>
        <w:t xml:space="preserve">. </w:t>
      </w:r>
      <w:r w:rsidR="00401BB3">
        <w:rPr>
          <w:rFonts w:hAnsi="Times New Roman" w:ascii="Times New Roman"/>
        </w:rPr>
        <w:t>siječnja</w:t>
      </w:r>
      <w:r w:rsidRPr="001C1019">
        <w:rPr>
          <w:rFonts w:hAnsi="Times New Roman" w:ascii="Times New Roman"/>
        </w:rPr>
        <w:t xml:space="preserve"> 201</w:t>
      </w:r>
      <w:r w:rsidR="00401BB3">
        <w:rPr>
          <w:rFonts w:hAnsi="Times New Roman" w:ascii="Times New Roman"/>
        </w:rPr>
        <w:t>7</w:t>
      </w:r>
      <w:r w:rsidRPr="001C1019">
        <w:rPr>
          <w:rFonts w:hAnsi="Times New Roman" w:ascii="Times New Roman"/>
        </w:rPr>
        <w:t>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SUDAC:</w:t>
      </w:r>
    </w:p>
    <w:p w:rsidRDefault="00B46CF5" w:rsidP="000F3CF9" w:rsidR="000F3CF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Vesna Fundurulić Perišin</w:t>
      </w:r>
      <w:r w:rsidR="00A231E3">
        <w:rPr>
          <w:rFonts w:hAnsi="Times New Roman" w:ascii="Times New Roman"/>
        </w:rPr>
        <w:t>, v.r.</w:t>
      </w:r>
    </w:p>
    <w:p w:rsidRDefault="00A231E3" w:rsidP="000F3CF9" w:rsidR="00A231E3">
      <w:pPr>
        <w:jc w:val="right"/>
        <w:rPr>
          <w:rFonts w:hAnsi="Times New Roman" w:ascii="Times New Roman"/>
        </w:rPr>
      </w:pPr>
    </w:p>
    <w:p w:rsidRDefault="00A231E3" w:rsidP="00A231E3" w:rsidR="00A231E3" w:rsidRPr="00A231E3">
      <w:pPr>
        <w:jc w:val="right"/>
        <w:rPr>
          <w:rFonts w:hAnsi="Times New Roman" w:ascii="Times New Roman"/>
        </w:rPr>
      </w:pPr>
      <w:r w:rsidRPr="00A231E3">
        <w:rPr>
          <w:rFonts w:hAnsi="Times New Roman" w:ascii="Times New Roman"/>
        </w:rPr>
        <w:t>Za točnost otpravka-</w:t>
      </w:r>
    </w:p>
    <w:p w:rsidRDefault="00A231E3" w:rsidP="00A231E3" w:rsidR="00A231E3" w:rsidRPr="00A231E3">
      <w:pPr>
        <w:jc w:val="right"/>
        <w:rPr>
          <w:rFonts w:hAnsi="Times New Roman" w:ascii="Times New Roman"/>
        </w:rPr>
      </w:pPr>
      <w:r w:rsidRPr="00A231E3">
        <w:rPr>
          <w:rFonts w:hAnsi="Times New Roman" w:ascii="Times New Roman"/>
        </w:rPr>
        <w:t>Ovlašteni službenik:</w:t>
      </w:r>
    </w:p>
    <w:p w:rsidRDefault="00A231E3" w:rsidP="00A231E3" w:rsidR="00A231E3">
      <w:pPr>
        <w:jc w:val="right"/>
        <w:rPr>
          <w:rFonts w:hAnsi="Times New Roman" w:ascii="Times New Roman"/>
        </w:rPr>
      </w:pPr>
      <w:r w:rsidRPr="00A231E3">
        <w:rPr>
          <w:rFonts w:hAnsi="Times New Roman" w:ascii="Times New Roman"/>
        </w:rPr>
        <w:t>Žana Livaja</w:t>
      </w:r>
    </w:p>
    <w:p w:rsidRDefault="005E7AA5" w:rsidP="000F3CF9" w:rsidR="005E7AA5">
      <w:pPr>
        <w:jc w:val="right"/>
        <w:rPr>
          <w:rFonts w:hAnsi="Times New Roman" w:ascii="Times New Roman"/>
        </w:rPr>
      </w:pPr>
    </w:p>
    <w:p w:rsidRDefault="005E7AA5" w:rsidP="000F3CF9" w:rsidR="005E7AA5" w:rsidRPr="001C1019">
      <w:pPr>
        <w:jc w:val="right"/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2E7EBA" w:rsidP="002E7EBA" w:rsidR="002E7EBA" w:rsidRPr="002E7EBA">
      <w:pPr>
        <w:rPr>
          <w:rFonts w:hAnsi="Times New Roman" w:ascii="Times New Roman"/>
        </w:rPr>
      </w:pPr>
      <w:r w:rsidRPr="002E7EBA">
        <w:rPr>
          <w:rFonts w:hAnsi="Times New Roman" w:ascii="Times New Roman"/>
        </w:rPr>
        <w:t xml:space="preserve">POUKA O PRAVNOM LIJEKU: </w:t>
      </w:r>
    </w:p>
    <w:p w:rsidRDefault="002E7EBA" w:rsidP="005E7AA5" w:rsidR="002E7EBA">
      <w:pPr>
        <w:ind w:firstLine="708"/>
        <w:jc w:val="both"/>
        <w:rPr>
          <w:rFonts w:hAnsi="Times New Roman" w:ascii="Times New Roman"/>
        </w:rPr>
      </w:pPr>
      <w:r w:rsidRPr="002E7EBA">
        <w:rPr>
          <w:rFonts w:hAnsi="Times New Roman" w:ascii="Times New Roman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B46CF5" w:rsidP="002E7EBA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 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9C3172" w:rsidR="009C3172" w:rsidRPr="001C1019">
      <w:pPr>
        <w:rPr>
          <w:rFonts w:hAnsi="Times New Roman" w:ascii="Times New Roman"/>
        </w:rPr>
      </w:pPr>
    </w:p>
    <w:sectPr w:rsidSect="00A231E3" w:rsidR="009C3172" w:rsidRPr="001C1019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845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DE2FFF">
      <w:rPr>
        <w:rFonts w:hAnsi="Times New Roman" w:ascii="Times New Roman"/>
      </w:rPr>
      <w:t>5134/16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E6A87"/>
    <w:multiLevelType w:val="hybridMultilevel"/>
    <w:tmpl w:val="BC4C69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53AF"/>
    <w:rsid w:val="000B5D47"/>
    <w:rsid w:val="000F3CF9"/>
    <w:rsid w:val="00152C37"/>
    <w:rsid w:val="00172697"/>
    <w:rsid w:val="0018121E"/>
    <w:rsid w:val="001A45A1"/>
    <w:rsid w:val="001C1019"/>
    <w:rsid w:val="001D67C7"/>
    <w:rsid w:val="001F371D"/>
    <w:rsid w:val="00235E4F"/>
    <w:rsid w:val="002539F0"/>
    <w:rsid w:val="00282E6B"/>
    <w:rsid w:val="002C352F"/>
    <w:rsid w:val="002D2696"/>
    <w:rsid w:val="002E4960"/>
    <w:rsid w:val="002E7EBA"/>
    <w:rsid w:val="002F4B87"/>
    <w:rsid w:val="00347559"/>
    <w:rsid w:val="00354C62"/>
    <w:rsid w:val="00356C90"/>
    <w:rsid w:val="003B534B"/>
    <w:rsid w:val="003B5879"/>
    <w:rsid w:val="00401BB3"/>
    <w:rsid w:val="00446A94"/>
    <w:rsid w:val="004475AF"/>
    <w:rsid w:val="00462914"/>
    <w:rsid w:val="004723EB"/>
    <w:rsid w:val="004D1BAA"/>
    <w:rsid w:val="004D5D59"/>
    <w:rsid w:val="004E5ED8"/>
    <w:rsid w:val="005151B2"/>
    <w:rsid w:val="005246A4"/>
    <w:rsid w:val="005321A2"/>
    <w:rsid w:val="005565A9"/>
    <w:rsid w:val="00592F6E"/>
    <w:rsid w:val="005D4367"/>
    <w:rsid w:val="005E7AA5"/>
    <w:rsid w:val="005F750B"/>
    <w:rsid w:val="006032F6"/>
    <w:rsid w:val="00665D5F"/>
    <w:rsid w:val="00674E31"/>
    <w:rsid w:val="006902B0"/>
    <w:rsid w:val="00756DC1"/>
    <w:rsid w:val="007B71D5"/>
    <w:rsid w:val="007D4762"/>
    <w:rsid w:val="007F7BBA"/>
    <w:rsid w:val="00845E6C"/>
    <w:rsid w:val="008C0FD2"/>
    <w:rsid w:val="008D18B2"/>
    <w:rsid w:val="008D49C0"/>
    <w:rsid w:val="009158A3"/>
    <w:rsid w:val="00932205"/>
    <w:rsid w:val="00943B15"/>
    <w:rsid w:val="00985176"/>
    <w:rsid w:val="009A3118"/>
    <w:rsid w:val="009B58C3"/>
    <w:rsid w:val="009B7407"/>
    <w:rsid w:val="009C3172"/>
    <w:rsid w:val="009E2A4D"/>
    <w:rsid w:val="00A15228"/>
    <w:rsid w:val="00A231E3"/>
    <w:rsid w:val="00A303F7"/>
    <w:rsid w:val="00A471E8"/>
    <w:rsid w:val="00A81532"/>
    <w:rsid w:val="00A83AC6"/>
    <w:rsid w:val="00AB11C7"/>
    <w:rsid w:val="00B0422D"/>
    <w:rsid w:val="00B3529A"/>
    <w:rsid w:val="00B46CF5"/>
    <w:rsid w:val="00B510E1"/>
    <w:rsid w:val="00B6796F"/>
    <w:rsid w:val="00B80441"/>
    <w:rsid w:val="00BC41A7"/>
    <w:rsid w:val="00BC580B"/>
    <w:rsid w:val="00C25C95"/>
    <w:rsid w:val="00C3624C"/>
    <w:rsid w:val="00C52A39"/>
    <w:rsid w:val="00C61E05"/>
    <w:rsid w:val="00CA4F2A"/>
    <w:rsid w:val="00CF107E"/>
    <w:rsid w:val="00D03581"/>
    <w:rsid w:val="00D17CA5"/>
    <w:rsid w:val="00D46BFE"/>
    <w:rsid w:val="00DE2FFF"/>
    <w:rsid w:val="00DE5A25"/>
    <w:rsid w:val="00E00E55"/>
    <w:rsid w:val="00E374B1"/>
    <w:rsid w:val="00E37F24"/>
    <w:rsid w:val="00E62845"/>
    <w:rsid w:val="00EC59CE"/>
    <w:rsid w:val="00F22A72"/>
    <w:rsid w:val="00F33BE0"/>
    <w:rsid w:val="00F776E4"/>
    <w:rsid w:val="00F97F05"/>
    <w:rsid w:val="00FC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31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1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1E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1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1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31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1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1E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1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1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5134</izvorni_sadrzaj>
    <derivirana_varijabla naziv="DomainObject.Predmet.Broj_1">5134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St-5134/2016</izvorni_sadrzaj>
    <derivirana_varijabla naziv="DomainObject.Predmet.OznakaBroj_1">St-5134/2016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 ZAGREB d.o.o.</izvorni_sadrzaj>
    <derivirana_varijabla naziv="DomainObject.Predmet.ProtustrankaFormated_1">  GAL ZAGREB d.o.o.</derivirana_varijabla>
  </DomainObject.Predmet.ProtustrankaFormated>
  <DomainObject.Predmet.ProtustrankaFormatedOIB>
    <izvorni_sadrzaj>  GAL ZAGREB d.o.o., OIB 96632474487</izvorni_sadrzaj>
    <derivirana_varijabla naziv="DomainObject.Predmet.ProtustrankaFormatedOIB_1">  GAL ZAGREB d.o.o., OIB 96632474487</derivirana_varijabla>
  </DomainObject.Predmet.ProtustrankaFormatedOIB>
  <DomainObject.Predmet.ProtustrankaFormatedWithAdress>
    <izvorni_sadrzaj> GAL ZAGREB d.o.o., Zajčeva 15/c, 10000 Zagreb</izvorni_sadrzaj>
    <derivirana_varijabla naziv="DomainObject.Predmet.ProtustrankaFormatedWithAdress_1"> GAL ZAGREB d.o.o., Zajčeva 15/c, 10000 Zagreb</derivirana_varijabla>
  </DomainObject.Predmet.ProtustrankaFormatedWithAdress>
  <DomainObject.Predmet.ProtustrankaFormatedWithAdressOIB>
    <izvorni_sadrzaj> GAL ZAGREB d.o.o., OIB 96632474487, Zajčeva 15/c, 10000 Zagreb</izvorni_sadrzaj>
    <derivirana_varijabla naziv="DomainObject.Predmet.ProtustrankaFormatedWithAdressOIB_1"> GAL ZAGREB d.o.o., OIB 96632474487, Zajčeva 15/c, 10000 Zagreb</derivirana_varijabla>
  </DomainObject.Predmet.ProtustrankaFormatedWithAdressOIB>
  <DomainObject.Predmet.ProtustrankaWithAdress>
    <izvorni_sadrzaj>GAL ZAGREB d.o.o. Zajčeva 15/c, 10000 Zagreb</izvorni_sadrzaj>
    <derivirana_varijabla naziv="DomainObject.Predmet.ProtustrankaWithAdress_1">GAL ZAGREB d.o.o. Zajčeva 15/c, 10000 Zagreb</derivirana_varijabla>
  </DomainObject.Predmet.ProtustrankaWithAdress>
  <DomainObject.Predmet.ProtustrankaWithAdressOIB>
    <izvorni_sadrzaj>GAL ZAGREB d.o.o., OIB 96632474487, Zajčeva 15/c, 10000 Zagreb</izvorni_sadrzaj>
    <derivirana_varijabla naziv="DomainObject.Predmet.ProtustrankaWithAdressOIB_1">GAL ZAGREB d.o.o., OIB 96632474487, Zajčeva 15/c, 10000 Zagreb</derivirana_varijabla>
  </DomainObject.Predmet.ProtustrankaWithAdressOIB>
  <DomainObject.Predmet.ProtustrankaNazivFormated>
    <izvorni_sadrzaj>GAL ZAGREB d.o.o.</izvorni_sadrzaj>
    <derivirana_varijabla naziv="DomainObject.Predmet.ProtustrankaNazivFormated_1">GAL ZAGREB d.o.o.</derivirana_varijabla>
  </DomainObject.Predmet.ProtustrankaNazivFormated>
  <DomainObject.Predmet.ProtustrankaNazivFormatedOIB>
    <izvorni_sadrzaj>GAL ZAGREB d.o.o., OIB 96632474487</izvorni_sadrzaj>
    <derivirana_varijabla naziv="DomainObject.Predmet.ProtustrankaNazivFormatedOIB_1">GAL ZAGREB d.o.o., OIB 96632474487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 ZAGREB d.o.o.</item>
    </izvorni_sadrzaj>
    <derivirana_varijabla naziv="DomainObject.Predmet.ProtuStrankaListFormated_1">
      <item>GAL ZAGREB d.o.o.</item>
    </derivirana_varijabla>
  </DomainObject.Predmet.ProtuStrankaListFormated>
  <DomainObject.Predmet.ProtuStrankaListFormatedOIB>
    <izvorni_sadrzaj>
      <item>GAL ZAGREB d.o.o., OIB 96632474487</item>
    </izvorni_sadrzaj>
    <derivirana_varijabla naziv="DomainObject.Predmet.ProtuStrankaListFormatedOIB_1">
      <item>GAL ZAGREB d.o.o., OIB 96632474487</item>
    </derivirana_varijabla>
  </DomainObject.Predmet.ProtuStrankaListFormatedOIB>
  <DomainObject.Predmet.ProtuStrankaListFormatedWithAdress>
    <izvorni_sadrzaj>
      <item>GAL ZAGREB d.o.o., Zajčeva 15/c, 10000 Zagreb</item>
    </izvorni_sadrzaj>
    <derivirana_varijabla naziv="DomainObject.Predmet.ProtuStrankaListFormatedWithAdress_1">
      <item>GAL ZAGREB d.o.o., Zajčeva 15/c, 10000 Zagreb</item>
    </derivirana_varijabla>
  </DomainObject.Predmet.ProtuStrankaListFormatedWithAdress>
  <DomainObject.Predmet.ProtuStrankaListFormatedWithAdressOIB>
    <izvorni_sadrzaj>
      <item>GAL ZAGREB d.o.o., OIB 96632474487, Zajčeva 15/c, 10000 Zagreb</item>
    </izvorni_sadrzaj>
    <derivirana_varijabla naziv="DomainObject.Predmet.ProtuStrankaListFormatedWithAdressOIB_1">
      <item>GAL ZAGREB d.o.o., OIB 96632474487, Zajčeva 15/c, 10000 Zagreb</item>
    </derivirana_varijabla>
  </DomainObject.Predmet.ProtuStrankaListFormatedWithAdressOIB>
  <DomainObject.Predmet.ProtuStrankaListNazivFormated>
    <izvorni_sadrzaj>
      <item>GAL ZAGREB d.o.o.</item>
    </izvorni_sadrzaj>
    <derivirana_varijabla naziv="DomainObject.Predmet.ProtuStrankaListNazivFormated_1">
      <item>GAL ZAGREB d.o.o.</item>
    </derivirana_varijabla>
  </DomainObject.Predmet.ProtuStrankaListNazivFormated>
  <DomainObject.Predmet.ProtuStrankaListNazivFormatedOIB>
    <izvorni_sadrzaj>
      <item>GAL ZAGREB d.o.o., OIB 96632474487</item>
    </izvorni_sadrzaj>
    <derivirana_varijabla naziv="DomainObject.Predmet.ProtuStrankaListNazivFormatedOIB_1">
      <item>GAL ZAGREB d.o.o., OIB 96632474487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 ZAGREB d.o.o.</izvorni_sadrzaj>
    <derivirana_varijabla naziv="DomainObject.Predmet.ProtustrankaIDrugi_1">GAL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 ZAGREB d.o.o., OIB 96632474487, Zajčeva 15/c, 10000 Zagreb</izvorni_sadrzaj>
    <derivirana_varijabla naziv="DomainObject.Predmet.ProtustrankaIDrugiAdressOIB_1">GAL ZAGREB d.o.o., OIB 96632474487, Zajčeva 15/c,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 ZAGREB d.o.o.</item>
    </izvorni_sadrzaj>
    <derivirana_varijabla naziv="DomainObject.Predmet.SudioniciListNaziv_1">
      <item>FINA Regionalni centar Zagreb</item>
      <item>GAL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GAL ZAGREB d.o.o., OIB 96632474487, Zajčeva 15/c,10000 Zagreb</item>
    </izvorni_sadrzaj>
    <derivirana_varijabla naziv="DomainObject.Predmet.SudioniciListAdressOIB_1">
      <item>FINA Regionalni centar Zagreb, OIB 85821130368, Trg svibanjskih žrtava 1995. 1,10000 Zagreb</item>
      <item>GAL ZAGREB d.o.o., OIB 96632474487, Zajčeva 15/c,10000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96632474487</item>
    </izvorni_sadrzaj>
    <derivirana_varijabla naziv="DomainObject.Predmet.SudioniciListNazivOIB_1">
      <item>, OIB 85821130368</item>
      <item>, OIB 96632474487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0C19BC-6DF2-4A30-A3A4-0260DA5C4B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1562</properties:Characters>
  <properties:Lines>58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2016-12-14T09:43:00Z</dcterms:created>
  <dc:creator>Vesna Fundurulić Perišin</dc:creator>
  <cp:lastModifiedBy>Žana Livaja</cp:lastModifiedBy>
  <cp:lastPrinted>2017-01-02T09:52:00Z</cp:lastPrinted>
  <dcterms:modified xmlns:xsi="http://www.w3.org/2001/XMLSchema-instance" xsi:type="dcterms:W3CDTF">2017-01-02T09:52:00Z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