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23FB9" w:rsidR="00A06F95" w:rsidRPr="00A06F95">
        <w:tc>
          <w:tcPr>
            <w:tcW w:type="dxa" w:w="2985"/>
            <w:shd w:fill="auto" w:color="auto" w:val="clear"/>
          </w:tcPr>
          <w:p w:rsidRDefault="00A06F95" w:rsidP="00023FB9" w:rsidR="00A06F95" w:rsidRPr="00A06F95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bookmarkStart w:name="_GoBack" w:id="0"/>
            <w:bookmarkEnd w:id="0"/>
            <w:r w:rsidRPr="00A06F95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06F95" w:rsidP="00023FB9" w:rsidR="00A06F95" w:rsidRPr="00A06F95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A06F95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A06F95" w:rsidP="00023FB9" w:rsidR="00A06F95" w:rsidRPr="00A06F95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A06F95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A06F95" w:rsidP="00023FB9" w:rsidR="00A06F95" w:rsidRPr="00A06F95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A06F95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f8f6d34" w14:paraId="f8f6d34" w:rsidRDefault="00A06F95" w:rsidP="00A06F95" w:rsidR="00A06F95" w:rsidRPr="00A06F95">
      <w:pPr>
        <w:spacing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23FB9" w:rsidR="00A06F95" w:rsidRPr="00A06F95">
        <w:trPr>
          <w:jc w:val="right"/>
        </w:trPr>
        <w:tc>
          <w:tcPr>
            <w:tcW w:type="dxa" w:w="4320"/>
          </w:tcPr>
          <w:p w:rsidRDefault="00A06F95" w:rsidP="00A06F95" w:rsidR="00A06F95" w:rsidRPr="00A06F95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06F9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4 St-913/2016-66</w:t>
            </w:r>
          </w:p>
        </w:tc>
      </w:tr>
    </w:tbl>
    <w:p w:rsidRDefault="00283185" w:rsidP="00EB1FBE" w:rsidR="00283185" w:rsidRPr="00A06F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EB1FBE" w:rsidR="00283185" w:rsidRPr="00A06F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EB1FBE" w:rsidR="00283185" w:rsidRPr="00A06F95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B2CA5" w:rsidP="00EB1FBE" w:rsidR="00AB2CA5" w:rsidRPr="00A06F9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283185" w:rsidP="00EB1FBE" w:rsidR="00283185" w:rsidRPr="00A06F9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DC7ED2" w:rsidR="00AB2CA5" w:rsidRPr="00A06F9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postupku nad dužnikom</w:t>
      </w:r>
      <w:r w:rsidR="0066303F" w:rsidRPr="00A06F95">
        <w:rPr>
          <w:rFonts w:cs="Times New Roman" w:hAnsi="Times New Roman" w:ascii="Times New Roman"/>
          <w:sz w:val="24"/>
          <w:szCs w:val="24"/>
        </w:rPr>
        <w:t xml:space="preserve"> TRANSPORTI ĐURIN d.o.o. u stečaju, Križevci, M. Nehaja 1, OIB: 20228748545, zastupanom po stečajnom upravitelju Ivanu Čuliću iz Osijeka</w:t>
      </w:r>
      <w:r w:rsidR="00AB2CA5" w:rsidRPr="00A06F95">
        <w:rPr>
          <w:rFonts w:cs="Times New Roman" w:hAnsi="Times New Roman" w:ascii="Times New Roman"/>
          <w:sz w:val="24"/>
          <w:szCs w:val="24"/>
        </w:rPr>
        <w:t xml:space="preserve">, nakon prodaje </w:t>
      </w:r>
      <w:r w:rsidR="00EB1FBE" w:rsidRPr="00A06F95">
        <w:rPr>
          <w:rFonts w:cs="Times New Roman" w:hAnsi="Times New Roman" w:ascii="Times New Roman"/>
          <w:sz w:val="24"/>
          <w:szCs w:val="24"/>
        </w:rPr>
        <w:t xml:space="preserve">motornog </w:t>
      </w:r>
      <w:r w:rsidR="00AB2CA5" w:rsidRPr="00A06F95">
        <w:rPr>
          <w:rFonts w:cs="Times New Roman" w:hAnsi="Times New Roman" w:ascii="Times New Roman"/>
          <w:sz w:val="24"/>
          <w:szCs w:val="24"/>
        </w:rPr>
        <w:t xml:space="preserve">vozila, </w:t>
      </w:r>
      <w:r w:rsidR="0066303F" w:rsidRPr="00A06F95">
        <w:rPr>
          <w:rFonts w:cs="Times New Roman" w:hAnsi="Times New Roman" w:ascii="Times New Roman"/>
          <w:sz w:val="24"/>
          <w:szCs w:val="24"/>
        </w:rPr>
        <w:t>16. siječnja 2019</w:t>
      </w:r>
      <w:r w:rsidR="00AB2CA5" w:rsidRPr="00A06F95">
        <w:rPr>
          <w:rFonts w:cs="Times New Roman" w:hAnsi="Times New Roman" w:ascii="Times New Roman"/>
          <w:sz w:val="24"/>
          <w:szCs w:val="24"/>
        </w:rPr>
        <w:t>.</w:t>
      </w:r>
    </w:p>
    <w:p w:rsidRDefault="00A06F95" w:rsidP="00EB1FBE" w:rsidR="00A06F95" w:rsidRPr="00A06F9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2CA5" w:rsidP="00EB1FBE" w:rsidR="00AB2CA5" w:rsidRPr="00A06F9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EB1FBE" w:rsidP="00EB1FBE" w:rsidR="00EB1FBE" w:rsidRPr="00A06F9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2CA5" w:rsidP="00FE4C79" w:rsidR="00EB1FBE" w:rsidRPr="00A06F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>1.</w:t>
      </w:r>
      <w:r w:rsidRPr="00A06F95">
        <w:rPr>
          <w:rFonts w:cs="Times New Roman" w:hAnsi="Times New Roman" w:ascii="Times New Roman"/>
          <w:sz w:val="24"/>
          <w:szCs w:val="24"/>
        </w:rPr>
        <w:tab/>
        <w:t xml:space="preserve">Ovlašćuje se kupac </w:t>
      </w:r>
      <w:r w:rsidR="0066303F" w:rsidRPr="00A06F95">
        <w:rPr>
          <w:rFonts w:cs="Times New Roman" w:hAnsi="Times New Roman" w:ascii="Times New Roman"/>
          <w:sz w:val="24"/>
          <w:szCs w:val="24"/>
        </w:rPr>
        <w:t>Mario Štefan vlasnik obrta Transporti i trgovina Štefan iz Varaždina, Josipa Pupačića 42</w:t>
      </w:r>
      <w:r w:rsidR="00DC7ED2" w:rsidRPr="00A06F95">
        <w:rPr>
          <w:rFonts w:cs="Times New Roman" w:hAnsi="Times New Roman" w:ascii="Times New Roman"/>
          <w:sz w:val="24"/>
          <w:szCs w:val="24"/>
        </w:rPr>
        <w:t>, OIB:</w:t>
      </w:r>
      <w:r w:rsidR="0066303F" w:rsidRPr="00A06F95">
        <w:rPr>
          <w:rFonts w:cs="Times New Roman" w:hAnsi="Times New Roman" w:ascii="Times New Roman"/>
          <w:sz w:val="24"/>
          <w:szCs w:val="24"/>
        </w:rPr>
        <w:t xml:space="preserve"> 03572750255</w:t>
      </w:r>
      <w:r w:rsidR="00EB1FBE" w:rsidRPr="00A06F95">
        <w:rPr>
          <w:rFonts w:cs="Times New Roman" w:hAnsi="Times New Roman" w:ascii="Times New Roman"/>
          <w:sz w:val="24"/>
          <w:szCs w:val="24"/>
        </w:rPr>
        <w:t xml:space="preserve"> </w:t>
      </w:r>
      <w:r w:rsidRPr="00A06F95">
        <w:rPr>
          <w:rFonts w:cs="Times New Roman" w:hAnsi="Times New Roman" w:ascii="Times New Roman"/>
          <w:sz w:val="24"/>
          <w:szCs w:val="24"/>
        </w:rPr>
        <w:t>zatražiti od nadležne policijske uprave izdavanje knjižice vozil</w:t>
      </w:r>
      <w:r w:rsidR="00EB1FBE" w:rsidRPr="00A06F95">
        <w:rPr>
          <w:rFonts w:cs="Times New Roman" w:hAnsi="Times New Roman" w:ascii="Times New Roman"/>
          <w:sz w:val="24"/>
          <w:szCs w:val="24"/>
        </w:rPr>
        <w:t xml:space="preserve">a i prometne dozvole za kupljeno vozilo </w:t>
      </w:r>
      <w:r w:rsidR="0066303F" w:rsidRPr="00A06F95">
        <w:rPr>
          <w:rFonts w:cs="Times New Roman" w:hAnsi="Times New Roman" w:ascii="Times New Roman"/>
          <w:sz w:val="24"/>
          <w:szCs w:val="24"/>
        </w:rPr>
        <w:t xml:space="preserve">Teretni automobil Mercedes 316 CDI, registarske oznake KŽ 227-BP, </w:t>
      </w:r>
      <w:r w:rsidR="00EB1FBE" w:rsidRPr="00A06F95">
        <w:rPr>
          <w:rFonts w:cs="Times New Roman" w:hAnsi="Times New Roman" w:ascii="Times New Roman"/>
          <w:sz w:val="24"/>
          <w:szCs w:val="24"/>
        </w:rPr>
        <w:t xml:space="preserve">broj šasije </w:t>
      </w:r>
      <w:r w:rsidR="0066303F" w:rsidRPr="00A06F95">
        <w:rPr>
          <w:rFonts w:cs="Times New Roman" w:hAnsi="Times New Roman" w:ascii="Times New Roman"/>
          <w:sz w:val="24"/>
          <w:szCs w:val="24"/>
        </w:rPr>
        <w:t>WDB9036621R500747</w:t>
      </w:r>
      <w:r w:rsidR="00FE4C79" w:rsidRPr="00A06F95">
        <w:rPr>
          <w:rFonts w:cs="Times New Roman" w:hAnsi="Times New Roman" w:ascii="Times New Roman"/>
          <w:sz w:val="24"/>
          <w:szCs w:val="24"/>
        </w:rPr>
        <w:t>.</w:t>
      </w:r>
    </w:p>
    <w:p w:rsidRDefault="00AB2CA5" w:rsidP="00EB1FBE" w:rsidR="00AB2CA5" w:rsidRPr="00A06F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>2.</w:t>
      </w:r>
      <w:r w:rsidRPr="00A06F95">
        <w:rPr>
          <w:rFonts w:cs="Times New Roman" w:hAnsi="Times New Roman" w:ascii="Times New Roman"/>
          <w:sz w:val="24"/>
          <w:szCs w:val="24"/>
        </w:rPr>
        <w:tab/>
        <w:t>Određuje se brisanje prava vlasništva stečajnog dužnika na prodan</w:t>
      </w:r>
      <w:r w:rsidR="0066303F" w:rsidRPr="00A06F95">
        <w:rPr>
          <w:rFonts w:cs="Times New Roman" w:hAnsi="Times New Roman" w:ascii="Times New Roman"/>
          <w:sz w:val="24"/>
          <w:szCs w:val="24"/>
        </w:rPr>
        <w:t>o</w:t>
      </w:r>
      <w:r w:rsidRPr="00A06F95">
        <w:rPr>
          <w:rFonts w:cs="Times New Roman" w:hAnsi="Times New Roman" w:ascii="Times New Roman"/>
          <w:sz w:val="24"/>
          <w:szCs w:val="24"/>
        </w:rPr>
        <w:t>m vozil</w:t>
      </w:r>
      <w:r w:rsidR="0066303F" w:rsidRPr="00A06F95">
        <w:rPr>
          <w:rFonts w:cs="Times New Roman" w:hAnsi="Times New Roman" w:ascii="Times New Roman"/>
          <w:sz w:val="24"/>
          <w:szCs w:val="24"/>
        </w:rPr>
        <w:t>u</w:t>
      </w:r>
      <w:r w:rsidRPr="00A06F95">
        <w:rPr>
          <w:rFonts w:cs="Times New Roman" w:hAnsi="Times New Roman" w:ascii="Times New Roman"/>
          <w:sz w:val="24"/>
          <w:szCs w:val="24"/>
        </w:rPr>
        <w:t xml:space="preserve"> iz točke 1. izreke u evidenciji o registriranim i označenim vozilima kod nadležne policijske uprave kod koje je vozilo upisano.</w:t>
      </w:r>
    </w:p>
    <w:p w:rsidRDefault="00AB2CA5" w:rsidP="00EB1FBE" w:rsidR="00EB1FBE" w:rsidRPr="00A06F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 xml:space="preserve"> 3.</w:t>
      </w:r>
      <w:r w:rsidRPr="00A06F95">
        <w:rPr>
          <w:rFonts w:cs="Times New Roman" w:hAnsi="Times New Roman" w:ascii="Times New Roman"/>
          <w:sz w:val="24"/>
          <w:szCs w:val="24"/>
        </w:rPr>
        <w:tab/>
        <w:t>Određuje se brisa</w:t>
      </w:r>
      <w:r w:rsidR="00C04E0E" w:rsidRPr="00A06F95">
        <w:rPr>
          <w:rFonts w:cs="Times New Roman" w:hAnsi="Times New Roman" w:ascii="Times New Roman"/>
          <w:sz w:val="24"/>
          <w:szCs w:val="24"/>
        </w:rPr>
        <w:t>nje zabilježbe zabrane otuđenja</w:t>
      </w:r>
      <w:r w:rsidRPr="00A06F95">
        <w:rPr>
          <w:rFonts w:cs="Times New Roman" w:hAnsi="Times New Roman" w:ascii="Times New Roman"/>
          <w:sz w:val="24"/>
          <w:szCs w:val="24"/>
        </w:rPr>
        <w:t xml:space="preserve"> </w:t>
      </w:r>
      <w:r w:rsidR="0000260F" w:rsidRPr="00A06F95">
        <w:rPr>
          <w:rFonts w:cs="Times New Roman" w:hAnsi="Times New Roman" w:ascii="Times New Roman"/>
          <w:sz w:val="24"/>
          <w:szCs w:val="24"/>
        </w:rPr>
        <w:t>na vozilu iz točke 1. izreke, a koja zabrana je evidentirana rješenjem Trgovačkog suda u Varaždinu broj Ovr-920/11 od 20. listopada 2011. i rješenjem Porezne uprave Koprivnica broj UP/I-415-02/13-01/77 od 26. veljače 2014</w:t>
      </w:r>
      <w:r w:rsidR="00EB1FBE" w:rsidRPr="00A06F95">
        <w:rPr>
          <w:rFonts w:cs="Times New Roman" w:hAnsi="Times New Roman" w:ascii="Times New Roman"/>
          <w:sz w:val="24"/>
          <w:szCs w:val="24"/>
        </w:rPr>
        <w:t>.</w:t>
      </w:r>
    </w:p>
    <w:p w:rsidRDefault="00AB2CA5" w:rsidP="00EB1FBE" w:rsidR="00AB2CA5" w:rsidRPr="00A06F95">
      <w:pPr>
        <w:spacing w:lineRule="auto" w:line="240"/>
        <w:ind w:hanging="720"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B2CA5" w:rsidP="00EB1FBE" w:rsidR="00AB2CA5" w:rsidRPr="00A06F9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>Obrazloženje</w:t>
      </w:r>
    </w:p>
    <w:p w:rsidRDefault="00AB2CA5" w:rsidP="00EB1FBE" w:rsidR="00AB2CA5" w:rsidRPr="00A06F9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B2CA5" w:rsidP="00EB1FBE" w:rsidR="00AB2CA5" w:rsidRPr="00A06F95">
      <w:pPr>
        <w:spacing w:lineRule="auto" w:line="24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ab/>
        <w:t>Stečajni upravitelj je unovčio voz</w:t>
      </w:r>
      <w:r w:rsidR="00EB1FBE" w:rsidRPr="00A06F95">
        <w:rPr>
          <w:rFonts w:cs="Times New Roman" w:hAnsi="Times New Roman" w:ascii="Times New Roman"/>
          <w:sz w:val="24"/>
          <w:szCs w:val="24"/>
        </w:rPr>
        <w:t>ilo</w:t>
      </w:r>
      <w:r w:rsidRPr="00A06F95">
        <w:rPr>
          <w:rFonts w:cs="Times New Roman" w:hAnsi="Times New Roman" w:ascii="Times New Roman"/>
          <w:sz w:val="24"/>
          <w:szCs w:val="24"/>
        </w:rPr>
        <w:t xml:space="preserve"> iz točke 1. izr</w:t>
      </w:r>
      <w:r w:rsidR="00EB1FBE" w:rsidRPr="00A06F95">
        <w:rPr>
          <w:rFonts w:cs="Times New Roman" w:hAnsi="Times New Roman" w:ascii="Times New Roman"/>
          <w:sz w:val="24"/>
          <w:szCs w:val="24"/>
        </w:rPr>
        <w:t xml:space="preserve">eke ovog zaključka te </w:t>
      </w:r>
      <w:r w:rsidRPr="00A06F95">
        <w:rPr>
          <w:rFonts w:cs="Times New Roman" w:hAnsi="Times New Roman" w:ascii="Times New Roman"/>
          <w:sz w:val="24"/>
          <w:szCs w:val="24"/>
        </w:rPr>
        <w:t>je predložio da sud donese zaključak o brisanju zabilježbe otuđenja</w:t>
      </w:r>
      <w:r w:rsidR="00920D8C" w:rsidRPr="00A06F95">
        <w:rPr>
          <w:rFonts w:cs="Times New Roman" w:hAnsi="Times New Roman" w:ascii="Times New Roman"/>
          <w:sz w:val="24"/>
          <w:szCs w:val="24"/>
        </w:rPr>
        <w:t>.</w:t>
      </w:r>
      <w:r w:rsidRPr="00A06F9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2CA5" w:rsidP="00EB1FBE" w:rsidR="00AB2CA5" w:rsidRPr="00A06F95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>Stoga, kako su se ispunili uvjeti iz čl. 164. Ovršnog zakona („Narodne novine“ broj112/12, 25/13 i 93/14), valjalo je primjenom odredbe čl. 164. st. 2. Ovršnog zakona, ovlastiti kupca da na temelju ovog zaključka zatraži od nadležne policijske uprave izdavanje knjižice vozila i prometne dozvole za predmetna motorna vozila (točka 1. izreke).</w:t>
      </w:r>
    </w:p>
    <w:p w:rsidRDefault="00A06F95" w:rsidP="00EB1FBE" w:rsidR="00A06F95" w:rsidRPr="00A06F95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B2CA5" w:rsidP="00EB1FBE" w:rsidR="00AB2CA5" w:rsidRPr="00A06F95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>Prema čl. 164. st. 5. Ovršnog zakona sud je ovim zaključkom odredio i brisanje prava vlasništva stečajnog dužnika na prodanim vozilima, te brisanje založnog prava i zabilježbe zabrane otuđenja (točka 2. i 3. izreke).</w:t>
      </w:r>
    </w:p>
    <w:p w:rsidRDefault="00AB2CA5" w:rsidP="00EB1FBE" w:rsidR="00AB2CA5" w:rsidRPr="00A06F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A06F95">
        <w:rPr>
          <w:rFonts w:cs="Times New Roman" w:hAnsi="Times New Roman" w:ascii="Times New Roman"/>
          <w:sz w:val="24"/>
          <w:szCs w:val="24"/>
        </w:rPr>
        <w:tab/>
      </w:r>
    </w:p>
    <w:p w:rsidRDefault="00AB2CA5" w:rsidP="00EB1FBE" w:rsidR="00AB2CA5" w:rsidRPr="00A06F9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00260F" w:rsidRPr="00A06F95">
        <w:rPr>
          <w:rFonts w:cs="Times New Roman" w:hAnsi="Times New Roman" w:ascii="Times New Roman"/>
          <w:sz w:val="24"/>
          <w:szCs w:val="24"/>
        </w:rPr>
        <w:t>16. siječnja 2019</w:t>
      </w:r>
      <w:r w:rsidRPr="00A06F95">
        <w:rPr>
          <w:rFonts w:cs="Times New Roman" w:hAnsi="Times New Roman" w:ascii="Times New Roman"/>
          <w:sz w:val="24"/>
          <w:szCs w:val="24"/>
        </w:rPr>
        <w:t>.</w:t>
      </w:r>
    </w:p>
    <w:p w:rsidRDefault="00AB2CA5" w:rsidP="00EB1FBE" w:rsidR="00AB2CA5" w:rsidRPr="00A06F9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B2CA5" w:rsidP="007D2DC2" w:rsidR="00AB2CA5" w:rsidRPr="00A06F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  <w:t xml:space="preserve">        SUDAC:</w:t>
      </w:r>
    </w:p>
    <w:p w:rsidRDefault="00AB2CA5" w:rsidP="007D2DC2" w:rsidR="00AB2CA5" w:rsidRPr="00A06F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2CA5" w:rsidP="00B45EDA" w:rsidR="00AB2CA5" w:rsidRPr="00A06F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B45EDA">
        <w:rPr>
          <w:rFonts w:cs="Times New Roman" w:hAnsi="Times New Roman" w:ascii="Times New Roman"/>
          <w:sz w:val="24"/>
          <w:szCs w:val="24"/>
        </w:rPr>
        <w:t xml:space="preserve">            Iris Hatvalić Nemec</w:t>
      </w:r>
    </w:p>
    <w:p w:rsidRDefault="00AB2CA5" w:rsidP="00EB1FBE" w:rsidR="00AB2CA5" w:rsidRPr="00A06F9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B2CA5" w:rsidP="00EB1FBE" w:rsidR="00AB2CA5" w:rsidRPr="00A06F9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AB2CA5" w:rsidP="00DC7ED2" w:rsidR="00AB2CA5" w:rsidRPr="00A06F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B2CA5" w:rsidP="00DC7ED2" w:rsidR="00AB2CA5" w:rsidRPr="00A06F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>Protiv ovoga zaklj</w:t>
      </w:r>
      <w:r w:rsidR="00500CBD">
        <w:rPr>
          <w:rFonts w:cs="Times New Roman" w:hAnsi="Times New Roman" w:ascii="Times New Roman"/>
          <w:sz w:val="24"/>
          <w:szCs w:val="24"/>
        </w:rPr>
        <w:t>učka nije dopušten pravni lijek.</w:t>
      </w:r>
    </w:p>
    <w:p w:rsidRDefault="00AB2CA5" w:rsidP="00EB1FBE" w:rsidR="00AB2CA5" w:rsidRPr="00A06F95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</w:p>
    <w:p w:rsidRDefault="00AB2CA5" w:rsidP="00EB1FBE" w:rsidR="00AB2CA5" w:rsidRPr="00A06F95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>DNA:</w:t>
      </w:r>
    </w:p>
    <w:p w:rsidRDefault="00AB2CA5" w:rsidP="00DC7ED2" w:rsidR="00AB2CA5" w:rsidRPr="00A06F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 xml:space="preserve">1. stečajni upravitelj </w:t>
      </w:r>
      <w:r w:rsidR="00A06F95" w:rsidRPr="00A06F95">
        <w:rPr>
          <w:rFonts w:cs="Times New Roman" w:hAnsi="Times New Roman" w:ascii="Times New Roman"/>
          <w:sz w:val="24"/>
          <w:szCs w:val="24"/>
        </w:rPr>
        <w:t>Ivan Čulić, Sljemenska ulica 44, 31000 Osijek</w:t>
      </w:r>
    </w:p>
    <w:p w:rsidRDefault="00AB2CA5" w:rsidP="00DC7ED2" w:rsidR="00EB1FBE" w:rsidRPr="00A06F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 xml:space="preserve">2. kupac </w:t>
      </w:r>
      <w:r w:rsidR="00A06F95" w:rsidRPr="00A06F95">
        <w:rPr>
          <w:rFonts w:cs="Times New Roman" w:hAnsi="Times New Roman" w:ascii="Times New Roman"/>
          <w:sz w:val="24"/>
          <w:szCs w:val="24"/>
        </w:rPr>
        <w:t xml:space="preserve">Mario Štefan vl. obrta Transporti i trgovina Štefan, Josipa Pupačića 42, </w:t>
      </w:r>
      <w:r w:rsidR="00A06F95" w:rsidRPr="00A06F95">
        <w:rPr>
          <w:rStyle w:val="lrzxr"/>
          <w:rFonts w:cs="Times New Roman" w:hAnsi="Times New Roman" w:ascii="Times New Roman"/>
          <w:color w:val="222222"/>
          <w:sz w:val="24"/>
          <w:szCs w:val="24"/>
        </w:rPr>
        <w:t>42000 Varaždin</w:t>
      </w:r>
    </w:p>
    <w:p w:rsidRDefault="00AB2CA5" w:rsidP="00DC7ED2" w:rsidR="00AB2CA5" w:rsidRPr="00A06F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 xml:space="preserve">3. Policijska uprava </w:t>
      </w:r>
      <w:r w:rsidR="00765643" w:rsidRPr="00A06F95">
        <w:rPr>
          <w:rFonts w:cs="Times New Roman" w:hAnsi="Times New Roman" w:ascii="Times New Roman"/>
          <w:sz w:val="24"/>
          <w:szCs w:val="24"/>
        </w:rPr>
        <w:t>koprivničko-križevačka</w:t>
      </w:r>
      <w:r w:rsidR="00A06F95" w:rsidRPr="00A06F95">
        <w:rPr>
          <w:rFonts w:cs="Times New Roman" w:hAnsi="Times New Roman" w:ascii="Times New Roman"/>
          <w:sz w:val="24"/>
          <w:szCs w:val="24"/>
        </w:rPr>
        <w:t xml:space="preserve">, </w:t>
      </w:r>
      <w:r w:rsidR="00A06F95" w:rsidRPr="00A06F95">
        <w:rPr>
          <w:rStyle w:val="lrzxr"/>
          <w:rFonts w:cs="Times New Roman" w:hAnsi="Times New Roman" w:ascii="Times New Roman"/>
          <w:color w:val="222222"/>
          <w:sz w:val="24"/>
          <w:szCs w:val="24"/>
        </w:rPr>
        <w:t>Trg Eugena Kumičića 18, 48000 Koprivnica</w:t>
      </w:r>
    </w:p>
    <w:p w:rsidRDefault="00765643" w:rsidP="00DC7ED2" w:rsidR="00765643">
      <w:pPr>
        <w:spacing w:lineRule="auto" w:line="240" w:after="0"/>
        <w:rPr>
          <w:rStyle w:val="lrzxr"/>
          <w:rFonts w:cs="Times New Roman" w:hAnsi="Times New Roman" w:ascii="Times New Roman"/>
          <w:color w:val="222222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>4. Policijska uprava varaždinska</w:t>
      </w:r>
      <w:r w:rsidR="00A06F95" w:rsidRPr="00A06F95">
        <w:rPr>
          <w:rFonts w:cs="Times New Roman" w:hAnsi="Times New Roman" w:ascii="Times New Roman"/>
          <w:sz w:val="24"/>
          <w:szCs w:val="24"/>
        </w:rPr>
        <w:t xml:space="preserve">, </w:t>
      </w:r>
      <w:r w:rsidR="00A06F95" w:rsidRPr="00A06F95">
        <w:rPr>
          <w:rStyle w:val="lrzxr"/>
          <w:rFonts w:cs="Times New Roman" w:hAnsi="Times New Roman" w:ascii="Times New Roman"/>
          <w:color w:val="222222"/>
          <w:sz w:val="24"/>
          <w:szCs w:val="24"/>
        </w:rPr>
        <w:t>Ul. Augusta Cesarca 18, 42000 Varaždin</w:t>
      </w:r>
    </w:p>
    <w:p w:rsidRDefault="007657B6" w:rsidP="00DC7ED2" w:rsidR="007657B6" w:rsidRPr="00A06F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Style w:val="lrzxr"/>
          <w:rFonts w:cs="Times New Roman" w:hAnsi="Times New Roman" w:ascii="Times New Roman"/>
          <w:color w:val="222222"/>
          <w:sz w:val="24"/>
          <w:szCs w:val="24"/>
        </w:rPr>
        <w:t>5. e-oglasna ploča suda</w:t>
      </w:r>
    </w:p>
    <w:p w:rsidRDefault="00AB2CA5" w:rsidP="00EB1FBE" w:rsidR="00AB2CA5" w:rsidRPr="00A06F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B2CA5" w:rsidP="00EB1FBE" w:rsidR="00AB2CA5" w:rsidRPr="00A06F9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283185" w:rsidP="00EB1FBE" w:rsidR="00283185" w:rsidRPr="00A06F9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EB1FBE" w:rsidR="00283185" w:rsidRPr="00A06F95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EB1FBE" w:rsidR="00283185" w:rsidRPr="00A06F95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  <w:r w:rsidRPr="00A06F95">
        <w:rPr>
          <w:rFonts w:cs="Times New Roman" w:hAnsi="Times New Roman" w:ascii="Times New Roman"/>
          <w:sz w:val="24"/>
          <w:szCs w:val="24"/>
        </w:rPr>
        <w:tab/>
      </w:r>
    </w:p>
    <w:p w:rsidRDefault="00667A97" w:rsidP="00EB1FBE" w:rsidR="00667A97" w:rsidRPr="00A06F9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A06F95" w:rsidR="00667A97" w:rsidRPr="00A06F9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8A2" w:rsidP="005E25CF" w:rsidR="00A218A2">
      <w:pPr>
        <w:spacing w:lineRule="auto" w:line="240" w:after="0"/>
      </w:pPr>
      <w:r>
        <w:separator/>
      </w:r>
    </w:p>
  </w:endnote>
  <w:endnote w:id="0" w:type="continuationSeparator">
    <w:p w:rsidRDefault="00A218A2" w:rsidP="005E25CF" w:rsidR="00A218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8A2" w:rsidP="005E25CF" w:rsidR="00A218A2">
      <w:pPr>
        <w:spacing w:lineRule="auto" w:line="240" w:after="0"/>
      </w:pPr>
      <w:r>
        <w:separator/>
      </w:r>
    </w:p>
  </w:footnote>
  <w:footnote w:id="0" w:type="continuationSeparator">
    <w:p w:rsidRDefault="00A218A2" w:rsidP="005E25CF" w:rsidR="00A218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236053168"/>
      <w:docPartObj>
        <w:docPartGallery w:val="Page Numbers (Top of Page)"/>
        <w:docPartUnique/>
      </w:docPartObj>
    </w:sdtPr>
    <w:sdtEndPr/>
    <w:sdtContent>
      <w:p w:rsidRDefault="005E25CF" w:rsidR="005E25CF" w:rsidRPr="005E25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E25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E25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E25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45ED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E25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E25CF" w:rsidR="005E25CF">
    <w:pPr>
      <w:pStyle w:val="Zaglavlje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tab/>
    </w:r>
    <w:r w:rsidR="00A06F95" w:rsidRPr="00A06F95">
      <w:rPr>
        <w:rFonts w:cs="Times New Roman" w:eastAsia="Times New Roman" w:hAnsi="Times New Roman" w:ascii="Times New Roman"/>
        <w:sz w:val="24"/>
        <w:szCs w:val="24"/>
        <w:lang w:eastAsia="hr-HR"/>
      </w:rPr>
      <w:t>Poslovni broj: 4 St-</w:t>
    </w:r>
    <w:r w:rsidR="00A06F95">
      <w:rPr>
        <w:rFonts w:cs="Times New Roman" w:eastAsia="Times New Roman" w:hAnsi="Times New Roman" w:ascii="Times New Roman"/>
        <w:sz w:val="24"/>
        <w:szCs w:val="24"/>
        <w:lang w:eastAsia="hr-HR"/>
      </w:rPr>
      <w:t>913/2016-66</w:t>
    </w:r>
  </w:p>
  <w:p w:rsidRDefault="00A06F95" w:rsidR="00A06F95" w:rsidRPr="005E25C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1EC7744"/>
    <w:multiLevelType w:val="hybridMultilevel"/>
    <w:tmpl w:val="2636687A"/>
    <w:lvl w:tplc="041A0001" w:ilvl="0">
      <w:start w:val="1"/>
      <w:numFmt w:val="bullet"/>
      <w:lvlText w:val=""/>
      <w:lvlJc w:val="left"/>
      <w:pPr>
        <w:ind w:hanging="360" w:left="17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2">
    <w:nsid w:val="0BF56EAB"/>
    <w:multiLevelType w:val="hybridMultilevel"/>
    <w:tmpl w:val="4918ADCA"/>
    <w:lvl w:tplc="C2C0ECC0" w:ilvl="0">
      <w:numFmt w:val="bullet"/>
      <w:lvlText w:val="-"/>
      <w:lvlJc w:val="left"/>
      <w:pPr>
        <w:ind w:hanging="360" w:left="176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27"/>
      </w:pPr>
      <w:rPr>
        <w:rFonts w:hAnsi="Wingdings" w:ascii="Wingdings" w:hint="default"/>
      </w:rPr>
    </w:lvl>
  </w:abstractNum>
  <w:abstractNum w:abstractNumId="3">
    <w:nsid w:val="0D5A64C9"/>
    <w:multiLevelType w:val="hybridMultilevel"/>
    <w:tmpl w:val="947037D6"/>
    <w:lvl w:tplc="2B689F6A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F11A40"/>
    <w:multiLevelType w:val="hybridMultilevel"/>
    <w:tmpl w:val="7C0E9492"/>
    <w:lvl w:tplc="041A0001" w:ilvl="0">
      <w:start w:val="1"/>
      <w:numFmt w:val="bullet"/>
      <w:lvlText w:val=""/>
      <w:lvlJc w:val="left"/>
      <w:pPr>
        <w:ind w:hanging="360" w:left="16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5">
    <w:nsid w:val="0E091231"/>
    <w:multiLevelType w:val="hybridMultilevel"/>
    <w:tmpl w:val="9D5AFF4C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3076550B"/>
    <w:multiLevelType w:val="hybridMultilevel"/>
    <w:tmpl w:val="2B26C3E6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33AC074A"/>
    <w:multiLevelType w:val="hybridMultilevel"/>
    <w:tmpl w:val="C53AE682"/>
    <w:lvl w:tplc="BAEA303C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9">
    <w:nsid w:val="341951B6"/>
    <w:multiLevelType w:val="hybridMultilevel"/>
    <w:tmpl w:val="FF6A1C04"/>
    <w:lvl w:tplc="E6E22EA0" w:ilvl="0">
      <w:start w:val="3"/>
      <w:numFmt w:val="decimal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39745A22"/>
    <w:multiLevelType w:val="hybridMultilevel"/>
    <w:tmpl w:val="558073E4"/>
    <w:lvl w:tplc="18F834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84130C7"/>
    <w:multiLevelType w:val="hybridMultilevel"/>
    <w:tmpl w:val="CC00C882"/>
    <w:lvl w:tplc="1DE4041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4B7621E9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56DA2967"/>
    <w:multiLevelType w:val="hybridMultilevel"/>
    <w:tmpl w:val="4CBAF1FA"/>
    <w:lvl w:tplc="9168AB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11072B6"/>
    <w:multiLevelType w:val="hybridMultilevel"/>
    <w:tmpl w:val="77F223A8"/>
    <w:lvl w:tplc="F6DAA370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5">
    <w:nsid w:val="62052ABB"/>
    <w:multiLevelType w:val="hybridMultilevel"/>
    <w:tmpl w:val="8878EAF6"/>
    <w:lvl w:tplc="6DFCD3E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7557ECD"/>
    <w:multiLevelType w:val="hybridMultilevel"/>
    <w:tmpl w:val="80E444C4"/>
    <w:lvl w:tplc="BBDC87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AC2548E"/>
    <w:multiLevelType w:val="hybridMultilevel"/>
    <w:tmpl w:val="4D9492B6"/>
    <w:lvl w:tplc="6810B2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E9A60AE"/>
    <w:multiLevelType w:val="hybridMultilevel"/>
    <w:tmpl w:val="AAA85CE4"/>
    <w:lvl w:tplc="69AC5E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2"/>
  </w:num>
  <w:num w:numId="6">
    <w:abstractNumId w:val="2"/>
  </w:num>
  <w:num w:numId="7">
    <w:abstractNumId w:val="5"/>
  </w:num>
  <w:num w:numId="8">
    <w:abstractNumId w:val="7"/>
  </w:num>
  <w:num w:numId="9">
    <w:abstractNumId w:val="14"/>
  </w:num>
  <w:num w:numId="10">
    <w:abstractNumId w:val="3"/>
  </w:num>
  <w:num w:numId="11">
    <w:abstractNumId w:val="8"/>
  </w:num>
  <w:num w:numId="12">
    <w:abstractNumId w:val="16"/>
  </w:num>
  <w:num w:numId="13">
    <w:abstractNumId w:val="17"/>
  </w:num>
  <w:num w:numId="14">
    <w:abstractNumId w:val="13"/>
  </w:num>
  <w:num w:numId="15">
    <w:abstractNumId w:val="15"/>
  </w:num>
  <w:num w:numId="16">
    <w:abstractNumId w:val="18"/>
  </w:num>
  <w:num w:numId="17">
    <w:abstractNumId w:val="10"/>
  </w:num>
  <w:num w:numId="18">
    <w:abstractNumId w:val="4"/>
  </w:num>
  <w:num w:numId="19">
    <w:abstractNumId w:val="1"/>
  </w:num>
  <w:num w:numId="2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0260F"/>
    <w:rsid w:val="000F34C4"/>
    <w:rsid w:val="001056BC"/>
    <w:rsid w:val="00124814"/>
    <w:rsid w:val="0016419B"/>
    <w:rsid w:val="001C2600"/>
    <w:rsid w:val="001C5E59"/>
    <w:rsid w:val="002016F7"/>
    <w:rsid w:val="00283185"/>
    <w:rsid w:val="002936F1"/>
    <w:rsid w:val="00433066"/>
    <w:rsid w:val="00500CBD"/>
    <w:rsid w:val="00550DD0"/>
    <w:rsid w:val="005E25CF"/>
    <w:rsid w:val="005E333E"/>
    <w:rsid w:val="00625F2B"/>
    <w:rsid w:val="0066303F"/>
    <w:rsid w:val="00667A97"/>
    <w:rsid w:val="00765643"/>
    <w:rsid w:val="007657B6"/>
    <w:rsid w:val="007A2C46"/>
    <w:rsid w:val="007D2DC2"/>
    <w:rsid w:val="008A555A"/>
    <w:rsid w:val="00920D8C"/>
    <w:rsid w:val="00942A92"/>
    <w:rsid w:val="00A06F95"/>
    <w:rsid w:val="00A218A2"/>
    <w:rsid w:val="00A3387D"/>
    <w:rsid w:val="00A9782D"/>
    <w:rsid w:val="00AA6D2D"/>
    <w:rsid w:val="00AB2CA5"/>
    <w:rsid w:val="00AB559F"/>
    <w:rsid w:val="00B45EDA"/>
    <w:rsid w:val="00B7048F"/>
    <w:rsid w:val="00B92D66"/>
    <w:rsid w:val="00C04E0E"/>
    <w:rsid w:val="00D00B43"/>
    <w:rsid w:val="00D05CBE"/>
    <w:rsid w:val="00DC7ED2"/>
    <w:rsid w:val="00EB1FBE"/>
    <w:rsid w:val="00FE4C79"/>
    <w:rsid w:val="00FE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E25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E25CF"/>
  </w:style>
  <w:style w:styleId="Podnoje" w:type="paragraph">
    <w:name w:val="footer"/>
    <w:basedOn w:val="Normal"/>
    <w:link w:val="PodnojeChar"/>
    <w:uiPriority w:val="99"/>
    <w:unhideWhenUsed/>
    <w:rsid w:val="005E25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E25CF"/>
  </w:style>
  <w:style w:styleId="Tijeloteksta" w:type="paragraph">
    <w:name w:val="Body Text"/>
    <w:basedOn w:val="Normal"/>
    <w:link w:val="TijelotekstaChar"/>
    <w:rsid w:val="00A3387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3387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6F9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6F95"/>
    <w:rPr>
      <w:rFonts w:cs="Tahoma" w:hAnsi="Tahoma" w:ascii="Tahoma"/>
      <w:sz w:val="16"/>
      <w:szCs w:val="16"/>
    </w:rPr>
  </w:style>
  <w:style w:customStyle="true" w:styleId="lrzxr" w:type="character">
    <w:name w:val="lrzxr"/>
    <w:basedOn w:val="Zadanifontodlomka"/>
    <w:rsid w:val="00A06F95"/>
  </w:style>
  <w:style w:styleId="Tekstrezerviranogmjesta" w:type="character">
    <w:name w:val="Placeholder Text"/>
    <w:basedOn w:val="Zadanifontodlomka"/>
    <w:uiPriority w:val="99"/>
    <w:semiHidden/>
    <w:rsid w:val="00B45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E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B45ED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B45E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B45E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E25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E25CF"/>
  </w:style>
  <w:style w:styleId="Podnoje" w:type="paragraph">
    <w:name w:val="footer"/>
    <w:basedOn w:val="Normal"/>
    <w:link w:val="PodnojeChar"/>
    <w:uiPriority w:val="99"/>
    <w:unhideWhenUsed/>
    <w:rsid w:val="005E25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E25CF"/>
  </w:style>
  <w:style w:styleId="Tijeloteksta" w:type="paragraph">
    <w:name w:val="Body Text"/>
    <w:basedOn w:val="Normal"/>
    <w:link w:val="TijelotekstaChar"/>
    <w:rsid w:val="00A3387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3387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6F9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6F95"/>
    <w:rPr>
      <w:rFonts w:ascii="Tahoma" w:cs="Tahoma" w:hAnsi="Tahoma"/>
      <w:sz w:val="16"/>
      <w:szCs w:val="16"/>
    </w:rPr>
  </w:style>
  <w:style w:customStyle="1" w:styleId="lrzxr" w:type="character">
    <w:name w:val="lrzxr"/>
    <w:basedOn w:val="Zadanifontodlomka"/>
    <w:rsid w:val="00A06F95"/>
  </w:style>
  <w:style w:styleId="Tekstrezerviranogmjesta" w:type="character">
    <w:name w:val="Placeholder Text"/>
    <w:basedOn w:val="Zadanifontodlomka"/>
    <w:uiPriority w:val="99"/>
    <w:semiHidden/>
    <w:rsid w:val="00B45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E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B45E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B45E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B45E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ĐURIN, društvo s ograničenom odgovornošću za usluge i trgovinu zastupanog po punomoćniku Goran Đurin, direktor; Ivan Čulić</izvorni_sadrzaj>
    <derivirana_varijabla naziv="DomainObject.Predmet.ProtustrankaFormated_1">  TRANSPORTI ĐURIN, društvo s ograničenom odgovornošću za usluge i trgovinu zastupanog po punomoćniku Goran Đurin, direktor; Ivan Čulić</derivirana_varijabla>
  </DomainObject.Predmet.ProtustrankaFormated>
  <DomainObject.Predmet.ProtustrankaFormatedOIB>
    <izvorni_sadrzaj>  TRANSPORTI ĐURIN, društvo s ograničenom odgovornošću za usluge i trgovinu, OIB 20228748545 zastupanog po punomoćniku Goran Đurin, direktor; Ivan Čulić</izvorni_sadrzaj>
    <derivirana_varijabla naziv="DomainObject.Predmet.ProtustrankaFormatedOIB_1">  TRANSPORTI ĐURIN, društvo s ograničenom odgovornošću za usluge i trgovinu, OIB 20228748545 zastupanog po punomoćniku Goran Đurin, direktor; Ivan Čulić</derivirana_varijabla>
  </DomainObject.Predmet.ProtustrankaFormatedOIB>
  <DomainObject.Predmet.ProtustrankaFormatedWithAdress>
    <izvorni_sadrzaj> TRANSPORTI ĐURIN, društvo s ograničenom odgovornošću za usluge i trgovinu, M.Nehaja 1, 48260 Križevci zastupanog po punomoćniku Goran Đurin, direktor; Ivan Čulić</izvorni_sadrzaj>
    <derivirana_varijabla naziv="DomainObject.Predmet.ProtustrankaFormatedWithAdress_1"> TRANSPORTI ĐURIN, društvo s ograničenom odgovornošću za usluge i trgovinu, M.Nehaja 1, 48260 Križevci zastupanog po punomoćniku Goran Đurin, direktor; Ivan Čulić</derivirana_varijabla>
  </DomainObject.Predmet.ProtustrankaFormatedWithAdress>
  <DomainObject.Predmet.ProtustrankaFormatedWithAdressOIB>
    <izvorni_sadrzaj> TRANSPORTI ĐURIN, društvo s ograničenom odgovornošću za usluge i trgovinu, OIB 20228748545, M.Nehaja 1, 48260 Križevci zastupanog po punomoćniku Goran Đurin, direktor; Ivan Čulić</izvorni_sadrzaj>
    <derivirana_varijabla naziv="DomainObject.Predmet.ProtustrankaFormatedWithAdressOIB_1"> TRANSPORTI ĐURIN, društvo s ograničenom odgovornošću za usluge i trgovinu, OIB 20228748545, M.Nehaja 1, 48260 Križevci zastupanog po punomoćniku Goran Đurin, direktor; Ivan Čulić</derivirana_varijabla>
  </DomainObject.Predmet.ProtustrankaFormatedWithAdressOIB>
  <DomainObject.Predmet.ProtustrankaWithAdress>
    <izvorni_sadrzaj>TRANSPORTI ĐURIN, društvo s ograničenom odgovornošću za usluge i trgovinu M.Nehaja 1, 48260 Križevci</izvorni_sadrzaj>
    <derivirana_varijabla naziv="DomainObject.Predmet.ProtustrankaWithAdress_1">TRANSPORTI ĐURIN, društvo s ograničenom odgovornošću za usluge i trgovinu M.Nehaja 1, 48260 Križevci</derivirana_varijabla>
  </DomainObject.Predmet.ProtustrankaWithAdress>
  <DomainObject.Predmet.ProtustrankaWithAdressOIB>
    <izvorni_sadrzaj>TRANSPORTI ĐURIN, društvo s ograničenom odgovornošću za usluge i trgovinu, OIB 20228748545, M.Nehaja 1, 48260 Križevci</izvorni_sadrzaj>
    <derivirana_varijabla naziv="DomainObject.Predmet.ProtustrankaWithAdressOIB_1">TRANSPORTI ĐURIN, društvo s ograničenom odgovornošću za usluge i trgovinu, OIB 20228748545, M.Nehaja 1, 48260 Križevci</derivirana_varijabla>
  </DomainObject.Predmet.ProtustrankaWithAdressOIB>
  <DomainObject.Predmet.ProtustrankaNazivFormated>
    <izvorni_sadrzaj>TRANSPORTI ĐURIN, društvo s ograničenom odgovornošću za usluge i trgovinu</izvorni_sadrzaj>
    <derivirana_varijabla naziv="DomainObject.Predmet.ProtustrankaNazivFormated_1">TRANSPORTI ĐURIN, društvo s ograničenom odgovornošću za usluge i trgovinu</derivirana_varijabla>
  </DomainObject.Predmet.ProtustrankaNazivFormated>
  <DomainObject.Predmet.ProtustrankaNazivFormatedOIB>
    <izvorni_sadrzaj>TRANSPORTI ĐURIN, društvo s ograničenom odgovornošću za usluge i trgovinu, OIB 20228748545</izvorni_sadrzaj>
    <derivirana_varijabla naziv="DomainObject.Predmet.ProtustrankaNazivFormatedOIB_1">TRANSPORTI ĐURIN, društvo s ograničenom odgovornošću za usluge i trgovinu, OIB 20228748545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8039453.00</izvorni_sadrzaj>
    <derivirana_varijabla naziv="DomainObject.Predmet.TrenutnaVrijednost_1">8039453.00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ĐURIN, društvo s ograničenom odgovornošću za usluge i trgovinu zastupanog po punomoćniku Goran Đurin, direktor; Ivan Čulić</item>
    </izvorni_sadrzaj>
    <derivirana_varijabla naziv="DomainObject.Predmet.ProtuStrankaListFormated_1">
      <item>TRANSPORTI ĐURIN, društvo s ograničenom odgovornošću za usluge i trgovinu zastupanog po punomoćniku Goran Đurin, direktor; Ivan Čulić</item>
    </derivirana_varijabla>
  </DomainObject.Predmet.ProtuStrankaListFormated>
  <DomainObject.Predmet.ProtuStrankaListFormatedOIB>
    <izvorni_sadrzaj>
      <item>TRANSPORTI ĐURIN, društvo s ograničenom odgovornošću za usluge i trgovinu, OIB 20228748545 zastupanog po punomoćniku Goran Đurin, direktor; Ivan Čulić</item>
    </izvorni_sadrzaj>
    <derivirana_varijabla naziv="DomainObject.Predmet.ProtuStrankaListFormatedOIB_1">
      <item>TRANSPORTI ĐURIN, društvo s ograničenom odgovornošću za usluge i trgovinu, OIB 20228748545 zastupanog po punomoćniku Goran Đurin, direktor; Ivan Čulić</item>
    </derivirana_varijabla>
  </DomainObject.Predmet.ProtuStrankaListFormatedOIB>
  <DomainObject.Predmet.ProtuStrankaListFormatedWithAdress>
    <izvorni_sadrzaj>
      <item>TRANSPORTI ĐURIN, društvo s ograničenom odgovornošću za usluge i trgovinu, M.Nehaja 1, 48260 Križevci zastupanog po punomoćniku Goran Đurin, direktor; Ivan Čulić</item>
    </izvorni_sadrzaj>
    <derivirana_varijabla naziv="DomainObject.Predmet.ProtuStrankaListFormatedWithAdress_1">
      <item>TRANSPORTI ĐURIN, društvo s ograničenom odgovornošću za usluge i trgovinu, M.Nehaja 1, 48260 Križevci zastupanog po punomoćniku Goran Đurin, direktor; Ivan Čulić</item>
    </derivirana_varijabla>
  </DomainObject.Predmet.ProtuStrankaListFormatedWithAdress>
  <DomainObject.Predmet.ProtuStrankaListFormatedWithAdressOIB>
    <izvorni_sadrzaj>
      <item>TRANSPORTI ĐURIN, društvo s ograničenom odgovornošću za usluge i trgovinu, OIB 20228748545, M.Nehaja 1, 48260 Križevci zastupanog po punomoćniku Goran Đurin, direktor; Ivan Čulić</item>
    </izvorni_sadrzaj>
    <derivirana_varijabla naziv="DomainObject.Predmet.ProtuStrankaListFormatedWithAdressOIB_1">
      <item>TRANSPORTI ĐURIN, društvo s ograničenom odgovornošću za usluge i trgovinu, OIB 20228748545, M.Nehaja 1, 48260 Križevci zastupanog po punomoćniku Goran Đurin, direktor; Ivan Čulić</item>
    </derivirana_varijabla>
  </DomainObject.Predmet.ProtuStrankaListFormatedWithAdressOIB>
  <DomainObject.Predmet.ProtuStrankaListNazivFormated>
    <izvorni_sadrzaj>
      <item>TRANSPORTI ĐURIN, društvo s ograničenom odgovornošću za usluge i trgovinu</item>
    </izvorni_sadrzaj>
    <derivirana_varijabla naziv="DomainObject.Predmet.ProtuStrankaListNazivFormated_1">
      <item>TRANSPORTI ĐURIN, društvo s ograničenom odgovornošću za usluge i trgovinu</item>
    </derivirana_varijabla>
  </DomainObject.Predmet.ProtuStrankaListNazivFormated>
  <DomainObject.Predmet.ProtuStrankaListNazivFormatedOIB>
    <izvorni_sadrzaj>
      <item>TRANSPORTI ĐURIN, društvo s ograničenom odgovornošću za usluge i trgovinu, OIB 20228748545</item>
    </izvorni_sadrzaj>
    <derivirana_varijabla naziv="DomainObject.Predmet.ProtuStrankaListNazivFormatedOIB_1">
      <item>TRANSPORTI ĐURIN, društvo s ograničenom odgovornošću za usluge i trgovinu, OIB 20228748545</item>
    </derivirana_varijabla>
  </DomainObject.Predmet.ProtuStrankaListNazivFormatedOIB>
  <DomainObject.Predmet.OstaliListFormated>
    <izvorni_sadrzaj>
      <item>sudski registar</item>
      <item>e-oglasna ploča</item>
      <item>Goran Đurin, direktor punomoćnik sudionika u postupku TRANSPORTI ĐURIN, društvo s ograničenom odgovornošću za usluge i trgovinu</item>
      <item>Županijsko državno odvjetništvo u Varaždinu</item>
      <item>Zlatko Gregurić, odvjetnik iz ZOU</item>
      <item>Miroslav Padro</item>
      <item>Stjepan Gagro</item>
      <item>Ivan Čulić punomoćnik sudionika u postupku TRANSPORTI ĐURIN, društvo s ograničenom odgovornošću za usluge i trgovinu</item>
    </izvorni_sadrzaj>
    <derivirana_varijabla naziv="DomainObject.Predmet.OstaliListFormated_1">
      <item>sudski registar</item>
      <item>e-oglasna ploča</item>
      <item>Goran Đurin, direktor punomoćnik sudionika u postupku TRANSPORTI ĐURIN, društvo s ograničenom odgovornošću za usluge i trgovinu</item>
      <item>Županijsko državno odvjetništvo u Varaždinu</item>
      <item>Zlatko Gregurić, odvjetnik iz ZOU</item>
      <item>Miroslav Padro</item>
      <item>Stjepan Gagro</item>
      <item>Ivan Čulić punomoćnik sudionika u postupku TRANSPORTI ĐURIN, društvo s ograničenom odgovornošću za usluge i trgovinu</item>
    </derivirana_varijabla>
  </DomainObject.Predmet.OstaliListFormated>
  <DomainObject.Predmet.OstaliListFormatedOIB>
    <izvorni_sadrzaj>
      <item>sudski registar</item>
      <item>e-oglasna ploča</item>
      <item>Goran Đurin, direktor, OIB 41527001354 punomoćnik sudionika u postupku TRANSPORTI ĐURIN, društvo s ograničenom odgovornošću za usluge i trgovinu</item>
      <item>Županijsko državno odvjetništvo u Varaždinu</item>
      <item>Zlatko Gregurić, odvjetnik iz ZOU, OIB 70851049834</item>
      <item>Miroslav Padro, OIB 52693829591</item>
      <item>Stjepan Gagro</item>
      <item>Ivan Čulić, OIB 28643153330 punomoćnik sudionika u postupku TRANSPORTI ĐURIN, društvo s ograničenom odgovornošću za usluge i trgovinu</item>
    </izvorni_sadrzaj>
    <derivirana_varijabla naziv="DomainObject.Predmet.OstaliListFormatedOIB_1">
      <item>sudski registar</item>
      <item>e-oglasna ploča</item>
      <item>Goran Đurin, direktor, OIB 41527001354 punomoćnik sudionika u postupku TRANSPORTI ĐURIN, društvo s ograničenom odgovornošću za usluge i trgovinu</item>
      <item>Županijsko državno odvjetništvo u Varaždinu</item>
      <item>Zlatko Gregurić, odvjetnik iz ZOU, OIB 70851049834</item>
      <item>Miroslav Padro, OIB 52693829591</item>
      <item>Stjepan Gagro</item>
      <item>Ivan Čulić, OIB 28643153330 punomoćnik sudionika u postupku TRANSPORTI ĐURIN, društvo s ograničenom odgovornošću za usluge i trgovinu</item>
    </derivirana_varijabla>
  </DomainObject.Predmet.OstaliListFormatedOIB>
  <DomainObject.Predmet.OstaliListFormatedWithAdress>
    <izvorni_sadrzaj>
      <item>sudski registar</item>
      <item>e-oglasna ploča</item>
      <item>Goran Đurin, direktor, Milutina Cihlara-nehajeva 1, 48260 Križevci punomoćnik sudionika u postupku TRANSPORTI ĐURIN, društvo s ograničenom odgovornošću za usluge i trgovinu</item>
      <item>Županijsko državno odvjetništvo u Varaždinu</item>
      <item>Zlatko Gregurić, odvjetnik iz ZOU, Mihanovićeva 15b, 43000 Bjelovar</item>
      <item>Miroslav Padro, Lanište 16, 10000 Zagreb</item>
      <item>Stjepan Gagro, Ulica Franje Tuđmana 20, 48260 Križevci</item>
      <item>Ivan Čulić, Sljemenska ulica 44, 31000 Osijek punomoćnik sudionika u postupku TRANSPORTI ĐURIN, društvo s ograničenom odgovornošću za usluge i trgovinu</item>
    </izvorni_sadrzaj>
    <derivirana_varijabla naziv="DomainObject.Predmet.OstaliListFormatedWithAdress_1">
      <item>sudski registar</item>
      <item>e-oglasna ploča</item>
      <item>Goran Đurin, direktor, Milutina Cihlara-nehajeva 1, 48260 Križevci punomoćnik sudionika u postupku TRANSPORTI ĐURIN, društvo s ograničenom odgovornošću za usluge i trgovinu</item>
      <item>Županijsko državno odvjetništvo u Varaždinu</item>
      <item>Zlatko Gregurić, odvjetnik iz ZOU, Mihanovićeva 15b, 43000 Bjelovar</item>
      <item>Miroslav Padro, Lanište 16, 10000 Zagreb</item>
      <item>Stjepan Gagro, Ulica Franje Tuđmana 20, 48260 Križevci</item>
      <item>Ivan Čulić, Sljemenska ulica 44, 31000 Osijek punomoćnik sudionika u postupku TRANSPORTI ĐURIN, društvo s ograničenom odgovornošću za usluge i trgovinu</item>
    </derivirana_varijabla>
  </DomainObject.Predmet.OstaliListFormatedWithAdress>
  <DomainObject.Predmet.OstaliListFormatedWithAdressOIB>
    <izvorni_sadrzaj>
      <item>sudski registar</item>
      <item>e-oglasna ploča</item>
      <item>Goran Đurin, direktor, OIB 41527001354, Milutina Cihlara-nehajeva 1, 48260 Križevci punomoćnik sudionika u postupku TRANSPORTI ĐURIN, društvo s ograničenom odgovornošću za usluge i trgovinu</item>
      <item>Županijsko državno odvjetništvo u Varaždinu</item>
      <item>Zlatko Gregurić, odvjetnik iz ZOU, OIB 70851049834, Mihanovićeva 15b, 43000 Bjelovar</item>
      <item>Miroslav Padro, OIB 52693829591, Lanište 16, 10000 Zagreb</item>
      <item>Stjepan Gagro, Ulica Franje Tuđmana 20, 48260 Križevci</item>
      <item>Ivan Čulić, OIB 28643153330, Sljemenska ulica 44, 31000 Osijek punomoćnik sudionika u postupku TRANSPORTI ĐURIN, društvo s ograničenom odgovornošću za usluge i trgovinu</item>
    </izvorni_sadrzaj>
    <derivirana_varijabla naziv="DomainObject.Predmet.OstaliListFormatedWithAdressOIB_1">
      <item>sudski registar</item>
      <item>e-oglasna ploča</item>
      <item>Goran Đurin, direktor, OIB 41527001354, Milutina Cihlara-nehajeva 1, 48260 Križevci punomoćnik sudionika u postupku TRANSPORTI ĐURIN, društvo s ograničenom odgovornošću za usluge i trgovinu</item>
      <item>Županijsko državno odvjetništvo u Varaždinu</item>
      <item>Zlatko Gregurić, odvjetnik iz ZOU, OIB 70851049834, Mihanovićeva 15b, 43000 Bjelovar</item>
      <item>Miroslav Padro, OIB 52693829591, Lanište 16, 10000 Zagreb</item>
      <item>Stjepan Gagro, Ulica Franje Tuđmana 20, 48260 Križevci</item>
      <item>Ivan Čulić, OIB 28643153330, Sljemenska ulica 44, 31000 Osijek punomoćnik sudionika u postupku TRANSPORTI ĐURIN, društvo s ograničenom odgovornošću za usluge i trgovinu</item>
    </derivirana_varijabla>
  </DomainObject.Predmet.OstaliListFormatedWithAdressOIB>
  <DomainObject.Predmet.OstaliListNazivFormated>
    <izvorni_sadrzaj>
      <item>sudski registar</item>
      <item>e-oglasna ploča</item>
      <item>Goran Đurin, direktor</item>
      <item>Županijsko državno odvjetništvo u Varaždinu</item>
      <item>Zlatko Gregurić, odvjetnik iz ZOU</item>
      <item>Miroslav Padro</item>
      <item>Stjepan Gagro</item>
      <item>Ivan Čulić</item>
    </izvorni_sadrzaj>
    <derivirana_varijabla naziv="DomainObject.Predmet.OstaliListNazivFormated_1">
      <item>sudski registar</item>
      <item>e-oglasna ploča</item>
      <item>Goran Đurin, direktor</item>
      <item>Županijsko državno odvjetništvo u Varaždinu</item>
      <item>Zlatko Gregurić, odvjetnik iz ZOU</item>
      <item>Miroslav Padro</item>
      <item>Stjepan Gagro</item>
      <item>Ivan Čulić</item>
    </derivirana_varijabla>
  </DomainObject.Predmet.OstaliListNazivFormated>
  <DomainObject.Predmet.OstaliListNazivFormatedOIB>
    <izvorni_sadrzaj>
      <item>sudski registar</item>
      <item>e-oglasna ploča</item>
      <item>Goran Đurin, direktor, OIB 41527001354</item>
      <item>Županijsko državno odvjetništvo u Varaždinu</item>
      <item>Zlatko Gregurić, odvjetnik iz ZOU, OIB 70851049834</item>
      <item>Miroslav Padro, OIB 52693829591</item>
      <item>Stjepan Gagro</item>
      <item>Ivan Čulić, OIB 28643153330</item>
    </izvorni_sadrzaj>
    <derivirana_varijabla naziv="DomainObject.Predmet.OstaliListNazivFormatedOIB_1">
      <item>sudski registar</item>
      <item>e-oglasna ploča</item>
      <item>Goran Đurin, direktor, OIB 41527001354</item>
      <item>Županijsko državno odvjetništvo u Varaždinu</item>
      <item>Zlatko Gregurić, odvjetnik iz ZOU, OIB 70851049834</item>
      <item>Miroslav Padro, OIB 52693829591</item>
      <item>Stjepan Gagro</item>
      <item>Ivan Čulić, OIB 28643153330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ĐURIN, društvo s ograničenom odgovornošću za usluge i trgovinu</izvorni_sadrzaj>
    <derivirana_varijabla naziv="DomainObject.Predmet.ProtustrankaIDrugi_1">TRANSPORTI ĐURIN,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TRANSPORTI ĐURIN, društvo s ograničenom odgovornošću za usluge i trgovinu, OIB 20228748545, M.Nehaja 1, 48260 Križevci</izvorni_sadrzaj>
    <derivirana_varijabla naziv="DomainObject.Predmet.ProtustrankaIDrugiAdressOIB_1">TRANSPORTI ĐURIN, društvo s ograničenom odgovornošću za usluge i trgovinu, OIB 20228748545,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Zlatko Gregurić, odvjetnik iz ZOU</item>
      <item>Miroslav Padro</item>
      <item>Stjepan Gagro</item>
      <item>Ivan Čulić</item>
    </izvorni_sadrzaj>
    <derivirana_varijabla naziv="DomainObject.Predmet.SudioniciListNaziv_1"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Zlatko Gregurić, odvjetnik iz ZOU</item>
      <item>Miroslav Padro</item>
      <item>Stjepan Gagro</item>
      <item>Ivan Čulić</item>
    </derivirana_varijabla>
  </DomainObject.Predmet.SudioniciListNaziv>
  <DomainObject.Predmet.SudioniciListAdressOIB>
    <izvorni_sadrzaj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Zlatko Gregurić, odvjetnik iz ZOU, OIB 70851049834, Mihanovićeva 15b,43000 Bjelovar</item>
      <item>Miroslav Padro, OIB 52693829591, Lanište 16,10000 Zagreb</item>
      <item>Stjepan Gagro, Ulica Franje Tuđmana 20,48260 Križevci</item>
      <item>Ivan Čulić, OIB 28643153330, Sljemenska ulica 44,31000 Osijek</item>
    </izvorni_sadrzaj>
    <derivirana_varijabla naziv="DomainObject.Predmet.SudioniciListAdressOIB_1"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Zlatko Gregurić, odvjetnik iz ZOU, OIB 70851049834, Mihanovićeva 15b,43000 Bjelovar</item>
      <item>Miroslav Padro, OIB 52693829591, Lanište 16,10000 Zagreb</item>
      <item>Stjepan Gagro, Ulica Franje Tuđmana 20,48260 Križevci</item>
      <item>Ivan Čulić, OIB 28643153330, Sljemenska ulica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20228748545</item>
      <item>, OIB null</item>
      <item>, OIB null</item>
      <item>, OIB 41527001354</item>
      <item>, OIB null</item>
      <item>, OIB 70851049834</item>
      <item>, OIB 52693829591</item>
      <item>, OIB null</item>
      <item>, OIB 28643153330</item>
    </izvorni_sadrzaj>
    <derivirana_varijabla naziv="DomainObject.Predmet.SudioniciListNazivOIB_1">
      <item>, OIB 85821130368</item>
      <item>, OIB 20228748545</item>
      <item>, OIB null</item>
      <item>, OIB null</item>
      <item>, OIB 41527001354</item>
      <item>, OIB null</item>
      <item>, OIB 70851049834</item>
      <item>, OIB 52693829591</item>
      <item>, OIB null</item>
      <item>, OIB 28643153330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lipnja 2018.</izvorni_sadrzaj>
    <derivirana_varijabla naziv="DomainObject.Predmet.DatumZadnjeOdrzaneSudskeRadnje_1">29. lipnja 2018.</derivirana_varijabla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St-913/2016-61</izvorni_sadrzaj>
    <derivirana_varijabla naziv="DomainObject.PredzadnjaOdlukaIzPredmeta.Oznaka_1">St-913/2016-61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AB115-84F5-4D06-8D95-C3C82767E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2089</properties:Characters>
  <properties:Lines>65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2019-01-16T08:48:00Z</dcterms:created>
  <dc:creator>Tihana Martinez</dc:creator>
  <cp:lastModifiedBy>Tihana Martinez</cp:lastModifiedBy>
  <cp:lastPrinted>2019-01-18T07:57:00Z</cp:lastPrinted>
  <dcterms:modified xmlns:xsi="http://www.w3.org/2001/XMLSchema-instance" xsi:type="dcterms:W3CDTF">2019-01-18T07:57:00Z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(St-913-16-66-zaključak brisanje tereta s motornog vozila Transporti Đurin-16.1.19..docx)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