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8fe5" w14:paraId="7838fe5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731AC1">
        <w:rPr>
          <w:rFonts w:cs="Times New Roman" w:eastAsia="Times New Roman" w:hAnsi="Times New Roman" w:ascii="Times New Roman"/>
          <w:sz w:val="24"/>
          <w:szCs w:val="24"/>
          <w:lang w:eastAsia="hr-HR"/>
        </w:rPr>
        <w:t>71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4E408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E00DE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FF63F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731AC1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731A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Ani Markač, na prijedlog sudske savjetnice Anamarije Kovačić Milković, povodom zahtjeva Financijske agencije, Regionalnog centra Split, </w:t>
      </w:r>
      <w:r w:rsidR="00731AC1" w:rsidRPr="00731A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Podružnice Šibenik, Šibenik, Perivoj L. Marune 1, OIB: 85821130368 </w:t>
      </w:r>
      <w:r w:rsidR="00882752" w:rsidRPr="00731AC1">
        <w:rPr>
          <w:rFonts w:cs="Times New Roman" w:eastAsia="Times New Roman" w:hAnsi="Times New Roman" w:ascii="Times New Roman"/>
          <w:sz w:val="24"/>
          <w:szCs w:val="24"/>
          <w:lang w:eastAsia="hr-HR"/>
        </w:rPr>
        <w:t>od</w:t>
      </w:r>
      <w:r w:rsidRPr="00731A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31AC1" w:rsidRPr="00731AC1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Pr="00731A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31AC1" w:rsidRPr="00731AC1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1A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731AC1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Pr="00731AC1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Pr="00731AC1">
        <w:rPr>
          <w:rFonts w:cs="Times New Roman" w:hAnsi="Times New Roman" w:ascii="Times New Roman"/>
          <w:sz w:val="24"/>
          <w:szCs w:val="24"/>
        </w:rPr>
        <w:t xml:space="preserve"> </w:t>
      </w:r>
      <w:r w:rsidR="00731AC1" w:rsidRPr="00731AC1">
        <w:rPr>
          <w:rFonts w:cs="Times New Roman" w:hAnsi="Times New Roman" w:ascii="Times New Roman"/>
          <w:sz w:val="24"/>
          <w:szCs w:val="24"/>
        </w:rPr>
        <w:t>ARBITRIO d.o.o., Vodice, Ante Starčevića 72, OIB: 49501470893</w:t>
      </w:r>
      <w:r w:rsidRPr="00731AC1">
        <w:rPr>
          <w:rFonts w:cs="Times New Roman" w:hAnsi="Times New Roman" w:ascii="Times New Roman"/>
          <w:sz w:val="24"/>
          <w:szCs w:val="24"/>
        </w:rPr>
        <w:t>,</w:t>
      </w:r>
      <w:r w:rsidRPr="00731A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F63F2" w:rsidRPr="00731AC1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732B4C" w:rsidRPr="00731AC1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731A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731AC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731AC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1AC1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731AC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E432F2" w:rsidRPr="00731AC1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731A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731AC1">
        <w:rPr>
          <w:rFonts w:cs="Times New Roman" w:hAnsi="Times New Roman" w:ascii="Times New Roman"/>
          <w:sz w:val="24"/>
          <w:szCs w:val="24"/>
        </w:rPr>
        <w:t xml:space="preserve"> </w:t>
      </w:r>
      <w:r w:rsidR="00731AC1" w:rsidRPr="00731AC1">
        <w:rPr>
          <w:rFonts w:cs="Times New Roman" w:hAnsi="Times New Roman" w:ascii="Times New Roman"/>
          <w:sz w:val="24"/>
          <w:szCs w:val="24"/>
        </w:rPr>
        <w:t>ARBITRIO d.o.o., Vodice, Ante Starčevića 72, OIB: 49501470893</w:t>
      </w:r>
      <w:r w:rsidR="00D16974" w:rsidRPr="00731AC1">
        <w:rPr>
          <w:rFonts w:cs="Times New Roman" w:hAnsi="Times New Roman" w:ascii="Times New Roman"/>
          <w:sz w:val="24"/>
          <w:szCs w:val="24"/>
        </w:rPr>
        <w:t>.</w:t>
      </w:r>
    </w:p>
    <w:p w:rsidRDefault="00D16974" w:rsidP="00FE5B45" w:rsidR="00D16974" w:rsidRPr="00731AC1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731AC1">
        <w:rPr>
          <w:rFonts w:cs="Times New Roman" w:eastAsia="Times New Roman" w:hAnsi="Times New Roman" w:ascii="Times New Roman"/>
          <w:sz w:val="24"/>
          <w:szCs w:val="24"/>
          <w:lang w:eastAsia="hr-HR"/>
        </w:rPr>
        <w:t>26. veljače</w:t>
      </w:r>
      <w:r w:rsidR="00021E4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731AC1">
        <w:rPr>
          <w:rFonts w:cs="Times" w:eastAsia="Times New Roman" w:hAnsi="Times" w:ascii="Times"/>
          <w:sz w:val="24"/>
          <w:szCs w:val="24"/>
          <w:lang w:eastAsia="hr-HR"/>
        </w:rPr>
        <w:t>27</w:t>
      </w:r>
      <w:r w:rsidR="00732B4C">
        <w:rPr>
          <w:rFonts w:cs="Times" w:eastAsia="Times New Roman" w:hAnsi="Times" w:ascii="Times"/>
          <w:sz w:val="24"/>
          <w:szCs w:val="24"/>
          <w:lang w:eastAsia="hr-HR"/>
        </w:rPr>
        <w:t>. ožujka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FF63F2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</w:t>
      </w:r>
      <w:r w:rsidR="00731AC1">
        <w:rPr>
          <w:rFonts w:cs="Times" w:eastAsia="Times New Roman" w:hAnsi="Times" w:ascii="Times"/>
          <w:sz w:val="24"/>
          <w:szCs w:val="24"/>
          <w:lang w:eastAsia="hr-HR"/>
        </w:rPr>
        <w:t xml:space="preserve">Porezna uprava,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Područni ured </w:t>
      </w:r>
      <w:r w:rsidR="00731AC1">
        <w:rPr>
          <w:rFonts w:cs="Times" w:eastAsia="Times New Roman" w:hAnsi="Times" w:ascii="Times"/>
          <w:sz w:val="24"/>
          <w:szCs w:val="24"/>
          <w:lang w:eastAsia="hr-HR"/>
        </w:rPr>
        <w:t>Dalmacija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dostavila je ovom sudu prijedlog za otvaranje stečajnoga postupka nad dužnikom navodeći da prema istom ima dospjelu novčanu tražbinu u iznosu od </w:t>
      </w:r>
      <w:r w:rsidR="00731AC1">
        <w:rPr>
          <w:rFonts w:cs="Times" w:eastAsia="Times New Roman" w:hAnsi="Times" w:ascii="Times"/>
          <w:sz w:val="24"/>
          <w:szCs w:val="24"/>
          <w:lang w:eastAsia="hr-HR"/>
        </w:rPr>
        <w:t>147.098,36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</w:t>
      </w:r>
      <w:r w:rsidR="00C50BB3">
        <w:rPr>
          <w:rFonts w:cs="Times" w:eastAsia="Times New Roman" w:hAnsi="Times" w:ascii="Times"/>
          <w:sz w:val="24"/>
          <w:szCs w:val="24"/>
          <w:lang w:eastAsia="hr-HR"/>
        </w:rPr>
        <w:t xml:space="preserve"> PDV-u, porezu na dobit, članarini HGK-u i dr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 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FF63F2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>,</w:t>
      </w:r>
      <w:r w:rsidR="00C50BB3">
        <w:rPr>
          <w:rFonts w:cs="Times" w:eastAsia="Times New Roman" w:hAnsi="Times" w:ascii="Times"/>
          <w:sz w:val="24"/>
          <w:szCs w:val="24"/>
          <w:lang w:eastAsia="hr-HR"/>
        </w:rPr>
        <w:t xml:space="preserve"> Porezna uprava,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 Područni ured </w:t>
      </w:r>
      <w:r w:rsidR="00C50BB3">
        <w:rPr>
          <w:rFonts w:cs="Times" w:eastAsia="Times New Roman" w:hAnsi="Times" w:ascii="Times"/>
          <w:sz w:val="24"/>
          <w:szCs w:val="24"/>
          <w:lang w:eastAsia="hr-HR"/>
        </w:rPr>
        <w:t xml:space="preserve">Dalmacija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C50BB3">
        <w:rPr>
          <w:rFonts w:cs="Times" w:eastAsia="Times New Roman" w:hAnsi="Times" w:ascii="Times"/>
          <w:sz w:val="24"/>
          <w:szCs w:val="24"/>
          <w:lang w:eastAsia="hr-HR"/>
        </w:rPr>
        <w:t xml:space="preserve"> i imovine dužnika</w:t>
      </w:r>
      <w:r w:rsidR="00032D0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FF63F2">
        <w:rPr>
          <w:rFonts w:cs="Times" w:eastAsia="Times New Roman" w:hAnsi="Times" w:ascii="Times"/>
          <w:sz w:val="24"/>
          <w:szCs w:val="24"/>
          <w:lang w:eastAsia="hr-HR"/>
        </w:rPr>
        <w:t>22</w:t>
      </w:r>
      <w:r w:rsidR="00732B4C">
        <w:rPr>
          <w:rFonts w:cs="Times" w:eastAsia="Times New Roman" w:hAnsi="Times" w:ascii="Times"/>
          <w:sz w:val="24"/>
          <w:szCs w:val="24"/>
          <w:lang w:eastAsia="hr-HR"/>
        </w:rPr>
        <w:t>. svibnja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269FB" w:rsidP="0005414A" w:rsidR="0005414A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Za točnost otpravka-ovlaštena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5414A">
        <w:rPr>
          <w:rFonts w:cs="Times" w:eastAsia="Times New Roman" w:hAnsi="Times" w:ascii="Times"/>
          <w:sz w:val="24"/>
          <w:szCs w:val="24"/>
          <w:lang w:eastAsia="hr-HR"/>
        </w:rPr>
        <w:t xml:space="preserve">      </w:t>
      </w:r>
      <w:r w:rsidR="007B112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5414A">
        <w:rPr>
          <w:rFonts w:cs="Times" w:eastAsia="Times New Roman" w:hAnsi="Times" w:ascii="Times"/>
          <w:sz w:val="24"/>
          <w:szCs w:val="24"/>
          <w:lang w:eastAsia="hr-HR"/>
        </w:rPr>
        <w:t xml:space="preserve"> Sutkinja</w:t>
      </w:r>
    </w:p>
    <w:p w:rsidRDefault="00E269FB" w:rsidP="0005414A" w:rsidR="0005414A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7B112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7B112E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05414A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5414A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5414A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</w:t>
      </w:r>
      <w:r w:rsidR="007B112E">
        <w:rPr>
          <w:rFonts w:cs="Times" w:eastAsia="Times New Roman" w:hAnsi="Times" w:ascii="Times"/>
          <w:sz w:val="24"/>
          <w:szCs w:val="24"/>
          <w:lang w:eastAsia="hr-HR"/>
        </w:rPr>
        <w:t xml:space="preserve">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</w:t>
      </w:r>
      <w:r w:rsidR="0005414A">
        <w:rPr>
          <w:rFonts w:cs="Times" w:eastAsia="Times New Roman" w:hAnsi="Times" w:ascii="Times"/>
          <w:sz w:val="24"/>
          <w:szCs w:val="24"/>
          <w:lang w:eastAsia="hr-HR"/>
        </w:rPr>
        <w:t>Ana Markač</w:t>
      </w:r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</w:t>
      </w:r>
      <w:r w:rsidR="00C50BB3">
        <w:rPr>
          <w:rFonts w:cs="Times" w:eastAsia="Times New Roman" w:hAnsi="Times" w:ascii="Times"/>
          <w:sz w:val="24"/>
          <w:szCs w:val="24"/>
          <w:lang w:eastAsia="hr-HR"/>
        </w:rPr>
        <w:t>Šibenik</w:t>
      </w:r>
    </w:p>
    <w:p w:rsidRDefault="00C50BB3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</w:t>
      </w:r>
      <w:r w:rsidR="00C50BB3">
        <w:rPr>
          <w:rFonts w:cs="Times" w:eastAsia="Times New Roman" w:hAnsi="Times" w:ascii="Times"/>
          <w:sz w:val="24"/>
          <w:szCs w:val="24"/>
          <w:lang w:eastAsia="hr-HR"/>
        </w:rPr>
        <w:t xml:space="preserve">   -svima putem e-oglasne ploče</w:t>
      </w:r>
    </w:p>
    <w:p w:rsidRDefault="00C50BB3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</w:t>
      </w:r>
    </w:p>
    <w:p w:rsidRDefault="00FE5B45" w:rsidP="00FE5B45" w:rsidR="00FE5B45"/>
    <w:p w:rsidRDefault="009C1693" w:rsidR="009C1693"/>
    <w:sectPr w:rsidR="009C169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14A" w:rsidP="0005414A" w:rsidR="0005414A">
    <w:pPr>
      <w:tabs>
        <w:tab w:pos="4262" w:val="left"/>
        <w:tab w:pos="9072" w:val="right"/>
      </w:tabs>
      <w:spacing w:lineRule="auto" w:line="240" w:after="0"/>
      <w:ind w:firstLine="708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1E45"/>
    <w:rsid w:val="00023712"/>
    <w:rsid w:val="00032D05"/>
    <w:rsid w:val="0005414A"/>
    <w:rsid w:val="000C5313"/>
    <w:rsid w:val="00156DBC"/>
    <w:rsid w:val="001E79A7"/>
    <w:rsid w:val="00204D2A"/>
    <w:rsid w:val="00282DB2"/>
    <w:rsid w:val="003D3580"/>
    <w:rsid w:val="00455949"/>
    <w:rsid w:val="00467DA0"/>
    <w:rsid w:val="004E408E"/>
    <w:rsid w:val="00731AC1"/>
    <w:rsid w:val="00732B4C"/>
    <w:rsid w:val="007B112E"/>
    <w:rsid w:val="00882752"/>
    <w:rsid w:val="009C1693"/>
    <w:rsid w:val="009E00DE"/>
    <w:rsid w:val="00C50BB3"/>
    <w:rsid w:val="00C5498E"/>
    <w:rsid w:val="00C71CFD"/>
    <w:rsid w:val="00CF54B4"/>
    <w:rsid w:val="00D16974"/>
    <w:rsid w:val="00E269FB"/>
    <w:rsid w:val="00E432F2"/>
    <w:rsid w:val="00E72B9E"/>
    <w:rsid w:val="00F76022"/>
    <w:rsid w:val="00FE5B45"/>
    <w:rsid w:val="00FF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00D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00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9F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69F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69F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69F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00D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00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9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69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69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69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St-71/2018</izvorni_sadrzaj>
    <derivirana_varijabla naziv="DomainObject.Predmet.OznakaBroj_1">St-71/2018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ARBITRIO d.o.o. za ugostiteljstvo i usluge</izvorni_sadrzaj>
    <derivirana_varijabla naziv="DomainObject.Predmet.ProtustrankaFormated_1">  ARBITRIO d.o.o. za ugostiteljstvo i usluge</derivirana_varijabla>
  </DomainObject.Predmet.ProtustrankaFormated>
  <DomainObject.Predmet.ProtustrankaFormatedOIB>
    <izvorni_sadrzaj>  ARBITRIO d.o.o. za ugostiteljstvo i usluge, OIB 49501470893</izvorni_sadrzaj>
    <derivirana_varijabla naziv="DomainObject.Predmet.ProtustrankaFormatedOIB_1">  ARBITRIO d.o.o. za ugostiteljstvo i usluge, OIB 49501470893</derivirana_varijabla>
  </DomainObject.Predmet.ProtustrankaFormatedOIB>
  <DomainObject.Predmet.ProtustrankaFormatedWithAdress>
    <izvorni_sadrzaj> ARBITRIO d.o.o. za ugostiteljstvo i usluge, Ante Starčevića 72 , 22211 Vodice</izvorni_sadrzaj>
    <derivirana_varijabla naziv="DomainObject.Predmet.ProtustrankaFormatedWithAdress_1"> ARBITRIO d.o.o. za ugostiteljstvo i usluge, Ante Starčevića 72 , 22211 Vodice</derivirana_varijabla>
  </DomainObject.Predmet.ProtustrankaFormatedWithAdress>
  <DomainObject.Predmet.ProtustrankaFormatedWithAdressOIB>
    <izvorni_sadrzaj> ARBITRIO d.o.o. za ugostiteljstvo i usluge, OIB 49501470893, Ante Starčevića 72 , 22211 Vodice</izvorni_sadrzaj>
    <derivirana_varijabla naziv="DomainObject.Predmet.ProtustrankaFormatedWithAdressOIB_1"> ARBITRIO d.o.o. za ugostiteljstvo i usluge, OIB 49501470893, Ante Starčevića 72 , 22211 Vodice</derivirana_varijabla>
  </DomainObject.Predmet.ProtustrankaFormatedWithAdressOIB>
  <DomainObject.Predmet.ProtustrankaWithAdress>
    <izvorni_sadrzaj>ARBITRIO d.o.o. za ugostiteljstvo i usluge Ante Starčevića 72 , 22211 Vodice</izvorni_sadrzaj>
    <derivirana_varijabla naziv="DomainObject.Predmet.ProtustrankaWithAdress_1">ARBITRIO d.o.o. za ugostiteljstvo i usluge Ante Starčevića 72 , 22211 Vodice</derivirana_varijabla>
  </DomainObject.Predmet.ProtustrankaWithAdress>
  <DomainObject.Predmet.ProtustrankaWithAdressOIB>
    <izvorni_sadrzaj>ARBITRIO d.o.o. za ugostiteljstvo i usluge, OIB 49501470893, Ante Starčevića 72 , 22211 Vodice</izvorni_sadrzaj>
    <derivirana_varijabla naziv="DomainObject.Predmet.ProtustrankaWithAdressOIB_1">ARBITRIO d.o.o. za ugostiteljstvo i usluge, OIB 49501470893, Ante Starčevića 72 , 22211 Vodice</derivirana_varijabla>
  </DomainObject.Predmet.ProtustrankaWithAdressOIB>
  <DomainObject.Predmet.ProtustrankaNazivFormated>
    <izvorni_sadrzaj>ARBITRIO d.o.o. za ugostiteljstvo i usluge</izvorni_sadrzaj>
    <derivirana_varijabla naziv="DomainObject.Predmet.ProtustrankaNazivFormated_1">ARBITRIO d.o.o. za ugostiteljstvo i usluge</derivirana_varijabla>
  </DomainObject.Predmet.ProtustrankaNazivFormated>
  <DomainObject.Predmet.ProtustrankaNazivFormatedOIB>
    <izvorni_sadrzaj>ARBITRIO d.o.o. za ugostiteljstvo i usluge, OIB 49501470893</izvorni_sadrzaj>
    <derivirana_varijabla naziv="DomainObject.Predmet.ProtustrankaNazivFormatedOIB_1">ARBITRIO d.o.o. za ugostiteljstvo i usluge, OIB 49501470893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ARBITRIO d.o.o. za ugostiteljstvo i usluge</item>
    </izvorni_sadrzaj>
    <derivirana_varijabla naziv="DomainObject.Predmet.ProtuStrankaListFormated_1">
      <item>ARBITRIO d.o.o. za ugostiteljstvo i usluge</item>
    </derivirana_varijabla>
  </DomainObject.Predmet.ProtuStrankaListFormated>
  <DomainObject.Predmet.ProtuStrankaListFormatedOIB>
    <izvorni_sadrzaj>
      <item>ARBITRIO d.o.o. za ugostiteljstvo i usluge, OIB 49501470893</item>
    </izvorni_sadrzaj>
    <derivirana_varijabla naziv="DomainObject.Predmet.ProtuStrankaListFormatedOIB_1">
      <item>ARBITRIO d.o.o. za ugostiteljstvo i usluge, OIB 49501470893</item>
    </derivirana_varijabla>
  </DomainObject.Predmet.ProtuStrankaListFormatedOIB>
  <DomainObject.Predmet.ProtuStrankaListFormatedWithAdress>
    <izvorni_sadrzaj>
      <item>ARBITRIO d.o.o. za ugostiteljstvo i usluge, Ante Starčevića 72 , 22211 Vodice</item>
    </izvorni_sadrzaj>
    <derivirana_varijabla naziv="DomainObject.Predmet.ProtuStrankaListFormatedWithAdress_1">
      <item>ARBITRIO d.o.o. za ugostiteljstvo i usluge, Ante Starčevića 72 , 22211 Vodice</item>
    </derivirana_varijabla>
  </DomainObject.Predmet.ProtuStrankaListFormatedWithAdress>
  <DomainObject.Predmet.ProtuStrankaListFormatedWithAdressOIB>
    <izvorni_sadrzaj>
      <item>ARBITRIO d.o.o. za ugostiteljstvo i usluge, OIB 49501470893, Ante Starčevića 72 , 22211 Vodice</item>
    </izvorni_sadrzaj>
    <derivirana_varijabla naziv="DomainObject.Predmet.ProtuStrankaListFormatedWithAdressOIB_1">
      <item>ARBITRIO d.o.o. za ugostiteljstvo i usluge, OIB 49501470893, Ante Starčevića 72 , 22211 Vodice</item>
    </derivirana_varijabla>
  </DomainObject.Predmet.ProtuStrankaListFormatedWithAdressOIB>
  <DomainObject.Predmet.ProtuStrankaListNazivFormated>
    <izvorni_sadrzaj>
      <item>ARBITRIO d.o.o. za ugostiteljstvo i usluge</item>
    </izvorni_sadrzaj>
    <derivirana_varijabla naziv="DomainObject.Predmet.ProtuStrankaListNazivFormated_1">
      <item>ARBITRIO d.o.o. za ugostiteljstvo i usluge</item>
    </derivirana_varijabla>
  </DomainObject.Predmet.ProtuStrankaListNazivFormated>
  <DomainObject.Predmet.ProtuStrankaListNazivFormatedOIB>
    <izvorni_sadrzaj>
      <item>ARBITRIO d.o.o. za ugostiteljstvo i usluge, OIB 49501470893</item>
    </izvorni_sadrzaj>
    <derivirana_varijabla naziv="DomainObject.Predmet.ProtuStrankaListNazivFormatedOIB_1">
      <item>ARBITRIO d.o.o. za ugostiteljstvo i usluge, OIB 49501470893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ARBITRIO d.o.o. za ugostiteljstvo i usluge</izvorni_sadrzaj>
    <derivirana_varijabla naziv="DomainObject.Predmet.ProtustrankaIDrugi_1">ARBITRIO d.o.o. za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ARBITRIO d.o.o. za ugostiteljstvo i usluge, OIB 49501470893, Ante Starčevića 72 , 22211 Vodice</izvorni_sadrzaj>
    <derivirana_varijabla naziv="DomainObject.Predmet.ProtustrankaIDrugiAdressOIB_1">ARBITRIO d.o.o. za ugostiteljstvo i usluge, OIB 49501470893, Ante Starčevića 72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ARBITRIO d.o.o. za ugostiteljstvo i usluge</item>
    </izvorni_sadrzaj>
    <derivirana_varijabla naziv="DomainObject.Predmet.SudioniciListNaziv_1">
      <item>FINA - Podružnica Šibenik</item>
      <item>ARBITRIO d.o.o. za ugostiteljstvo i usluge</item>
    </derivirana_varijabla>
  </DomainObject.Predmet.SudioniciListNaziv>
  <DomainObject.Predmet.SudioniciListAdressOIB>
    <izvorni_sadrzaj>
      <item>FINA - Podružnica Šibenik, OIB 85821130368, Perivoj L. Marune 1,22000 Šibenik</item>
      <item>ARBITRIO d.o.o. za ugostiteljstvo i usluge, OIB 49501470893, Ante Starčevića 72 ,22211 Vodice</item>
    </izvorni_sadrzaj>
    <derivirana_varijabla naziv="DomainObject.Predmet.SudioniciListAdressOIB_1">
      <item>FINA - Podružnica Šibenik, OIB 85821130368, Perivoj L. Marune 1,22000 Šibenik</item>
      <item>ARBITRIO d.o.o. za ugostiteljstvo i usluge, OIB 49501470893, Ante Starčevića 72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49501470893</item>
    </izvorni_sadrzaj>
    <derivirana_varijabla naziv="DomainObject.Predmet.SudioniciListNazivOIB_1">
      <item>, OIB 85821130368</item>
      <item>, OIB 49501470893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488</properties:Words>
  <properties:Characters>2678</properties:Characters>
  <properties:Lines>72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2018-05-22T07:10:00Z</dcterms:created>
  <dc:creator>Anamarija Kovačić Milković</dc:creator>
  <cp:lastModifiedBy>Anita Ivandić</cp:lastModifiedBy>
  <cp:lastPrinted>2018-05-22T07:08:00Z</cp:lastPrinted>
  <dcterms:modified xmlns:xsi="http://www.w3.org/2001/XMLSchema-instance" xsi:type="dcterms:W3CDTF">2018-05-22T08:46:00Z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(St- 71-18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