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21cad" w14:paraId="b621cad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B13BC2">
        <w:rPr>
          <w:b/>
          <w:lang w:val="hr-HR"/>
        </w:rPr>
        <w:t>1101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B13BC2">
        <w:rPr>
          <w:lang w:val="hr-HR"/>
        </w:rPr>
        <w:t>SENDVIČI I SALATE d.o.o. Split, Kamila Tončića 6, OIB: 53512399456, MBS: 060213618</w:t>
      </w:r>
      <w:r w:rsidR="00634348">
        <w:rPr>
          <w:lang w:val="hr-HR"/>
        </w:rPr>
        <w:t>, dana 30.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B13BC2">
        <w:rPr>
          <w:lang w:val="hr-HR"/>
        </w:rPr>
        <w:t>SENDVIČI I SALATE d.o.o. Split, Kamila Tončića 6, OIB: 53512399456, MBS: 060213618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 xml:space="preserve">na 30. prosinca 2015. godine u </w:t>
      </w:r>
      <w:r w:rsidR="0084487A">
        <w:rPr>
          <w:lang w:val="hr-HR"/>
        </w:rPr>
        <w:t>1</w:t>
      </w:r>
      <w:r w:rsidR="0050178D">
        <w:rPr>
          <w:lang w:val="hr-HR"/>
        </w:rPr>
        <w:t>2</w:t>
      </w:r>
      <w:r w:rsidR="0084487A">
        <w:rPr>
          <w:lang w:val="hr-HR"/>
        </w:rPr>
        <w:t>,3</w:t>
      </w:r>
      <w:r w:rsidR="00F03BAA">
        <w:rPr>
          <w:lang w:val="hr-HR"/>
        </w:rPr>
        <w:t>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D479D3">
        <w:t>Nada Mikulandra, dipl. pravnik iz Bilica, Stubalj 238, OIB: 29918517997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B13BC2">
        <w:rPr>
          <w:lang w:val="hr-HR"/>
        </w:rPr>
        <w:t>SENDVIČI I SALATE d.o.o. Split, Kamila Tončića 6, OIB: 53512399456, MBS: 060213618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B13BC2">
        <w:rPr>
          <w:lang w:val="hr-HR"/>
        </w:rPr>
        <w:t>SENDVIČI I SALATE d.o.o. Split</w:t>
      </w:r>
      <w:r w:rsidR="005F7162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B13BC2">
        <w:rPr>
          <w:lang w:val="hr-HR"/>
        </w:rPr>
        <w:t>2725</w:t>
      </w:r>
      <w:r>
        <w:rPr>
          <w:lang w:val="hr-HR"/>
        </w:rPr>
        <w:t xml:space="preserve"> dan, u ukupnom iznosu od </w:t>
      </w:r>
      <w:r w:rsidR="00B13BC2">
        <w:rPr>
          <w:lang w:val="hr-HR"/>
        </w:rPr>
        <w:t>174.765,12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9.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30.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D47C06" w:rsidRPr="00D47C06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B13BC2">
      <w:t>1101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10325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67AA5"/>
    <w:rsid w:val="003734BE"/>
    <w:rsid w:val="00382327"/>
    <w:rsid w:val="003855E7"/>
    <w:rsid w:val="003929B4"/>
    <w:rsid w:val="00403F01"/>
    <w:rsid w:val="004133AD"/>
    <w:rsid w:val="004171BE"/>
    <w:rsid w:val="00473132"/>
    <w:rsid w:val="004777B1"/>
    <w:rsid w:val="00484C49"/>
    <w:rsid w:val="004A6CA0"/>
    <w:rsid w:val="004D23AF"/>
    <w:rsid w:val="0050178D"/>
    <w:rsid w:val="00520266"/>
    <w:rsid w:val="00520582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4487A"/>
    <w:rsid w:val="00850B9F"/>
    <w:rsid w:val="00870E42"/>
    <w:rsid w:val="00876209"/>
    <w:rsid w:val="008D3F54"/>
    <w:rsid w:val="009374AD"/>
    <w:rsid w:val="00984E8A"/>
    <w:rsid w:val="009966BF"/>
    <w:rsid w:val="009A23E9"/>
    <w:rsid w:val="009D46D2"/>
    <w:rsid w:val="00A31ADC"/>
    <w:rsid w:val="00A83CF1"/>
    <w:rsid w:val="00A97762"/>
    <w:rsid w:val="00AA1815"/>
    <w:rsid w:val="00AC4892"/>
    <w:rsid w:val="00B13BC2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9D3"/>
    <w:rsid w:val="00D47B51"/>
    <w:rsid w:val="00D47C06"/>
    <w:rsid w:val="00D6076B"/>
    <w:rsid w:val="00D74C99"/>
    <w:rsid w:val="00E14AE2"/>
    <w:rsid w:val="00E6013F"/>
    <w:rsid w:val="00EB167D"/>
    <w:rsid w:val="00EB78C8"/>
    <w:rsid w:val="00EC0B4A"/>
    <w:rsid w:val="00ED6C48"/>
    <w:rsid w:val="00F03BAA"/>
    <w:rsid w:val="00F27E79"/>
    <w:rsid w:val="00F5507B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7C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7C0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47C0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47C0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47C0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7C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7C0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47C0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47C0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47C0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1101</izvorni_sadrzaj>
    <derivirana_varijabla naziv="DomainObject.Predmet.Broj_1">1101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St-1101/2015</izvorni_sadrzaj>
    <derivirana_varijabla naziv="DomainObject.Predmet.OznakaBroj_1">St-1101/2015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SENDVIČI I SALATE d.o.o. za ugostiteljstvo i trgovinu</izvorni_sadrzaj>
    <derivirana_varijabla naziv="DomainObject.Predmet.ProtustrankaFormated_1">  SENDVIČI I SALATE d.o.o. za ugostiteljstvo i trgovinu</derivirana_varijabla>
  </DomainObject.Predmet.ProtustrankaFormated>
  <DomainObject.Predmet.ProtustrankaFormatedOIB>
    <izvorni_sadrzaj>  SENDVIČI I SALATE d.o.o. za ugostiteljstvo i trgovinu, OIB 53512399456</izvorni_sadrzaj>
    <derivirana_varijabla naziv="DomainObject.Predmet.ProtustrankaFormatedOIB_1">  SENDVIČI I SALATE d.o.o. za ugostiteljstvo i trgovinu, OIB 53512399456</derivirana_varijabla>
  </DomainObject.Predmet.ProtustrankaFormatedOIB>
  <DomainObject.Predmet.ProtustrankaFormatedWithAdress>
    <izvorni_sadrzaj> SENDVIČI I SALATE d.o.o. za ugostiteljstvo i trgovinu, Kamila Tončića 6, 21000 Split</izvorni_sadrzaj>
    <derivirana_varijabla naziv="DomainObject.Predmet.ProtustrankaFormatedWithAdress_1"> SENDVIČI I SALATE d.o.o. za ugostiteljstvo i trgovinu, Kamila Tončića 6, 21000 Split</derivirana_varijabla>
  </DomainObject.Predmet.ProtustrankaFormatedWithAdress>
  <DomainObject.Predmet.ProtustrankaFormatedWithAdressOIB>
    <izvorni_sadrzaj> SENDVIČI I SALATE d.o.o. za ugostiteljstvo i trgovinu, OIB 53512399456, Kamila Tončića 6, 21000 Split</izvorni_sadrzaj>
    <derivirana_varijabla naziv="DomainObject.Predmet.ProtustrankaFormatedWithAdressOIB_1"> SENDVIČI I SALATE d.o.o. za ugostiteljstvo i trgovinu, OIB 53512399456, Kamila Tončića 6, 21000 Split</derivirana_varijabla>
  </DomainObject.Predmet.ProtustrankaFormatedWithAdressOIB>
  <DomainObject.Predmet.ProtustrankaWithAdress>
    <izvorni_sadrzaj>SENDVIČI I SALATE d.o.o. za ugostiteljstvo i trgovinu Kamila Tončića 6, 21000 Split</izvorni_sadrzaj>
    <derivirana_varijabla naziv="DomainObject.Predmet.ProtustrankaWithAdress_1">SENDVIČI I SALATE d.o.o. za ugostiteljstvo i trgovinu Kamila Tončića 6, 21000 Split</derivirana_varijabla>
  </DomainObject.Predmet.ProtustrankaWithAdress>
  <DomainObject.Predmet.ProtustrankaWithAdressOIB>
    <izvorni_sadrzaj>SENDVIČI I SALATE d.o.o. za ugostiteljstvo i trgovinu, OIB 53512399456, Kamila Tončića 6, 21000 Split</izvorni_sadrzaj>
    <derivirana_varijabla naziv="DomainObject.Predmet.ProtustrankaWithAdressOIB_1">SENDVIČI I SALATE d.o.o. za ugostiteljstvo i trgovinu, OIB 53512399456, Kamila Tončića 6, 21000 Split</derivirana_varijabla>
  </DomainObject.Predmet.ProtustrankaWithAdressOIB>
  <DomainObject.Predmet.ProtustrankaNazivFormated>
    <izvorni_sadrzaj>SENDVIČI I SALATE d.o.o. za ugostiteljstvo i trgovinu</izvorni_sadrzaj>
    <derivirana_varijabla naziv="DomainObject.Predmet.ProtustrankaNazivFormated_1">SENDVIČI I SALATE d.o.o. za ugostiteljstvo i trgovinu</derivirana_varijabla>
  </DomainObject.Predmet.ProtustrankaNazivFormated>
  <DomainObject.Predmet.ProtustrankaNazivFormatedOIB>
    <izvorni_sadrzaj>SENDVIČI I SALATE d.o.o. za ugostiteljstvo i trgovinu, OIB 53512399456</izvorni_sadrzaj>
    <derivirana_varijabla naziv="DomainObject.Predmet.ProtustrankaNazivFormatedOIB_1">SENDVIČI I SALATE d.o.o. za ugostiteljstvo i trgovinu, OIB 53512399456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174765.12</izvorni_sadrzaj>
    <derivirana_varijabla naziv="DomainObject.Predmet.TrenutnaVrijednost_1">174765.12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SENDVIČI I SALATE d.o.o. za ugostiteljstvo i trgovinu</item>
    </izvorni_sadrzaj>
    <derivirana_varijabla naziv="DomainObject.Predmet.ProtuStrankaListFormated_1">
      <item>SENDVIČI I SALATE d.o.o. za ugostiteljstvo i trgovinu</item>
    </derivirana_varijabla>
  </DomainObject.Predmet.ProtuStrankaListFormated>
  <DomainObject.Predmet.ProtuStrankaListFormatedOIB>
    <izvorni_sadrzaj>
      <item>SENDVIČI I SALATE d.o.o. za ugostiteljstvo i trgovinu, OIB 53512399456</item>
    </izvorni_sadrzaj>
    <derivirana_varijabla naziv="DomainObject.Predmet.ProtuStrankaListFormatedOIB_1">
      <item>SENDVIČI I SALATE d.o.o. za ugostiteljstvo i trgovinu, OIB 53512399456</item>
    </derivirana_varijabla>
  </DomainObject.Predmet.ProtuStrankaListFormatedOIB>
  <DomainObject.Predmet.ProtuStrankaListFormatedWithAdress>
    <izvorni_sadrzaj>
      <item>SENDVIČI I SALATE d.o.o. za ugostiteljstvo i trgovinu, Kamila Tončića 6, 21000 Split</item>
    </izvorni_sadrzaj>
    <derivirana_varijabla naziv="DomainObject.Predmet.ProtuStrankaListFormatedWithAdress_1">
      <item>SENDVIČI I SALATE d.o.o. za ugostiteljstvo i trgovinu, Kamila Tončića 6, 21000 Split</item>
    </derivirana_varijabla>
  </DomainObject.Predmet.ProtuStrankaListFormatedWithAdress>
  <DomainObject.Predmet.ProtuStrankaListFormatedWithAdressOIB>
    <izvorni_sadrzaj>
      <item>SENDVIČI I SALATE d.o.o. za ugostiteljstvo i trgovinu, OIB 53512399456, Kamila Tončića 6, 21000 Split</item>
    </izvorni_sadrzaj>
    <derivirana_varijabla naziv="DomainObject.Predmet.ProtuStrankaListFormatedWithAdressOIB_1">
      <item>SENDVIČI I SALATE d.o.o. za ugostiteljstvo i trgovinu, OIB 53512399456, Kamila Tončića 6, 21000 Split</item>
    </derivirana_varijabla>
  </DomainObject.Predmet.ProtuStrankaListFormatedWithAdressOIB>
  <DomainObject.Predmet.ProtuStrankaListNazivFormated>
    <izvorni_sadrzaj>
      <item>SENDVIČI I SALATE d.o.o. za ugostiteljstvo i trgovinu</item>
    </izvorni_sadrzaj>
    <derivirana_varijabla naziv="DomainObject.Predmet.ProtuStrankaListNazivFormated_1">
      <item>SENDVIČI I SALATE d.o.o. za ugostiteljstvo i trgovinu</item>
    </derivirana_varijabla>
  </DomainObject.Predmet.ProtuStrankaListNazivFormated>
  <DomainObject.Predmet.ProtuStrankaListNazivFormatedOIB>
    <izvorni_sadrzaj>
      <item>SENDVIČI I SALATE d.o.o. za ugostiteljstvo i trgovinu, OIB 53512399456</item>
    </izvorni_sadrzaj>
    <derivirana_varijabla naziv="DomainObject.Predmet.ProtuStrankaListNazivFormatedOIB_1">
      <item>SENDVIČI I SALATE d.o.o. za ugostiteljstvo i trgovinu, OIB 53512399456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SENDVIČI I SALATE d.o.o. za ugostiteljstvo i trgovinu</izvorni_sadrzaj>
    <derivirana_varijabla naziv="DomainObject.Predmet.ProtustrankaIDrugi_1">SENDVIČI I SALATE d.o.o. za ugostiteljstvo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SENDVIČI I SALATE d.o.o. za ugostiteljstvo i trgovinu, OIB 53512399456, Kamila Tončića 6, 21000 Split</izvorni_sadrzaj>
    <derivirana_varijabla naziv="DomainObject.Predmet.ProtustrankaIDrugiAdressOIB_1">SENDVIČI I SALATE d.o.o. za ugostiteljstvo i trgovinu, OIB 53512399456, Kamila Tončića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SENDVIČI I SALATE d.o.o. za ugostiteljstvo i trgovinu</item>
      <item>FINANCIJSKA AGENCIJA, RC SPLIT</item>
    </izvorni_sadrzaj>
    <derivirana_varijabla naziv="DomainObject.Predmet.SudioniciListNaziv_1">
      <item>SENDVIČI I SALATE d.o.o. za ugostiteljstvo i trgovinu</item>
      <item>FINANCIJSKA AGENCIJA, RC SPLIT</item>
    </derivirana_varijabla>
  </DomainObject.Predmet.SudioniciListNaziv>
  <DomainObject.Predmet.SudioniciListAdressOIB>
    <izvorni_sadrzaj>
      <item>SENDVIČI I SALATE d.o.o. za ugostiteljstvo i trgovinu, OIB 53512399456, Kamila Tončića 6,21000 Split</item>
      <item>FINANCIJSKA AGENCIJA, RC SPLIT, OIB 85821130368, Mažuranićevo šetalište 24 b,21000 Split</item>
    </izvorni_sadrzaj>
    <derivirana_varijabla naziv="DomainObject.Predmet.SudioniciListAdressOIB_1">
      <item>SENDVIČI I SALATE d.o.o. za ugostiteljstvo i trgovinu, OIB 53512399456, Kamila Tončića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53512399456</item>
      <item>, OIB 85821130368</item>
    </izvorni_sadrzaj>
    <derivirana_varijabla naziv="DomainObject.Predmet.SudioniciListNazivOIB_1">
      <item>, OIB 53512399456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29918517997, Stubalj 238 Bilice</item>
    </izvorni_sadrzaj>
    <derivirana_varijabla naziv="DomainObject.Predmet.StecajniUpraviteljiListAddressOIB_1">
      <item>Nada Mikulandra, OIB 29918517997,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9BC39F-631D-42A5-AA80-87E9686BCD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762</properties:Words>
  <properties:Characters>4038</properties:Characters>
  <properties:Lines>108</properties:Lines>
  <properties:Paragraphs>35</properties:Paragraphs>
  <properties:TotalTime>134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2015-12-30T09:43:00Z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