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403e" w14:paraId="d95403e" w:rsidRDefault="00EB45F9" w:rsidP="00EB45F9" w:rsidR="00EB45F9">
      <w:pPr>
        <w15:collapsed w:val="false"/>
      </w:pPr>
      <w:bookmarkStart w:name="_GoBack" w:id="0"/>
      <w:bookmarkEnd w:id="0"/>
    </w:p>
    <w:p w:rsidRDefault="00EB45F9" w:rsidP="00EB45F9" w:rsidR="00EB45F9"/>
    <w:p w:rsidRDefault="00EB45F9" w:rsidP="00EB45F9" w:rsidR="00EB45F9">
      <w:r>
        <w:rPr>
          <w:noProof/>
        </w:rPr>
        <w:drawing>
          <wp:inline distR="0" distL="0" distB="0" distT="0">
            <wp:extent cy="964565" cx="727075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4565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C82396" w:rsidR="00EB45F9">
        <w:tc>
          <w:tcPr>
            <w:tcW w:type="dxa" w:w="3240"/>
            <w:hideMark/>
          </w:tcPr>
          <w:p w:rsidRDefault="00D00840" w:rsidP="00C82396" w:rsidR="00D00840">
            <w:pPr>
              <w:jc w:val="both"/>
              <w:rPr>
                <w:sz w:val="24"/>
                <w:szCs w:val="24"/>
              </w:rPr>
            </w:pPr>
          </w:p>
        </w:tc>
      </w:tr>
    </w:tbl>
    <w:p w:rsidRDefault="00C82396" w:rsidP="00EB45F9" w:rsidR="00EB45F9">
      <w:pPr>
        <w:rPr>
          <w:sz w:val="24"/>
        </w:rPr>
      </w:pPr>
      <w:r w:rsidRPr="00A0750D">
        <w:rPr>
          <w:sz w:val="24"/>
        </w:rPr>
        <w:t>REPUBLIKA</w:t>
      </w:r>
      <w:r>
        <w:rPr>
          <w:sz w:val="24"/>
        </w:rPr>
        <w:t xml:space="preserve"> HRVATSKA</w:t>
      </w:r>
    </w:p>
    <w:p w:rsidRDefault="00C82396" w:rsidP="00EB45F9" w:rsidR="00C82396">
      <w:pPr>
        <w:rPr>
          <w:sz w:val="24"/>
        </w:rPr>
      </w:pPr>
      <w:r>
        <w:rPr>
          <w:sz w:val="24"/>
        </w:rPr>
        <w:t>TRGOVAČKI SUD U ZAGREBU</w:t>
      </w:r>
    </w:p>
    <w:p w:rsidRDefault="00C82396" w:rsidP="00EB45F9" w:rsidR="00C82396">
      <w:pPr>
        <w:rPr>
          <w:sz w:val="24"/>
        </w:rPr>
      </w:pPr>
      <w:r>
        <w:rPr>
          <w:sz w:val="24"/>
        </w:rPr>
        <w:t>STALNA SLUŽBA</w:t>
      </w:r>
    </w:p>
    <w:p w:rsidRDefault="00A0750D" w:rsidP="00EB45F9" w:rsidR="00A0750D">
      <w:pPr>
        <w:rPr>
          <w:sz w:val="24"/>
        </w:rPr>
      </w:pPr>
      <w:r>
        <w:rPr>
          <w:sz w:val="24"/>
        </w:rPr>
        <w:t xml:space="preserve">Karlovac, Ljudevita </w:t>
      </w:r>
      <w:proofErr w:type="spellStart"/>
      <w:r>
        <w:rPr>
          <w:sz w:val="24"/>
        </w:rPr>
        <w:t>Šestića</w:t>
      </w:r>
      <w:proofErr w:type="spellEnd"/>
      <w:r>
        <w:rPr>
          <w:sz w:val="24"/>
        </w:rPr>
        <w:t xml:space="preserve"> 4</w:t>
      </w:r>
    </w:p>
    <w:p w:rsidRDefault="00C82396" w:rsidP="00EB45F9" w:rsidR="00C82396" w:rsidRPr="00C82396">
      <w:pPr>
        <w:rPr>
          <w:sz w:val="24"/>
        </w:rPr>
      </w:pPr>
    </w:p>
    <w:p w:rsidRDefault="00EB45F9" w:rsidP="00A0750D" w:rsidR="00EB45F9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</w:t>
      </w:r>
    </w:p>
    <w:p w:rsidRDefault="00EB45F9" w:rsidP="00EB45F9" w:rsidR="00EB45F9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EB45F9" w:rsidP="00EB45F9" w:rsidR="00EB45F9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NJ E </w:t>
      </w:r>
    </w:p>
    <w:p w:rsidRDefault="00EB45F9" w:rsidP="00EB45F9" w:rsidR="00EB45F9">
      <w:pPr>
        <w:jc w:val="center"/>
        <w:rPr>
          <w:b/>
          <w:sz w:val="24"/>
          <w:szCs w:val="24"/>
        </w:rPr>
      </w:pPr>
    </w:p>
    <w:p w:rsidRDefault="00EB45F9" w:rsidP="00A0750D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</w:t>
      </w:r>
      <w:r w:rsidR="00A0750D">
        <w:rPr>
          <w:sz w:val="24"/>
          <w:szCs w:val="24"/>
        </w:rPr>
        <w:t>, Stalna služba, po stečajnom sucu Vesni Fundurulić Perišin</w:t>
      </w:r>
      <w:r>
        <w:rPr>
          <w:sz w:val="24"/>
          <w:szCs w:val="24"/>
        </w:rPr>
        <w:t xml:space="preserve">, </w:t>
      </w:r>
      <w:r w:rsidR="00884CA7">
        <w:rPr>
          <w:sz w:val="24"/>
          <w:szCs w:val="24"/>
        </w:rPr>
        <w:t xml:space="preserve">u postupku </w:t>
      </w:r>
      <w:proofErr w:type="spellStart"/>
      <w:r w:rsidR="00884CA7">
        <w:rPr>
          <w:sz w:val="24"/>
          <w:szCs w:val="24"/>
        </w:rPr>
        <w:t>predstečajne</w:t>
      </w:r>
      <w:proofErr w:type="spellEnd"/>
      <w:r w:rsidR="00884CA7">
        <w:rPr>
          <w:sz w:val="24"/>
          <w:szCs w:val="24"/>
        </w:rPr>
        <w:t xml:space="preserve"> nagodbe po prijedlogu </w:t>
      </w:r>
      <w:proofErr w:type="spellStart"/>
      <w:r w:rsidR="00A0750D">
        <w:rPr>
          <w:sz w:val="24"/>
          <w:szCs w:val="24"/>
        </w:rPr>
        <w:t>PROCLEAN</w:t>
      </w:r>
      <w:proofErr w:type="spellEnd"/>
      <w:r w:rsidR="00A0750D">
        <w:rPr>
          <w:sz w:val="24"/>
          <w:szCs w:val="24"/>
        </w:rPr>
        <w:t xml:space="preserve"> d.o.o.,</w:t>
      </w:r>
      <w:r>
        <w:rPr>
          <w:sz w:val="24"/>
          <w:szCs w:val="24"/>
        </w:rPr>
        <w:t xml:space="preserve"> </w:t>
      </w:r>
      <w:r w:rsidR="00A0750D">
        <w:rPr>
          <w:sz w:val="24"/>
          <w:szCs w:val="24"/>
        </w:rPr>
        <w:t>Velika Gorica</w:t>
      </w:r>
      <w:r>
        <w:rPr>
          <w:sz w:val="24"/>
          <w:szCs w:val="24"/>
        </w:rPr>
        <w:t xml:space="preserve">, </w:t>
      </w:r>
      <w:r w:rsidR="00A0750D">
        <w:rPr>
          <w:sz w:val="24"/>
          <w:szCs w:val="24"/>
        </w:rPr>
        <w:t xml:space="preserve">Ulica kralja Stjepana Tomaševića </w:t>
      </w:r>
      <w:proofErr w:type="spellStart"/>
      <w:r w:rsidR="00A0750D">
        <w:rPr>
          <w:sz w:val="24"/>
          <w:szCs w:val="24"/>
        </w:rPr>
        <w:t>17</w:t>
      </w:r>
      <w:proofErr w:type="spellEnd"/>
      <w:r w:rsidR="00A0750D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 w:rsidR="00A0750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spellStart"/>
      <w:r w:rsidR="00A0750D" w:rsidRPr="00A0750D">
        <w:rPr>
          <w:sz w:val="24"/>
          <w:szCs w:val="24"/>
        </w:rPr>
        <w:t>29292420578</w:t>
      </w:r>
      <w:proofErr w:type="spellEnd"/>
      <w:r w:rsidR="00A0750D">
        <w:rPr>
          <w:sz w:val="24"/>
          <w:szCs w:val="24"/>
        </w:rPr>
        <w:t xml:space="preserve">, </w:t>
      </w:r>
      <w:r w:rsidR="00884CA7">
        <w:rPr>
          <w:sz w:val="24"/>
          <w:szCs w:val="24"/>
        </w:rPr>
        <w:t xml:space="preserve">za </w:t>
      </w:r>
      <w:r>
        <w:rPr>
          <w:sz w:val="24"/>
          <w:szCs w:val="24"/>
        </w:rPr>
        <w:t>otvaranj</w:t>
      </w:r>
      <w:r w:rsidR="00884CA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</w:t>
      </w:r>
      <w:r w:rsidR="00884CA7">
        <w:rPr>
          <w:sz w:val="24"/>
          <w:szCs w:val="24"/>
        </w:rPr>
        <w:t xml:space="preserve"> nad dužnikom </w:t>
      </w:r>
      <w:proofErr w:type="spellStart"/>
      <w:r w:rsidR="00884CA7" w:rsidRPr="00884CA7">
        <w:rPr>
          <w:sz w:val="24"/>
          <w:szCs w:val="24"/>
        </w:rPr>
        <w:t>PROCLEAN</w:t>
      </w:r>
      <w:proofErr w:type="spellEnd"/>
      <w:r w:rsidR="00884CA7" w:rsidRPr="00884CA7">
        <w:rPr>
          <w:sz w:val="24"/>
          <w:szCs w:val="24"/>
        </w:rPr>
        <w:t xml:space="preserve"> d.o.o., Velika Gorica, Ulica kralja Stjepana Tomaševića </w:t>
      </w:r>
      <w:proofErr w:type="spellStart"/>
      <w:r w:rsidR="00884CA7" w:rsidRPr="00884CA7">
        <w:rPr>
          <w:sz w:val="24"/>
          <w:szCs w:val="24"/>
        </w:rPr>
        <w:t>17</w:t>
      </w:r>
      <w:proofErr w:type="spellEnd"/>
      <w:r w:rsidR="00884CA7" w:rsidRPr="00884CA7">
        <w:rPr>
          <w:sz w:val="24"/>
          <w:szCs w:val="24"/>
        </w:rPr>
        <w:t xml:space="preserve">, </w:t>
      </w:r>
      <w:proofErr w:type="spellStart"/>
      <w:r w:rsidR="00884CA7" w:rsidRPr="00884CA7">
        <w:rPr>
          <w:sz w:val="24"/>
          <w:szCs w:val="24"/>
        </w:rPr>
        <w:t>OIB</w:t>
      </w:r>
      <w:proofErr w:type="spellEnd"/>
      <w:r w:rsidR="00884CA7" w:rsidRPr="00884CA7">
        <w:rPr>
          <w:sz w:val="24"/>
          <w:szCs w:val="24"/>
        </w:rPr>
        <w:t xml:space="preserve">: </w:t>
      </w:r>
      <w:proofErr w:type="spellStart"/>
      <w:r w:rsidR="00884CA7" w:rsidRPr="00884CA7">
        <w:rPr>
          <w:sz w:val="24"/>
          <w:szCs w:val="24"/>
        </w:rPr>
        <w:t>29292420578</w:t>
      </w:r>
      <w:proofErr w:type="spellEnd"/>
      <w:r>
        <w:rPr>
          <w:sz w:val="24"/>
          <w:szCs w:val="24"/>
        </w:rPr>
        <w:t xml:space="preserve">,  </w:t>
      </w:r>
      <w:proofErr w:type="spellStart"/>
      <w:r w:rsidR="00884CA7">
        <w:rPr>
          <w:sz w:val="24"/>
          <w:szCs w:val="24"/>
        </w:rPr>
        <w:t>31</w:t>
      </w:r>
      <w:proofErr w:type="spellEnd"/>
      <w:r>
        <w:rPr>
          <w:sz w:val="24"/>
          <w:szCs w:val="24"/>
        </w:rPr>
        <w:t>.</w:t>
      </w:r>
      <w:r w:rsidR="00A0750D">
        <w:rPr>
          <w:sz w:val="24"/>
          <w:szCs w:val="24"/>
        </w:rPr>
        <w:t xml:space="preserve"> </w:t>
      </w:r>
      <w:r w:rsidR="00884CA7">
        <w:rPr>
          <w:sz w:val="24"/>
          <w:szCs w:val="24"/>
        </w:rPr>
        <w:t>svibnja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201</w:t>
      </w:r>
      <w:r w:rsidR="00A0750D">
        <w:rPr>
          <w:sz w:val="24"/>
          <w:szCs w:val="24"/>
        </w:rPr>
        <w:t>7</w:t>
      </w:r>
      <w:proofErr w:type="spellEnd"/>
      <w:r>
        <w:rPr>
          <w:sz w:val="24"/>
          <w:szCs w:val="24"/>
        </w:rPr>
        <w:t>.</w:t>
      </w:r>
    </w:p>
    <w:p w:rsidRDefault="00A0750D" w:rsidP="00A0750D" w:rsidR="00A0750D" w:rsidRPr="00A0750D">
      <w:pPr>
        <w:ind w:firstLine="708"/>
        <w:jc w:val="both"/>
        <w:rPr>
          <w:sz w:val="24"/>
          <w:szCs w:val="24"/>
        </w:rPr>
      </w:pPr>
    </w:p>
    <w:p w:rsidRDefault="00EB45F9" w:rsidP="00EB45F9" w:rsidR="00EB45F9" w:rsidRPr="00A0750D">
      <w:pPr>
        <w:jc w:val="center"/>
        <w:rPr>
          <w:sz w:val="24"/>
          <w:szCs w:val="24"/>
        </w:rPr>
      </w:pPr>
      <w:r w:rsidRPr="00A0750D">
        <w:rPr>
          <w:sz w:val="24"/>
          <w:szCs w:val="24"/>
        </w:rPr>
        <w:t xml:space="preserve">r i j e š i o    j e </w:t>
      </w:r>
    </w:p>
    <w:p w:rsidRDefault="00EB45F9" w:rsidP="00EB45F9" w:rsidR="00EB45F9">
      <w:pPr>
        <w:jc w:val="both"/>
        <w:rPr>
          <w:b/>
          <w:sz w:val="24"/>
          <w:szCs w:val="24"/>
        </w:rPr>
      </w:pPr>
    </w:p>
    <w:p w:rsidRDefault="00EB45F9" w:rsidP="00884CA7" w:rsidR="00EB45F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884CA7">
        <w:rPr>
          <w:sz w:val="24"/>
          <w:szCs w:val="24"/>
        </w:rPr>
        <w:t xml:space="preserve">Prijedlog za otvaranje </w:t>
      </w:r>
      <w:proofErr w:type="spellStart"/>
      <w:r w:rsidR="00884CA7">
        <w:rPr>
          <w:sz w:val="24"/>
          <w:szCs w:val="24"/>
        </w:rPr>
        <w:t>predstečajnog</w:t>
      </w:r>
      <w:proofErr w:type="spellEnd"/>
      <w:r w:rsidR="00884CA7">
        <w:rPr>
          <w:sz w:val="24"/>
          <w:szCs w:val="24"/>
        </w:rPr>
        <w:t xml:space="preserve"> postupka podnositelja prijedloga </w:t>
      </w:r>
      <w:proofErr w:type="spellStart"/>
      <w:r w:rsidR="00884CA7" w:rsidRPr="00884CA7">
        <w:rPr>
          <w:sz w:val="24"/>
          <w:szCs w:val="24"/>
        </w:rPr>
        <w:t>PROCLEAN</w:t>
      </w:r>
      <w:proofErr w:type="spellEnd"/>
      <w:r w:rsidR="00884CA7" w:rsidRPr="00884CA7">
        <w:rPr>
          <w:sz w:val="24"/>
          <w:szCs w:val="24"/>
        </w:rPr>
        <w:t xml:space="preserve"> d.o.o., Velika Gorica, Ulica kralja Stjepana Tomaševića </w:t>
      </w:r>
      <w:proofErr w:type="spellStart"/>
      <w:r w:rsidR="00884CA7" w:rsidRPr="00884CA7">
        <w:rPr>
          <w:sz w:val="24"/>
          <w:szCs w:val="24"/>
        </w:rPr>
        <w:t>17</w:t>
      </w:r>
      <w:proofErr w:type="spellEnd"/>
      <w:r w:rsidR="00884CA7" w:rsidRPr="00884CA7">
        <w:rPr>
          <w:sz w:val="24"/>
          <w:szCs w:val="24"/>
        </w:rPr>
        <w:t xml:space="preserve">, </w:t>
      </w:r>
      <w:proofErr w:type="spellStart"/>
      <w:r w:rsidR="00884CA7" w:rsidRPr="00884CA7">
        <w:rPr>
          <w:sz w:val="24"/>
          <w:szCs w:val="24"/>
        </w:rPr>
        <w:t>OIB</w:t>
      </w:r>
      <w:proofErr w:type="spellEnd"/>
      <w:r w:rsidR="00884CA7" w:rsidRPr="00884CA7">
        <w:rPr>
          <w:sz w:val="24"/>
          <w:szCs w:val="24"/>
        </w:rPr>
        <w:t xml:space="preserve">: </w:t>
      </w:r>
      <w:proofErr w:type="spellStart"/>
      <w:r w:rsidR="00884CA7" w:rsidRPr="00884CA7">
        <w:rPr>
          <w:sz w:val="24"/>
          <w:szCs w:val="24"/>
        </w:rPr>
        <w:t>29292420578</w:t>
      </w:r>
      <w:proofErr w:type="spellEnd"/>
      <w:r w:rsidR="00884CA7">
        <w:rPr>
          <w:sz w:val="24"/>
          <w:szCs w:val="24"/>
        </w:rPr>
        <w:t xml:space="preserve">, odbacuje se kao nedopušten. </w:t>
      </w:r>
    </w:p>
    <w:p w:rsidRDefault="00DC2861" w:rsidP="00EB45F9" w:rsidR="00DC2861">
      <w:pPr>
        <w:ind w:firstLine="720"/>
        <w:jc w:val="both"/>
        <w:rPr>
          <w:sz w:val="24"/>
          <w:szCs w:val="24"/>
        </w:rPr>
      </w:pPr>
    </w:p>
    <w:p w:rsidRDefault="00EB45F9" w:rsidP="00EB45F9" w:rsidR="00EB45F9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EB45F9" w:rsidP="00EB45F9" w:rsidR="00EB45F9">
      <w:pPr>
        <w:jc w:val="center"/>
        <w:rPr>
          <w:sz w:val="24"/>
          <w:szCs w:val="24"/>
        </w:rPr>
      </w:pPr>
    </w:p>
    <w:p w:rsidRDefault="00EB45F9" w:rsidP="00EB45F9" w:rsidR="00EB45F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Podnositelj </w:t>
      </w:r>
      <w:proofErr w:type="spellStart"/>
      <w:r w:rsidR="002013C6" w:rsidRPr="002013C6">
        <w:rPr>
          <w:sz w:val="24"/>
          <w:szCs w:val="24"/>
        </w:rPr>
        <w:t>PROCLEAN</w:t>
      </w:r>
      <w:proofErr w:type="spellEnd"/>
      <w:r w:rsidR="002013C6" w:rsidRPr="002013C6">
        <w:rPr>
          <w:sz w:val="24"/>
          <w:szCs w:val="24"/>
        </w:rPr>
        <w:t xml:space="preserve"> d.o.o., Velika Gorica, Ulica kralja Stjepana Tomaševića </w:t>
      </w:r>
      <w:proofErr w:type="spellStart"/>
      <w:r w:rsidR="002013C6" w:rsidRPr="002013C6">
        <w:rPr>
          <w:sz w:val="24"/>
          <w:szCs w:val="24"/>
        </w:rPr>
        <w:t>17</w:t>
      </w:r>
      <w:proofErr w:type="spellEnd"/>
      <w:r w:rsidR="002013C6" w:rsidRPr="002013C6">
        <w:rPr>
          <w:sz w:val="24"/>
          <w:szCs w:val="24"/>
        </w:rPr>
        <w:t xml:space="preserve">, </w:t>
      </w:r>
      <w:proofErr w:type="spellStart"/>
      <w:r w:rsidR="002013C6" w:rsidRPr="002013C6">
        <w:rPr>
          <w:sz w:val="24"/>
          <w:szCs w:val="24"/>
        </w:rPr>
        <w:t>OIB</w:t>
      </w:r>
      <w:proofErr w:type="spellEnd"/>
      <w:r w:rsidR="002013C6" w:rsidRPr="002013C6">
        <w:rPr>
          <w:sz w:val="24"/>
          <w:szCs w:val="24"/>
        </w:rPr>
        <w:t xml:space="preserve">: </w:t>
      </w:r>
      <w:proofErr w:type="spellStart"/>
      <w:r w:rsidR="002013C6" w:rsidRPr="002013C6">
        <w:rPr>
          <w:sz w:val="24"/>
          <w:szCs w:val="24"/>
        </w:rPr>
        <w:t>29292420578</w:t>
      </w:r>
      <w:proofErr w:type="spellEnd"/>
      <w:r>
        <w:rPr>
          <w:sz w:val="24"/>
          <w:szCs w:val="24"/>
        </w:rPr>
        <w:t xml:space="preserve">,  podnio je ovom sudu </w:t>
      </w:r>
      <w:proofErr w:type="spellStart"/>
      <w:r w:rsidR="002013C6">
        <w:rPr>
          <w:sz w:val="24"/>
          <w:szCs w:val="24"/>
        </w:rPr>
        <w:t>31</w:t>
      </w:r>
      <w:proofErr w:type="spellEnd"/>
      <w:r>
        <w:rPr>
          <w:sz w:val="24"/>
          <w:szCs w:val="24"/>
        </w:rPr>
        <w:t>.</w:t>
      </w:r>
      <w:r w:rsidR="002013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ožujka </w:t>
      </w:r>
      <w:proofErr w:type="spellStart"/>
      <w:r>
        <w:rPr>
          <w:sz w:val="24"/>
          <w:szCs w:val="24"/>
        </w:rPr>
        <w:t>201</w:t>
      </w:r>
      <w:r w:rsidR="002013C6">
        <w:rPr>
          <w:sz w:val="24"/>
          <w:szCs w:val="24"/>
        </w:rPr>
        <w:t>7</w:t>
      </w:r>
      <w:proofErr w:type="spellEnd"/>
      <w:r>
        <w:rPr>
          <w:sz w:val="24"/>
          <w:szCs w:val="24"/>
        </w:rPr>
        <w:t>. temeljem odredbe čl</w:t>
      </w:r>
      <w:r w:rsidR="00DF57F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25</w:t>
      </w:r>
      <w:proofErr w:type="spellEnd"/>
      <w:r>
        <w:rPr>
          <w:sz w:val="24"/>
          <w:szCs w:val="24"/>
        </w:rPr>
        <w:t>. st</w:t>
      </w:r>
      <w:r w:rsidR="002013C6">
        <w:rPr>
          <w:sz w:val="24"/>
          <w:szCs w:val="24"/>
        </w:rPr>
        <w:t>.</w:t>
      </w:r>
      <w:r>
        <w:rPr>
          <w:sz w:val="24"/>
          <w:szCs w:val="24"/>
        </w:rPr>
        <w:t xml:space="preserve"> 1. Stečajnog zakona (</w:t>
      </w:r>
      <w:r w:rsidR="002013C6">
        <w:rPr>
          <w:sz w:val="24"/>
          <w:szCs w:val="24"/>
        </w:rPr>
        <w:t>"Narodne novine" broj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dalje: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), na propisanom obrascu, prijedlog za otvaranje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postupka. </w:t>
      </w:r>
    </w:p>
    <w:p w:rsidRDefault="00884CA7" w:rsidP="00EB45F9" w:rsidR="00884CA7">
      <w:pPr>
        <w:jc w:val="both"/>
        <w:rPr>
          <w:sz w:val="24"/>
          <w:szCs w:val="24"/>
        </w:rPr>
      </w:pPr>
    </w:p>
    <w:p w:rsidRDefault="00884CA7" w:rsidP="00EB45F9" w:rsidR="00884CA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Zaključkom od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 xml:space="preserve">., a koje je dostavljeno objavom pismena na mrežnoj stranici e-Oglasna ploča sudova </w:t>
      </w:r>
      <w:proofErr w:type="spellStart"/>
      <w:r>
        <w:rPr>
          <w:sz w:val="24"/>
          <w:szCs w:val="24"/>
        </w:rPr>
        <w:t>28</w:t>
      </w:r>
      <w:proofErr w:type="spellEnd"/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 xml:space="preserve">., budući je dostava predlagatelju vraćena sa naznakom "nije tražio" pozvan je predlagatelj da u roku od osam dana od primitka zaključka uplati iznos od </w:t>
      </w:r>
      <w:proofErr w:type="spellStart"/>
      <w:r>
        <w:rPr>
          <w:sz w:val="24"/>
          <w:szCs w:val="24"/>
        </w:rPr>
        <w:t>5.000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00</w:t>
      </w:r>
      <w:proofErr w:type="spellEnd"/>
      <w:r>
        <w:rPr>
          <w:sz w:val="24"/>
          <w:szCs w:val="24"/>
        </w:rPr>
        <w:t xml:space="preserve"> kn na ime predujma za pokriće troškova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postupka. </w:t>
      </w:r>
    </w:p>
    <w:p w:rsidRDefault="00884CA7" w:rsidP="00EB45F9" w:rsidR="00884CA7">
      <w:pPr>
        <w:jc w:val="both"/>
        <w:rPr>
          <w:sz w:val="24"/>
          <w:szCs w:val="24"/>
        </w:rPr>
      </w:pPr>
    </w:p>
    <w:p w:rsidRDefault="00884CA7" w:rsidP="00EB45F9" w:rsidR="00884CA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</w:t>
      </w:r>
      <w:r w:rsidRPr="00884CA7">
        <w:rPr>
          <w:sz w:val="24"/>
          <w:szCs w:val="24"/>
        </w:rPr>
        <w:t xml:space="preserve">od </w:t>
      </w:r>
      <w:proofErr w:type="spellStart"/>
      <w:r w:rsidRPr="00884CA7">
        <w:rPr>
          <w:sz w:val="24"/>
          <w:szCs w:val="24"/>
        </w:rPr>
        <w:t>11</w:t>
      </w:r>
      <w:proofErr w:type="spellEnd"/>
      <w:r w:rsidRPr="00884CA7">
        <w:rPr>
          <w:sz w:val="24"/>
          <w:szCs w:val="24"/>
        </w:rPr>
        <w:t xml:space="preserve">. travnja </w:t>
      </w:r>
      <w:proofErr w:type="spellStart"/>
      <w:r w:rsidRPr="00884CA7">
        <w:rPr>
          <w:sz w:val="24"/>
          <w:szCs w:val="24"/>
        </w:rPr>
        <w:t>2017</w:t>
      </w:r>
      <w:proofErr w:type="spellEnd"/>
      <w:r w:rsidRPr="00884CA7">
        <w:rPr>
          <w:sz w:val="24"/>
          <w:szCs w:val="24"/>
        </w:rPr>
        <w:t xml:space="preserve">., a koje je dostavljeno objavom pismena na mrežnoj stranici e-Oglasna ploča sudova </w:t>
      </w:r>
      <w:proofErr w:type="spellStart"/>
      <w:r w:rsidRPr="00884CA7">
        <w:rPr>
          <w:sz w:val="24"/>
          <w:szCs w:val="24"/>
        </w:rPr>
        <w:t>28</w:t>
      </w:r>
      <w:proofErr w:type="spellEnd"/>
      <w:r w:rsidRPr="00884CA7">
        <w:rPr>
          <w:sz w:val="24"/>
          <w:szCs w:val="24"/>
        </w:rPr>
        <w:t xml:space="preserve">. travnja </w:t>
      </w:r>
      <w:proofErr w:type="spellStart"/>
      <w:r w:rsidRPr="00884CA7">
        <w:rPr>
          <w:sz w:val="24"/>
          <w:szCs w:val="24"/>
        </w:rPr>
        <w:t>2017</w:t>
      </w:r>
      <w:proofErr w:type="spellEnd"/>
      <w:r w:rsidRPr="00884CA7">
        <w:rPr>
          <w:sz w:val="24"/>
          <w:szCs w:val="24"/>
        </w:rPr>
        <w:t>., budući je dostava predlagatelju vraćena sa naznakom "nije tražio"</w:t>
      </w:r>
      <w:r>
        <w:rPr>
          <w:sz w:val="24"/>
          <w:szCs w:val="24"/>
        </w:rPr>
        <w:t xml:space="preserve"> naloženo je podnositelju da u roku osam dana dopuni prijedlog za otvaranje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postupka.</w:t>
      </w:r>
    </w:p>
    <w:p w:rsidRDefault="00884CA7" w:rsidP="00EB45F9" w:rsidR="00884CA7">
      <w:pPr>
        <w:jc w:val="both"/>
        <w:rPr>
          <w:sz w:val="24"/>
          <w:szCs w:val="24"/>
        </w:rPr>
      </w:pPr>
    </w:p>
    <w:p w:rsidRDefault="00884CA7" w:rsidP="00EB45F9" w:rsidR="00884CA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Sukladno odredbi čl. </w:t>
      </w:r>
      <w:proofErr w:type="spellStart"/>
      <w:r>
        <w:rPr>
          <w:sz w:val="24"/>
          <w:szCs w:val="24"/>
        </w:rPr>
        <w:t>12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dostava se smatra obavljenom istekom osmog dana od dana objave pismena na mrežnoj stranici e-Oglasna ploča sudova, slijedom čega su navedeno rješenje i zaključak predlagatelju dostavljeni 8. svibnja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 xml:space="preserve">. </w:t>
      </w:r>
    </w:p>
    <w:p w:rsidRDefault="00884CA7" w:rsidP="00EB45F9" w:rsidR="00884CA7">
      <w:pPr>
        <w:jc w:val="both"/>
        <w:rPr>
          <w:sz w:val="24"/>
          <w:szCs w:val="24"/>
        </w:rPr>
      </w:pPr>
    </w:p>
    <w:p w:rsidRDefault="00884CA7" w:rsidP="00EB45F9" w:rsidR="000014E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Uvidom u spis, te provjerom kroz e-spis utvrđeno je da podnositelj prijedloga nije uplatio predujam za troškove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 u iznosu od </w:t>
      </w:r>
      <w:proofErr w:type="spellStart"/>
      <w:r>
        <w:rPr>
          <w:sz w:val="24"/>
          <w:szCs w:val="24"/>
        </w:rPr>
        <w:t>5.000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00</w:t>
      </w:r>
      <w:proofErr w:type="spellEnd"/>
      <w:r>
        <w:rPr>
          <w:sz w:val="24"/>
          <w:szCs w:val="24"/>
        </w:rPr>
        <w:t xml:space="preserve"> kn u navedenom roku sukladno čl. </w:t>
      </w:r>
      <w:proofErr w:type="spellStart"/>
      <w:r>
        <w:rPr>
          <w:sz w:val="24"/>
          <w:szCs w:val="24"/>
        </w:rPr>
        <w:t>28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</w:t>
      </w:r>
      <w:r w:rsidR="00F842FC">
        <w:rPr>
          <w:sz w:val="24"/>
          <w:szCs w:val="24"/>
        </w:rPr>
        <w:t>, a niti do dana pisanja ovog rješenja. Također podnositelj prijedloga nije postupio ni po rješenju kojim je pozvan na</w:t>
      </w:r>
      <w:r w:rsidR="000014E8">
        <w:rPr>
          <w:sz w:val="24"/>
          <w:szCs w:val="24"/>
        </w:rPr>
        <w:t xml:space="preserve"> dopunu prijedloga za otvaranje </w:t>
      </w:r>
      <w:proofErr w:type="spellStart"/>
      <w:r w:rsidR="000014E8">
        <w:rPr>
          <w:sz w:val="24"/>
          <w:szCs w:val="24"/>
        </w:rPr>
        <w:t>predstečajnog</w:t>
      </w:r>
      <w:proofErr w:type="spellEnd"/>
      <w:r w:rsidR="000014E8">
        <w:rPr>
          <w:sz w:val="24"/>
          <w:szCs w:val="24"/>
        </w:rPr>
        <w:t xml:space="preserve"> postupka.</w:t>
      </w:r>
    </w:p>
    <w:p w:rsidRDefault="000014E8" w:rsidP="00EB45F9" w:rsidR="000014E8">
      <w:pPr>
        <w:jc w:val="both"/>
        <w:rPr>
          <w:sz w:val="24"/>
          <w:szCs w:val="24"/>
        </w:rPr>
      </w:pPr>
    </w:p>
    <w:p w:rsidRDefault="000014E8" w:rsidP="00EB45F9" w:rsidR="00884CA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Temeljem odredbe čl. </w:t>
      </w:r>
      <w:proofErr w:type="spellStart"/>
      <w:r>
        <w:rPr>
          <w:sz w:val="24"/>
          <w:szCs w:val="24"/>
        </w:rPr>
        <w:t>28</w:t>
      </w:r>
      <w:proofErr w:type="spellEnd"/>
      <w:r>
        <w:rPr>
          <w:sz w:val="24"/>
          <w:szCs w:val="24"/>
        </w:rPr>
        <w:t xml:space="preserve">. st. 3. i čl. </w:t>
      </w:r>
      <w:proofErr w:type="spellStart"/>
      <w:r>
        <w:rPr>
          <w:sz w:val="24"/>
          <w:szCs w:val="24"/>
        </w:rPr>
        <w:t>31</w:t>
      </w:r>
      <w:proofErr w:type="spellEnd"/>
      <w:r>
        <w:rPr>
          <w:sz w:val="24"/>
          <w:szCs w:val="24"/>
        </w:rPr>
        <w:t xml:space="preserve">. st. 2. i 3.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ako podnositelj prijedloga za otvaranje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 nije uplatio predujam za troškove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postupka, odnosno nije dopunio prijedlog za otvaranje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 u skladu s uputom suda u roku od osam dana, sud će prijedlog odbaciti kao nedopušten, slijedom čega je riješeno kao u izreci.</w:t>
      </w:r>
      <w:r w:rsidR="00F842FC">
        <w:rPr>
          <w:sz w:val="24"/>
          <w:szCs w:val="24"/>
        </w:rPr>
        <w:t xml:space="preserve"> </w:t>
      </w:r>
    </w:p>
    <w:p w:rsidRDefault="007452AB" w:rsidP="000014E8" w:rsidR="007452AB">
      <w:pPr>
        <w:jc w:val="both"/>
        <w:rPr>
          <w:b/>
          <w:sz w:val="24"/>
          <w:szCs w:val="24"/>
        </w:rPr>
      </w:pPr>
    </w:p>
    <w:p w:rsidRDefault="007452AB" w:rsidP="00EB45F9" w:rsidR="00EB45F9">
      <w:pPr>
        <w:jc w:val="center"/>
        <w:rPr>
          <w:sz w:val="24"/>
          <w:szCs w:val="24"/>
        </w:rPr>
      </w:pPr>
      <w:r>
        <w:rPr>
          <w:sz w:val="24"/>
          <w:szCs w:val="24"/>
        </w:rPr>
        <w:t>U Karlovcu</w:t>
      </w:r>
      <w:r w:rsidR="00EB45F9">
        <w:rPr>
          <w:sz w:val="24"/>
          <w:szCs w:val="24"/>
        </w:rPr>
        <w:t xml:space="preserve">, </w:t>
      </w:r>
      <w:proofErr w:type="spellStart"/>
      <w:r w:rsidR="000014E8">
        <w:rPr>
          <w:sz w:val="24"/>
          <w:szCs w:val="24"/>
        </w:rPr>
        <w:t>3</w:t>
      </w:r>
      <w:r>
        <w:rPr>
          <w:sz w:val="24"/>
          <w:szCs w:val="24"/>
        </w:rPr>
        <w:t>1</w:t>
      </w:r>
      <w:proofErr w:type="spellEnd"/>
      <w:r w:rsidR="00EB45F9">
        <w:rPr>
          <w:sz w:val="24"/>
          <w:szCs w:val="24"/>
        </w:rPr>
        <w:t xml:space="preserve">. </w:t>
      </w:r>
      <w:r w:rsidR="000014E8">
        <w:rPr>
          <w:sz w:val="24"/>
          <w:szCs w:val="24"/>
        </w:rPr>
        <w:t>svibnja</w:t>
      </w:r>
      <w:r w:rsidR="00EB45F9">
        <w:rPr>
          <w:sz w:val="24"/>
          <w:szCs w:val="24"/>
        </w:rPr>
        <w:t xml:space="preserve"> </w:t>
      </w:r>
      <w:proofErr w:type="spellStart"/>
      <w:r w:rsidR="00EB45F9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="00EB45F9">
        <w:rPr>
          <w:sz w:val="24"/>
          <w:szCs w:val="24"/>
        </w:rPr>
        <w:t>.</w:t>
      </w:r>
    </w:p>
    <w:p w:rsidRDefault="00AC28EF" w:rsidP="00EB45F9" w:rsidR="00AC28EF">
      <w:pPr>
        <w:jc w:val="center"/>
        <w:rPr>
          <w:sz w:val="24"/>
          <w:szCs w:val="24"/>
        </w:rPr>
      </w:pPr>
    </w:p>
    <w:p w:rsidRDefault="00EB45F9" w:rsidP="00EB45F9" w:rsidR="00EB45F9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7452AB" w:rsidP="00EB45F9" w:rsidR="00EB45F9">
      <w:pPr>
        <w:jc w:val="right"/>
        <w:rPr>
          <w:sz w:val="24"/>
          <w:szCs w:val="24"/>
        </w:rPr>
      </w:pPr>
      <w:r>
        <w:rPr>
          <w:sz w:val="24"/>
          <w:szCs w:val="24"/>
        </w:rPr>
        <w:t>Vesna Fundurulić Perišin</w:t>
      </w:r>
      <w:r w:rsidR="008F1025">
        <w:rPr>
          <w:sz w:val="24"/>
          <w:szCs w:val="24"/>
        </w:rPr>
        <w:t>, v.r.</w:t>
      </w:r>
    </w:p>
    <w:p w:rsidRDefault="008F1025" w:rsidP="00EB45F9" w:rsidR="008F1025">
      <w:pPr>
        <w:jc w:val="right"/>
        <w:rPr>
          <w:sz w:val="24"/>
          <w:szCs w:val="24"/>
        </w:rPr>
      </w:pPr>
    </w:p>
    <w:p w:rsidRDefault="008F1025" w:rsidP="00EB45F9" w:rsidR="008F102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</w:t>
      </w:r>
    </w:p>
    <w:p w:rsidRDefault="008F1025" w:rsidP="00EB45F9" w:rsidR="008F1025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službenik:</w:t>
      </w:r>
    </w:p>
    <w:p w:rsidRDefault="008F1025" w:rsidP="00EB45F9" w:rsidR="008F102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Žana </w:t>
      </w:r>
      <w:proofErr w:type="spellStart"/>
      <w:r>
        <w:rPr>
          <w:sz w:val="24"/>
          <w:szCs w:val="24"/>
        </w:rPr>
        <w:t>Livaja</w:t>
      </w:r>
      <w:proofErr w:type="spellEnd"/>
    </w:p>
    <w:p w:rsidRDefault="00AC28EF" w:rsidP="00EB45F9" w:rsidR="00AC28EF">
      <w:pPr>
        <w:jc w:val="right"/>
        <w:rPr>
          <w:sz w:val="24"/>
          <w:szCs w:val="24"/>
        </w:rPr>
      </w:pPr>
    </w:p>
    <w:p w:rsidRDefault="00EB45F9" w:rsidP="00EB45F9" w:rsidR="00EB45F9">
      <w:pPr>
        <w:jc w:val="both"/>
        <w:rPr>
          <w:sz w:val="24"/>
          <w:szCs w:val="24"/>
        </w:rPr>
      </w:pPr>
    </w:p>
    <w:p w:rsidRDefault="00EB45F9" w:rsidP="00EB45F9" w:rsidR="00EB45F9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EB45F9" w:rsidP="00C36FC0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Protiv ovog rješenja, može se uložiti žalba Visokom trgovačkom sudu Republike Hrvatske u roku od 8 dana po primitku rješenja, a ulaže se putem ovog suda u 2 primjerka.</w:t>
      </w:r>
    </w:p>
    <w:p w:rsidRDefault="00EB45F9" w:rsidP="00EB45F9" w:rsidR="00EB45F9">
      <w:pPr>
        <w:jc w:val="both"/>
        <w:rPr>
          <w:sz w:val="24"/>
        </w:rPr>
      </w:pPr>
    </w:p>
    <w:p w:rsidRDefault="00C36FC0" w:rsidP="008F1025" w:rsidR="00C36FC0" w:rsidRPr="00C36FC0">
      <w:pPr>
        <w:pStyle w:val="Odlomakpopisa"/>
        <w:rPr>
          <w:sz w:val="24"/>
          <w:szCs w:val="24"/>
        </w:rPr>
      </w:pPr>
    </w:p>
    <w:sectPr w:rsidSect="00206530" w:rsidR="00C36FC0" w:rsidRPr="00C36FC0">
      <w:headerReference w:type="default" r:id="rId11"/>
      <w:pgSz w:h="16838" w:w="11906"/>
      <w:pgMar w:gutter="0" w:footer="708" w:header="708" w:left="1417" w:bottom="184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50D" w:rsidP="00A0750D" w:rsidR="00A0750D">
      <w:r>
        <w:separator/>
      </w:r>
    </w:p>
  </w:endnote>
  <w:endnote w:id="0" w:type="continuationSeparator">
    <w:p w:rsidRDefault="00A0750D" w:rsidP="00A0750D" w:rsidR="00A07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50D" w:rsidP="00A0750D" w:rsidR="00A0750D">
      <w:r>
        <w:separator/>
      </w:r>
    </w:p>
  </w:footnote>
  <w:footnote w:id="0" w:type="continuationSeparator">
    <w:p w:rsidRDefault="00A0750D" w:rsidP="00A0750D" w:rsidR="00A075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750D" w:rsidP="00A0750D" w:rsidR="00A0750D" w:rsidRPr="00D9170B">
    <w:pPr>
      <w:pStyle w:val="Zaglavlje"/>
      <w:jc w:val="right"/>
      <w:rPr>
        <w:sz w:val="24"/>
        <w:szCs w:val="24"/>
      </w:rPr>
    </w:pPr>
    <w:r w:rsidRPr="00D9170B">
      <w:rPr>
        <w:sz w:val="24"/>
        <w:szCs w:val="24"/>
      </w:rPr>
      <w:t>3  St-</w:t>
    </w:r>
    <w:proofErr w:type="spellStart"/>
    <w:r w:rsidRPr="00D9170B">
      <w:rPr>
        <w:sz w:val="24"/>
        <w:szCs w:val="24"/>
      </w:rPr>
      <w:t>1073</w:t>
    </w:r>
    <w:proofErr w:type="spellEnd"/>
    <w:r w:rsidRPr="00D9170B">
      <w:rPr>
        <w:sz w:val="24"/>
        <w:szCs w:val="24"/>
      </w:rPr>
      <w:t>/</w:t>
    </w:r>
    <w:proofErr w:type="spellStart"/>
    <w:r w:rsidRPr="00D9170B">
      <w:rPr>
        <w:sz w:val="24"/>
        <w:szCs w:val="24"/>
      </w:rPr>
      <w:t>17</w:t>
    </w:r>
    <w:proofErr w:type="spellEnd"/>
    <w:r w:rsidRPr="00D9170B">
      <w:rPr>
        <w:sz w:val="24"/>
        <w:szCs w:val="24"/>
      </w:rPr>
      <w:t>-</w:t>
    </w:r>
    <w:r w:rsidR="00884CA7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E47370"/>
    <w:multiLevelType w:val="hybridMultilevel"/>
    <w:tmpl w:val="A9BC3B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58F2"/>
    <w:rsid w:val="000014E8"/>
    <w:rsid w:val="002013C6"/>
    <w:rsid w:val="00206530"/>
    <w:rsid w:val="00351201"/>
    <w:rsid w:val="00371E62"/>
    <w:rsid w:val="005B7703"/>
    <w:rsid w:val="007452AB"/>
    <w:rsid w:val="007C322B"/>
    <w:rsid w:val="0082412C"/>
    <w:rsid w:val="0086652E"/>
    <w:rsid w:val="00884CA7"/>
    <w:rsid w:val="008F1025"/>
    <w:rsid w:val="009558F2"/>
    <w:rsid w:val="00A0750D"/>
    <w:rsid w:val="00A32DD7"/>
    <w:rsid w:val="00AC28EF"/>
    <w:rsid w:val="00C36FC0"/>
    <w:rsid w:val="00C82396"/>
    <w:rsid w:val="00C85F42"/>
    <w:rsid w:val="00D00840"/>
    <w:rsid w:val="00D3652D"/>
    <w:rsid w:val="00D9170B"/>
    <w:rsid w:val="00DC2861"/>
    <w:rsid w:val="00DF57FF"/>
    <w:rsid w:val="00E4501E"/>
    <w:rsid w:val="00EB45F9"/>
    <w:rsid w:val="00F5685B"/>
    <w:rsid w:val="00F8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45F9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B45F9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EB45F9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5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45F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36F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0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0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0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0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45F9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B45F9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EB45F9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5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45F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36F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0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0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0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0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8147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St-1073/2017</izvorni_sadrzaj>
    <derivirana_varijabla naziv="DomainObject.Predmet.OznakaBroj_1">St-1073/2017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PROCLEAN d.o.o.</izvorni_sadrzaj>
    <derivirana_varijabla naziv="DomainObject.Predmet.ProtustrankaFormated_1">  PROCLEAN d.o.o.</derivirana_varijabla>
  </DomainObject.Predmet.ProtustrankaFormated>
  <DomainObject.Predmet.ProtustrankaFormatedOIB>
    <izvorni_sadrzaj>  PROCLEAN d.o.o., OIB 29292420578</izvorni_sadrzaj>
    <derivirana_varijabla naziv="DomainObject.Predmet.ProtustrankaFormatedOIB_1">  PROCLEAN d.o.o., OIB 29292420578</derivirana_varijabla>
  </DomainObject.Predmet.ProtustrankaFormatedOIB>
  <DomainObject.Predmet.ProtustrankaFormatedWithAdress>
    <izvorni_sadrzaj> PROCLEAN d.o.o., Ulica kralja Stjepana Tomaševića 17, 10410 Velika Gorica</izvorni_sadrzaj>
    <derivirana_varijabla naziv="DomainObject.Predmet.ProtustrankaFormatedWithAdress_1"> PROCLEAN d.o.o., Ulica kralja Stjepana Tomaševića 17, 10410 Velika Gorica</derivirana_varijabla>
  </DomainObject.Predmet.ProtustrankaFormatedWithAdress>
  <DomainObject.Predmet.ProtustrankaFormatedWithAdressOIB>
    <izvorni_sadrzaj> PROCLEAN d.o.o., OIB 29292420578, Ulica kralja Stjepana Tomaševića 17, 10410 Velika Gorica</izvorni_sadrzaj>
    <derivirana_varijabla naziv="DomainObject.Predmet.ProtustrankaFormatedWithAdressOIB_1"> PROCLEAN d.o.o., OIB 29292420578, Ulica kralja Stjepana Tomaševića 17, 10410 Velika Gorica</derivirana_varijabla>
  </DomainObject.Predmet.ProtustrankaFormatedWithAdressOIB>
  <DomainObject.Predmet.ProtustrankaWithAdress>
    <izvorni_sadrzaj>PROCLEAN d.o.o. Ulica kralja Stjepana Tomaševića 17, 10410 Velika Gorica</izvorni_sadrzaj>
    <derivirana_varijabla naziv="DomainObject.Predmet.ProtustrankaWithAdress_1">PROCLEAN d.o.o. Ulica kralja Stjepana Tomaševića 17, 10410 Velika Gorica</derivirana_varijabla>
  </DomainObject.Predmet.ProtustrankaWithAdress>
  <DomainObject.Predmet.ProtustrankaWithAdressOIB>
    <izvorni_sadrzaj>PROCLEAN d.o.o., OIB 29292420578, Ulica kralja Stjepana Tomaševića 17, 10410 Velika Gorica</izvorni_sadrzaj>
    <derivirana_varijabla naziv="DomainObject.Predmet.ProtustrankaWithAdressOIB_1">PROCLEAN d.o.o., OIB 29292420578, Ulica kralja Stjepana Tomaševića 17, 10410 Velika Gorica</derivirana_varijabla>
  </DomainObject.Predmet.ProtustrankaWithAdressOIB>
  <DomainObject.Predmet.ProtustrankaNazivFormated>
    <izvorni_sadrzaj>PROCLEAN d.o.o.</izvorni_sadrzaj>
    <derivirana_varijabla naziv="DomainObject.Predmet.ProtustrankaNazivFormated_1">PROCLEAN d.o.o.</derivirana_varijabla>
  </DomainObject.Predmet.ProtustrankaNazivFormated>
  <DomainObject.Predmet.ProtustrankaNazivFormatedOIB>
    <izvorni_sadrzaj>PROCLEAN d.o.o., OIB 29292420578</izvorni_sadrzaj>
    <derivirana_varijabla naziv="DomainObject.Predmet.ProtustrankaNazivFormatedOIB_1">PROCLEAN d.o.o., OIB 29292420578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PROCLEAN d.o.o.</izvorni_sadrzaj>
    <derivirana_varijabla naziv="DomainObject.Predmet.StrankaFormated_1">  PROCLEAN d.o.o.</derivirana_varijabla>
  </DomainObject.Predmet.StrankaFormated>
  <DomainObject.Predmet.StrankaFormatedOIB>
    <izvorni_sadrzaj>  PROCLEAN d.o.o., OIB 29292420578</izvorni_sadrzaj>
    <derivirana_varijabla naziv="DomainObject.Predmet.StrankaFormatedOIB_1">  PROCLEAN d.o.o., OIB 29292420578</derivirana_varijabla>
  </DomainObject.Predmet.StrankaFormatedOIB>
  <DomainObject.Predmet.StrankaFormatedWithAdress>
    <izvorni_sadrzaj> PROCLEAN d.o.o., Ulica kralja Stjepana Tomaševića 17, 10410 Velika Gorica</izvorni_sadrzaj>
    <derivirana_varijabla naziv="DomainObject.Predmet.StrankaFormatedWithAdress_1"> PROCLEAN d.o.o., Ulica kralja Stjepana Tomaševića 17, 10410 Velika Gorica</derivirana_varijabla>
  </DomainObject.Predmet.StrankaFormatedWithAdress>
  <DomainObject.Predmet.StrankaFormatedWithAdressOIB>
    <izvorni_sadrzaj> PROCLEAN d.o.o., OIB 29292420578, Ulica kralja Stjepana Tomaševića 17, 10410 Velika Gorica</izvorni_sadrzaj>
    <derivirana_varijabla naziv="DomainObject.Predmet.StrankaFormatedWithAdressOIB_1"> PROCLEAN d.o.o., OIB 29292420578, Ulica kralja Stjepana Tomaševića 17, 10410 Velika Gorica</derivirana_varijabla>
  </DomainObject.Predmet.StrankaFormatedWithAdressOIB>
  <DomainObject.Predmet.StrankaWithAdress>
    <izvorni_sadrzaj>PROCLEAN d.o.o. Ulica kralja Stjepana Tomaševića 17,10410 Velika Gorica</izvorni_sadrzaj>
    <derivirana_varijabla naziv="DomainObject.Predmet.StrankaWithAdress_1">PROCLEAN d.o.o. Ulica kralja Stjepana Tomaševića 17,10410 Velika Gorica</derivirana_varijabla>
  </DomainObject.Predmet.StrankaWithAdress>
  <DomainObject.Predmet.StrankaWithAdressOIB>
    <izvorni_sadrzaj>PROCLEAN d.o.o., OIB 29292420578, Ulica kralja Stjepana Tomaševića 17,10410 Velika Gorica</izvorni_sadrzaj>
    <derivirana_varijabla naziv="DomainObject.Predmet.StrankaWithAdressOIB_1">PROCLEAN d.o.o., OIB 29292420578, Ulica kralja Stjepana Tomaševića 17,10410 Velika Gorica</derivirana_varijabla>
  </DomainObject.Predmet.StrankaWithAdressOIB>
  <DomainObject.Predmet.StrankaNazivFormated>
    <izvorni_sadrzaj>PROCLEAN d.o.o.</izvorni_sadrzaj>
    <derivirana_varijabla naziv="DomainObject.Predmet.StrankaNazivFormated_1">PROCLEAN d.o.o.</derivirana_varijabla>
  </DomainObject.Predmet.StrankaNazivFormated>
  <DomainObject.Predmet.StrankaNazivFormatedOIB>
    <izvorni_sadrzaj>PROCLEAN d.o.o., OIB 29292420578</izvorni_sadrzaj>
    <derivirana_varijabla naziv="DomainObject.Predmet.StrankaNazivFormatedOIB_1">PROCLEAN d.o.o., OIB 29292420578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PROCLEAN d.o.o.</item>
    </izvorni_sadrzaj>
    <derivirana_varijabla naziv="DomainObject.Predmet.StrankaListFormated_1">
      <item>PROCLEAN d.o.o.</item>
    </derivirana_varijabla>
  </DomainObject.Predmet.StrankaListFormated>
  <DomainObject.Predmet.StrankaListFormatedOIB>
    <izvorni_sadrzaj>
      <item>PROCLEAN d.o.o., OIB 29292420578</item>
    </izvorni_sadrzaj>
    <derivirana_varijabla naziv="DomainObject.Predmet.StrankaListFormatedOIB_1">
      <item>PROCLEAN d.o.o., OIB 29292420578</item>
    </derivirana_varijabla>
  </DomainObject.Predmet.StrankaListFormatedOIB>
  <DomainObject.Predmet.StrankaListFormatedWithAdress>
    <izvorni_sadrzaj>
      <item>PROCLEAN d.o.o., Ulica kralja Stjepana Tomaševića 17, 10410 Velika Gorica</item>
    </izvorni_sadrzaj>
    <derivirana_varijabla naziv="DomainObject.Predmet.StrankaListFormatedWithAdress_1">
      <item>PROCLEAN d.o.o., Ulica kralja Stjepana Tomaševića 17, 10410 Velika Gorica</item>
    </derivirana_varijabla>
  </DomainObject.Predmet.StrankaListFormatedWithAdress>
  <DomainObject.Predmet.StrankaListFormatedWithAdressOIB>
    <izvorni_sadrzaj>
      <item>PROCLEAN d.o.o., OIB 29292420578, Ulica kralja Stjepana Tomaševića 17, 10410 Velika Gorica</item>
    </izvorni_sadrzaj>
    <derivirana_varijabla naziv="DomainObject.Predmet.StrankaListFormatedWithAdressOIB_1">
      <item>PROCLEAN d.o.o., OIB 29292420578, Ulica kralja Stjepana Tomaševića 17, 10410 Velika Gorica</item>
    </derivirana_varijabla>
  </DomainObject.Predmet.StrankaListFormatedWithAdressOIB>
  <DomainObject.Predmet.StrankaListNazivFormated>
    <izvorni_sadrzaj>
      <item>PROCLEAN d.o.o.</item>
    </izvorni_sadrzaj>
    <derivirana_varijabla naziv="DomainObject.Predmet.StrankaListNazivFormated_1">
      <item>PROCLEAN d.o.o.</item>
    </derivirana_varijabla>
  </DomainObject.Predmet.StrankaListNazivFormated>
  <DomainObject.Predmet.StrankaListNazivFormatedOIB>
    <izvorni_sadrzaj>
      <item>PROCLEAN d.o.o., OIB 29292420578</item>
    </izvorni_sadrzaj>
    <derivirana_varijabla naziv="DomainObject.Predmet.StrankaListNazivFormatedOIB_1">
      <item>PROCLEAN d.o.o., OIB 29292420578</item>
    </derivirana_varijabla>
  </DomainObject.Predmet.StrankaListNazivFormatedOIB>
  <DomainObject.Predmet.ProtuStrankaListFormated>
    <izvorni_sadrzaj>
      <item>PROCLEAN d.o.o.</item>
    </izvorni_sadrzaj>
    <derivirana_varijabla naziv="DomainObject.Predmet.ProtuStrankaListFormated_1">
      <item>PROCLEAN d.o.o.</item>
    </derivirana_varijabla>
  </DomainObject.Predmet.ProtuStrankaListFormated>
  <DomainObject.Predmet.ProtuStrankaListFormatedOIB>
    <izvorni_sadrzaj>
      <item>PROCLEAN d.o.o., OIB 29292420578</item>
    </izvorni_sadrzaj>
    <derivirana_varijabla naziv="DomainObject.Predmet.ProtuStrankaListFormatedOIB_1">
      <item>PROCLEAN d.o.o., OIB 29292420578</item>
    </derivirana_varijabla>
  </DomainObject.Predmet.ProtuStrankaListFormatedOIB>
  <DomainObject.Predmet.ProtuStrankaListFormatedWithAdress>
    <izvorni_sadrzaj>
      <item>PROCLEAN d.o.o., Ulica kralja Stjepana Tomaševića 17, 10410 Velika Gorica</item>
    </izvorni_sadrzaj>
    <derivirana_varijabla naziv="DomainObject.Predmet.ProtuStrankaListFormatedWithAdress_1">
      <item>PROCLEAN d.o.o., Ulica kralja Stjepana Tomaševića 17, 10410 Velika Gorica</item>
    </derivirana_varijabla>
  </DomainObject.Predmet.ProtuStrankaListFormatedWithAdress>
  <DomainObject.Predmet.ProtuStrankaListFormatedWithAdressOIB>
    <izvorni_sadrzaj>
      <item>PROCLEAN d.o.o., OIB 29292420578, Ulica kralja Stjepana Tomaševića 17, 10410 Velika Gorica</item>
    </izvorni_sadrzaj>
    <derivirana_varijabla naziv="DomainObject.Predmet.ProtuStrankaListFormatedWithAdressOIB_1">
      <item>PROCLEAN d.o.o., OIB 29292420578, Ulica kralja Stjepana Tomaševića 17, 10410 Velika Gorica</item>
    </derivirana_varijabla>
  </DomainObject.Predmet.ProtuStrankaListFormatedWithAdressOIB>
  <DomainObject.Predmet.ProtuStrankaListNazivFormated>
    <izvorni_sadrzaj>
      <item>PROCLEAN d.o.o.</item>
    </izvorni_sadrzaj>
    <derivirana_varijabla naziv="DomainObject.Predmet.ProtuStrankaListNazivFormated_1">
      <item>PROCLEAN d.o.o.</item>
    </derivirana_varijabla>
  </DomainObject.Predmet.ProtuStrankaListNazivFormated>
  <DomainObject.Predmet.ProtuStrankaListNazivFormatedOIB>
    <izvorni_sadrzaj>
      <item>PROCLEAN d.o.o., OIB 29292420578</item>
    </izvorni_sadrzaj>
    <derivirana_varijabla naziv="DomainObject.Predmet.ProtuStrankaListNazivFormatedOIB_1">
      <item>PROCLEAN d.o.o., OIB 29292420578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PROCLEAN d.o.o.</izvorni_sadrzaj>
    <derivirana_varijabla naziv="DomainObject.Predmet.StrankaIDrugi_1">PROCLEAN d.o.o.</derivirana_varijabla>
  </DomainObject.Predmet.StrankaIDrugi>
  <DomainObject.Predmet.ProtustrankaIDrugi>
    <izvorni_sadrzaj>PROCLEAN d.o.o.</izvorni_sadrzaj>
    <derivirana_varijabla naziv="DomainObject.Predmet.ProtustrankaIDrugi_1">PROCLEAN d.o.o.</derivirana_varijabla>
  </DomainObject.Predmet.ProtustrankaIDrugi>
  <DomainObject.Predmet.StrankaIDrugiAdressOIB>
    <izvorni_sadrzaj>PROCLEAN d.o.o., OIB 29292420578, Ulica kralja Stjepana Tomaševića 17, 10410 Velika Gorica</izvorni_sadrzaj>
    <derivirana_varijabla naziv="DomainObject.Predmet.StrankaIDrugiAdressOIB_1">PROCLEAN d.o.o., OIB 29292420578, Ulica kralja Stjepana Tomaševića 17, 10410 Velika Gorica</derivirana_varijabla>
  </DomainObject.Predmet.StrankaIDrugiAdressOIB>
  <DomainObject.Predmet.ProtustrankaIDrugiAdressOIB>
    <izvorni_sadrzaj>PROCLEAN d.o.o., OIB 29292420578, Ulica kralja Stjepana Tomaševića 17, 10410 Velika Gorica</izvorni_sadrzaj>
    <derivirana_varijabla naziv="DomainObject.Predmet.ProtustrankaIDrugiAdressOIB_1">PROCLEAN d.o.o., OIB 29292420578, Ulica kralja Stjepana Tomaševića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PROCLEAN d.o.o.</item>
      <item>PROCLEAN d.o.o.</item>
    </izvorni_sadrzaj>
    <derivirana_varijabla naziv="DomainObject.Predmet.SudioniciListNaziv_1">
      <item>PROCLEAN d.o.o.</item>
      <item>PROCLEAN d.o.o.</item>
    </derivirana_varijabla>
  </DomainObject.Predmet.SudioniciListNaziv>
  <DomainObject.Predmet.SudioniciListAdressOIB>
    <izvorni_sadrzaj>
      <item>PROCLEAN d.o.o., OIB 29292420578, Ulica kralja Stjepana Tomaševića 17,10410 Velika Gorica</item>
      <item>PROCLEAN d.o.o., OIB 29292420578, Ulica kralja Stjepana Tomaševića 17,10410 Velika Gorica</item>
    </izvorni_sadrzaj>
    <derivirana_varijabla naziv="DomainObject.Predmet.SudioniciListAdressOIB_1">
      <item>PROCLEAN d.o.o., OIB 29292420578, Ulica kralja Stjepana Tomaševića 17,10410 Velika Gorica</item>
      <item>PROCLEAN d.o.o., OIB 29292420578, Ulica kralja Stjepana Tomaševića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29292420578</item>
      <item>, OIB 29292420578</item>
    </izvorni_sadrzaj>
    <derivirana_varijabla naziv="DomainObject.Predmet.SudioniciListNazivOIB_1">
      <item>, OIB 29292420578</item>
      <item>, OIB 29292420578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C175BB-39EC-47A6-89A5-1D6B61FEEA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2517</properties:Characters>
  <properties:Lines>72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2017-05-31T12:09:00Z</dcterms:created>
  <dc:creator>Žana Livaja</dc:creator>
  <cp:lastModifiedBy>Žana Livaja</cp:lastModifiedBy>
  <cp:lastPrinted>2017-05-31T12:31:00Z</cp:lastPrinted>
  <dcterms:modified xmlns:xsi="http://www.w3.org/2001/XMLSchema-instance" xsi:type="dcterms:W3CDTF">2017-05-31T12:31:00Z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