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4b7a" w14:paraId="4f14b7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6F5E" w:rsidP="000D6F5E" w:rsidR="000D6F5E">
      <w:pPr>
        <w:pStyle w:val="Bezproreda"/>
        <w:ind w:firstLine="708" w:left="4956"/>
      </w:pPr>
      <w:bookmarkStart w:name="_GoBack" w:id="0"/>
      <w:r>
        <w:t>1 St-734/2016-14</w:t>
      </w:r>
      <w:bookmarkEnd w:id="0"/>
    </w:p>
    <w:p w:rsidRDefault="000D6F5E" w:rsidP="000D6F5E" w:rsidR="000D6F5E">
      <w:pPr>
        <w:pStyle w:val="Bezproreda"/>
      </w:pPr>
    </w:p>
    <w:p w:rsidRDefault="000D6F5E" w:rsidP="000D6F5E" w:rsidR="000D6F5E">
      <w:pPr>
        <w:pStyle w:val="Bezproreda"/>
      </w:pPr>
    </w:p>
    <w:p w:rsidRDefault="000D6F5E" w:rsidP="000D6F5E" w:rsidR="000D6F5E">
      <w:pPr>
        <w:pStyle w:val="Bezproreda"/>
      </w:pPr>
    </w:p>
    <w:p w:rsidRDefault="000D6F5E" w:rsidP="000D6F5E" w:rsidR="000D6F5E">
      <w:pPr>
        <w:pStyle w:val="Bezproreda"/>
      </w:pPr>
      <w:r>
        <w:br/>
      </w:r>
    </w:p>
    <w:p w:rsidRDefault="000D6F5E" w:rsidP="000D6F5E" w:rsidR="000D6F5E">
      <w:pPr>
        <w:pStyle w:val="Bezproreda"/>
        <w:jc w:val="center"/>
      </w:pPr>
    </w:p>
    <w:p w:rsidRDefault="000D6F5E" w:rsidP="000D6F5E" w:rsidR="000D6F5E">
      <w:pPr>
        <w:pStyle w:val="Bezproreda"/>
        <w:jc w:val="center"/>
      </w:pPr>
      <w:r>
        <w:t>R E P U B L I K A  H R V A T S K A</w:t>
      </w:r>
    </w:p>
    <w:p w:rsidRDefault="000D6F5E" w:rsidP="000D6F5E" w:rsidR="000D6F5E">
      <w:pPr>
        <w:pStyle w:val="Bezproreda"/>
        <w:jc w:val="center"/>
      </w:pPr>
    </w:p>
    <w:p w:rsidRDefault="000D6F5E" w:rsidP="000D6F5E" w:rsidR="000D6F5E">
      <w:pPr>
        <w:pStyle w:val="Bezproreda"/>
        <w:jc w:val="center"/>
      </w:pPr>
      <w:r>
        <w:t>R J E Š E N J E</w:t>
      </w:r>
    </w:p>
    <w:p w:rsidRDefault="000D6F5E" w:rsidP="000D6F5E" w:rsidR="000D6F5E">
      <w:pPr>
        <w:pStyle w:val="Bezproreda"/>
      </w:pPr>
    </w:p>
    <w:p w:rsidRDefault="000D6F5E" w:rsidP="000D6F5E" w:rsidR="000D6F5E">
      <w:pPr>
        <w:pStyle w:val="Bezproreda"/>
      </w:pPr>
    </w:p>
    <w:p w:rsidRDefault="000D6F5E" w:rsidP="000D6F5E" w:rsidR="000D6F5E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Stečajna masa iza stečajnog dužnika  NOGOMETNOG KLUBA IGRIŠĆE, IGRIŠĆE Dugi Konec 8, u stečaju, OIB: 40002874721, dana  26.  lipnja 2017. godine</w:t>
      </w:r>
    </w:p>
    <w:p w:rsidRDefault="000D6F5E" w:rsidP="000D6F5E" w:rsidR="000D6F5E">
      <w:pPr>
        <w:pStyle w:val="Bezproreda"/>
        <w:rPr>
          <w:noProof/>
        </w:rPr>
      </w:pPr>
    </w:p>
    <w:p w:rsidRDefault="000D6F5E" w:rsidP="000D6F5E" w:rsidR="000D6F5E">
      <w:pPr>
        <w:pStyle w:val="Bezproreda"/>
        <w:rPr>
          <w:noProof/>
        </w:rPr>
      </w:pPr>
    </w:p>
    <w:p w:rsidRDefault="000D6F5E" w:rsidP="000D6F5E" w:rsidR="000D6F5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0D6F5E" w:rsidP="000D6F5E" w:rsidR="000D6F5E">
      <w:pPr>
        <w:pStyle w:val="Bezproreda"/>
      </w:pPr>
    </w:p>
    <w:p w:rsidRDefault="000D6F5E" w:rsidP="000D6F5E" w:rsidR="000D6F5E">
      <w:pPr>
        <w:pStyle w:val="Bezproreda"/>
        <w:rPr>
          <w:noProof/>
        </w:rPr>
      </w:pPr>
      <w:r>
        <w:t xml:space="preserve">I. Poziva se OPĆINA JAKOVLJE, Adele </w:t>
      </w:r>
      <w:proofErr w:type="spellStart"/>
      <w:r>
        <w:t>Sixa</w:t>
      </w:r>
      <w:proofErr w:type="spellEnd"/>
      <w:r>
        <w:t xml:space="preserve"> br. 2,   koja imaj interes za provedbom stečajnog postupka nad dužnikom </w:t>
      </w:r>
      <w:r>
        <w:rPr>
          <w:noProof/>
        </w:rPr>
        <w:t>Stečajna masa iza stečajnog dužnika NOGOMETNOG KLUBA IGRIŠĆE, IGRIŠĆE Dugi Konec 8, u stečaju, OIB: 40002874721</w:t>
      </w:r>
      <w:r>
        <w:t>,</w:t>
      </w:r>
      <w:r>
        <w:rPr>
          <w:noProof/>
        </w:rPr>
        <w:t xml:space="preserve">  </w:t>
      </w:r>
      <w:r>
        <w:t>da u  roku od 15 dana, računajući od isteka osmog dana objave ovog poziva na e-oglasnoj ploči suda, uplate predujam u iznosu od 74.370,80 kuna, za pokriće troškova prethodnog i otvorenog stečajnog postupka, na račun Trgovačkog suda u Bjelovaru IBAN: HR6123900011300000630</w:t>
      </w:r>
      <w:r>
        <w:rPr>
          <w:noProof/>
        </w:rPr>
        <w:t xml:space="preserve"> model HR05 540-734-16.</w:t>
      </w:r>
    </w:p>
    <w:p w:rsidRDefault="000D6F5E" w:rsidP="000D6F5E" w:rsidR="000D6F5E">
      <w:pPr>
        <w:pStyle w:val="Bezproreda"/>
        <w:rPr>
          <w:lang w:val="en-GB"/>
        </w:rPr>
      </w:pPr>
    </w:p>
    <w:p w:rsidRDefault="000D6F5E" w:rsidP="000D6F5E" w:rsidR="000D6F5E">
      <w:pPr>
        <w:pStyle w:val="Bezproreda"/>
      </w:pPr>
      <w:r>
        <w:t xml:space="preserve">II. Ako predlagatelj iz </w:t>
      </w:r>
      <w:proofErr w:type="spellStart"/>
      <w:r>
        <w:t>toč</w:t>
      </w:r>
      <w:proofErr w:type="spellEnd"/>
      <w:r>
        <w:t>. I. ne predujmi tražene iznose u roku od 15 dana, sud će donijeti rješenje o otvaranju i zaključenju stečajnog postupka nad dužnikom.</w:t>
      </w:r>
    </w:p>
    <w:p w:rsidRDefault="000D6F5E" w:rsidP="000D6F5E" w:rsidR="000D6F5E">
      <w:pPr>
        <w:pStyle w:val="Bezproreda"/>
      </w:pPr>
    </w:p>
    <w:p w:rsidRDefault="000D6F5E" w:rsidP="000D6F5E" w:rsidR="000D6F5E">
      <w:pPr>
        <w:pStyle w:val="Bezproreda"/>
        <w:jc w:val="center"/>
      </w:pPr>
      <w:r>
        <w:t>Obrazloženje</w:t>
      </w:r>
    </w:p>
    <w:p w:rsidRDefault="000D6F5E" w:rsidP="000D6F5E" w:rsidR="000D6F5E">
      <w:pPr>
        <w:pStyle w:val="Bezproreda"/>
        <w:jc w:val="center"/>
      </w:pPr>
    </w:p>
    <w:p w:rsidRDefault="000D6F5E" w:rsidP="000D6F5E" w:rsidR="000D6F5E">
      <w:pPr>
        <w:pStyle w:val="Bezproreda"/>
      </w:pPr>
      <w:r>
        <w:t xml:space="preserve">Općina </w:t>
      </w:r>
      <w:proofErr w:type="spellStart"/>
      <w:r>
        <w:t>Jakovlje</w:t>
      </w:r>
      <w:proofErr w:type="spellEnd"/>
      <w:r>
        <w:t xml:space="preserve">  je podnijela protiv dužnika prijedlog za nastavak  stečajnog postupka, sukladno odredbi čl. 289.  Stečajnog zakona  </w:t>
      </w:r>
      <w:r>
        <w:rPr>
          <w:noProof/>
        </w:rPr>
        <w:t>(Narodne novine br. 71/15)</w:t>
      </w:r>
      <w:r>
        <w:t xml:space="preserve">. </w:t>
      </w:r>
    </w:p>
    <w:p w:rsidRDefault="000D6F5E" w:rsidP="000D6F5E" w:rsidR="000D6F5E">
      <w:pPr>
        <w:pStyle w:val="Bezproreda"/>
      </w:pPr>
    </w:p>
    <w:p w:rsidRDefault="000D6F5E" w:rsidP="000D6F5E" w:rsidR="000D6F5E">
      <w:pPr>
        <w:pStyle w:val="Bezproreda"/>
      </w:pPr>
      <w:r>
        <w:t xml:space="preserve">Sud je rješenjem od 11. travnja 2017.  donio Rješenje o nastavku postupka nad dužnikom </w:t>
      </w:r>
      <w:r>
        <w:rPr>
          <w:noProof/>
        </w:rPr>
        <w:t>Stečajna masa iza stečajnog dužnika NOGOMETNOG KLUBA IGRIŠĆE, IGRIŠĆE Dugi Konec 8, u stečaju, OIB: 40002874721.</w:t>
      </w:r>
      <w:r>
        <w:t xml:space="preserve"> Istim rješenjem imenovao je i stečajnog upravitelja u osobi </w:t>
      </w:r>
      <w:proofErr w:type="spellStart"/>
      <w:r>
        <w:t>Tanasije</w:t>
      </w:r>
      <w:proofErr w:type="spellEnd"/>
      <w:r>
        <w:t xml:space="preserve"> Marković iz Daruvara. </w:t>
      </w:r>
    </w:p>
    <w:p w:rsidRDefault="000D6F5E" w:rsidP="000D6F5E" w:rsidR="000D6F5E">
      <w:pPr>
        <w:pStyle w:val="Bezproreda"/>
      </w:pPr>
      <w:r>
        <w:t xml:space="preserve"> </w:t>
      </w:r>
    </w:p>
    <w:p w:rsidRDefault="000D6F5E" w:rsidP="000D6F5E" w:rsidR="000D6F5E">
      <w:pPr>
        <w:pStyle w:val="Bezproreda"/>
      </w:pPr>
      <w:r>
        <w:t>Stečajni upravitelj pregledao je spis te utvrdio da treba provesti stečajni postupak nad dužnikom. Budući za provođenje stečajnog postupka nastati će troškovi, te je sastavio troškovnik  i dostavio na stečajni predmet. Predvidivi troškovi do unovčenja imovine  po stečajnom upravitelju iznosili bi 74.370,80 kuna (list 63 spisa).</w:t>
      </w:r>
    </w:p>
    <w:p w:rsidRDefault="000D6F5E" w:rsidP="000D6F5E" w:rsidR="000D6F5E">
      <w:pPr>
        <w:pStyle w:val="Bezproreda"/>
      </w:pPr>
    </w:p>
    <w:p w:rsidRDefault="000D6F5E" w:rsidP="000D6F5E" w:rsidR="000D6F5E">
      <w:pPr>
        <w:pStyle w:val="Bezproreda"/>
      </w:pPr>
      <w:r>
        <w:t xml:space="preserve">Postupak se neće zaključiti ako vjerovnik Općina </w:t>
      </w:r>
      <w:proofErr w:type="spellStart"/>
      <w:r>
        <w:t>Jakovlje</w:t>
      </w:r>
      <w:proofErr w:type="spellEnd"/>
      <w:r>
        <w:t xml:space="preserve"> koja ima interes za provedbom stečajnog postupka u roku od 15 dana uplati predujam za namirenje  troškova 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0D6F5E" w:rsidP="000D6F5E" w:rsidR="000D6F5E">
      <w:pPr>
        <w:pStyle w:val="Bezproreda"/>
      </w:pPr>
    </w:p>
    <w:p w:rsidRDefault="000D6F5E" w:rsidP="000D6F5E" w:rsidR="000D6F5E">
      <w:pPr>
        <w:pStyle w:val="Bezproreda"/>
      </w:pPr>
      <w:r>
        <w:t xml:space="preserve">Slijedom navedenog riješeno je kao u izreci. </w:t>
      </w:r>
    </w:p>
    <w:p w:rsidRDefault="000D6F5E" w:rsidP="000D6F5E" w:rsidR="000D6F5E">
      <w:pPr>
        <w:pStyle w:val="Bezproreda"/>
      </w:pPr>
    </w:p>
    <w:p w:rsidRDefault="000D6F5E" w:rsidP="000D6F5E" w:rsidR="000D6F5E">
      <w:pPr>
        <w:pStyle w:val="Bezproreda"/>
      </w:pPr>
      <w:r>
        <w:t>U Bjelovaru, 26. lipnja 2017.</w:t>
      </w:r>
    </w:p>
    <w:p w:rsidRDefault="000D6F5E" w:rsidP="000D6F5E" w:rsidR="000D6F5E">
      <w:pPr>
        <w:pStyle w:val="Bezproreda"/>
      </w:pPr>
    </w:p>
    <w:p w:rsidRDefault="000D6F5E" w:rsidP="000D6F5E" w:rsidR="000D6F5E">
      <w:pPr>
        <w:pStyle w:val="Bezproreda"/>
        <w:jc w:val="center"/>
      </w:pPr>
      <w:r>
        <w:t>S U D A C</w:t>
      </w:r>
    </w:p>
    <w:p w:rsidRDefault="000D6F5E" w:rsidP="000D6F5E" w:rsidR="000D6F5E">
      <w:pPr>
        <w:pStyle w:val="Bezproreda"/>
        <w:jc w:val="center"/>
      </w:pPr>
    </w:p>
    <w:p w:rsidRDefault="000D6F5E" w:rsidP="000D6F5E" w:rsidR="000D6F5E">
      <w:pPr>
        <w:pStyle w:val="Bezproreda"/>
        <w:jc w:val="center"/>
      </w:pPr>
      <w:r>
        <w:t>BRANKA PLESKALT v.r.</w:t>
      </w:r>
    </w:p>
    <w:p w:rsidRDefault="000D6F5E" w:rsidP="000D6F5E" w:rsidR="000D6F5E">
      <w:pPr>
        <w:pStyle w:val="Bezproreda"/>
        <w:jc w:val="center"/>
      </w:pPr>
    </w:p>
    <w:p w:rsidRDefault="000D6F5E" w:rsidP="000D6F5E" w:rsidR="000D6F5E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D6F5E" w:rsidP="000D6F5E" w:rsidR="000D6F5E">
      <w:pPr>
        <w:pStyle w:val="Bezproreda"/>
        <w:jc w:val="center"/>
      </w:pPr>
      <w:r>
        <w:t>Vesna Dragišić</w:t>
      </w:r>
    </w:p>
    <w:p w:rsidRDefault="000D6F5E" w:rsidP="000D6F5E" w:rsidR="000D6F5E">
      <w:pPr>
        <w:pStyle w:val="Bezproreda"/>
      </w:pPr>
    </w:p>
    <w:p w:rsidRDefault="000D6F5E" w:rsidP="000D6F5E" w:rsidR="000D6F5E">
      <w:pPr>
        <w:pStyle w:val="Bezproreda"/>
      </w:pPr>
    </w:p>
    <w:p w:rsidRDefault="000D6F5E" w:rsidP="000D6F5E" w:rsidR="000D6F5E">
      <w:pPr>
        <w:pStyle w:val="Bezproreda"/>
      </w:pPr>
    </w:p>
    <w:p w:rsidRDefault="000D6F5E" w:rsidP="000D6F5E" w:rsidR="000D6F5E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D6F5E" w:rsidP="000D6F5E" w:rsidR="000D6F5E">
      <w:pPr>
        <w:pStyle w:val="Bezproreda"/>
      </w:pPr>
    </w:p>
    <w:p w:rsidRDefault="000D6F5E" w:rsidP="000D6F5E" w:rsidR="000D6F5E">
      <w:pPr>
        <w:pStyle w:val="Bezproreda"/>
      </w:pPr>
    </w:p>
    <w:p w:rsidRDefault="00AE649C" w:rsidP="000D6F5E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F5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0D6F5E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0D6F5E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49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St-734/2016-14</izvorni_sadrzaj>
    <derivirana_varijabla naziv="DomainObject.Oznaka_1">St-734/2016-14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listopada 2016.</izvorni_sadrzaj>
    <derivirana_varijabla naziv="DomainObject.Predmet.DatumRjesavanja_1">14.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''IGRIŠĆE''</izvorni_sadrzaj>
    <derivirana_varijabla naziv="DomainObject.Predmet.ProtustrankaFormated_1">  NOGOMETNI KLUB ''IGRIŠĆE''</derivirana_varijabla>
  </DomainObject.Predmet.ProtustrankaFormated>
  <DomainObject.Predmet.ProtustrankaFormatedOIB>
    <izvorni_sadrzaj>  NOGOMETNI KLUB ''IGRIŠĆE'', OIB 40002874721</izvorni_sadrzaj>
    <derivirana_varijabla naziv="DomainObject.Predmet.ProtustrankaFormatedOIB_1">  NOGOMETNI KLUB ''IGRIŠĆE'', OIB 40002874721</derivirana_varijabla>
  </DomainObject.Predmet.ProtustrankaFormatedOIB>
  <DomainObject.Predmet.ProtustrankaFormatedWithAdress>
    <izvorni_sadrzaj> NOGOMETNI KLUB ''IGRIŠĆE'', Donji konec 8, 10297 Igrišće</izvorni_sadrzaj>
    <derivirana_varijabla naziv="DomainObject.Predmet.ProtustrankaFormatedWithAdress_1"> NOGOMETNI KLUB ''IGRIŠĆE'', Donji konec 8, 10297 Igrišće</derivirana_varijabla>
  </DomainObject.Predmet.ProtustrankaFormatedWithAdress>
  <DomainObject.Predmet.ProtustrankaFormatedWithAdressOIB>
    <izvorni_sadrzaj> NOGOMETNI KLUB ''IGRIŠĆE'', OIB 40002874721, Donji konec 8, 10297 Igrišće</izvorni_sadrzaj>
    <derivirana_varijabla naziv="DomainObject.Predmet.ProtustrankaFormatedWithAdressOIB_1"> NOGOMETNI KLUB ''IGRIŠĆE'', OIB 40002874721, Donji konec 8, 10297 Igrišće</derivirana_varijabla>
  </DomainObject.Predmet.ProtustrankaFormatedWithAdressOIB>
  <DomainObject.Predmet.ProtustrankaWithAdress>
    <izvorni_sadrzaj>NOGOMETNI KLUB ''IGRIŠĆE'' Donji konec 8, 10297 Igrišće</izvorni_sadrzaj>
    <derivirana_varijabla naziv="DomainObject.Predmet.ProtustrankaWithAdress_1">NOGOMETNI KLUB ''IGRIŠĆE'' Donji konec 8, 10297 Igrišće</derivirana_varijabla>
  </DomainObject.Predmet.ProtustrankaWithAdress>
  <DomainObject.Predmet.ProtustrankaWithAdressOIB>
    <izvorni_sadrzaj>NOGOMETNI KLUB ''IGRIŠĆE'', OIB 40002874721, Donji konec 8, 10297 Igrišće</izvorni_sadrzaj>
    <derivirana_varijabla naziv="DomainObject.Predmet.ProtustrankaWithAdressOIB_1">NOGOMETNI KLUB ''IGRIŠĆE'', OIB 40002874721, Donji konec 8, 10297 Igrišće</derivirana_varijabla>
  </DomainObject.Predmet.ProtustrankaWithAdressOIB>
  <DomainObject.Predmet.ProtustrankaNazivFormated>
    <izvorni_sadrzaj>NOGOMETNI KLUB ''IGRIŠĆE''</izvorni_sadrzaj>
    <derivirana_varijabla naziv="DomainObject.Predmet.ProtustrankaNazivFormated_1">NOGOMETNI KLUB ''IGRIŠĆE''</derivirana_varijabla>
  </DomainObject.Predmet.ProtustrankaNazivFormated>
  <DomainObject.Predmet.ProtustrankaNazivFormatedOIB>
    <izvorni_sadrzaj>NOGOMETNI KLUB ''IGRIŠĆE'', OIB 40002874721</izvorni_sadrzaj>
    <derivirana_varijabla naziv="DomainObject.Predmet.ProtustrankaNazivFormatedOIB_1">NOGOMETNI KLUB ''IGRIŠĆE'', OIB 40002874721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''IGRIŠĆE''</item>
    </izvorni_sadrzaj>
    <derivirana_varijabla naziv="DomainObject.Predmet.ProtuStrankaListFormated_1">
      <item>NOGOMETNI KLUB ''IGRIŠĆE''</item>
    </derivirana_varijabla>
  </DomainObject.Predmet.ProtuStrankaListFormated>
  <DomainObject.Predmet.ProtuStrankaListFormatedOIB>
    <izvorni_sadrzaj>
      <item>NOGOMETNI KLUB ''IGRIŠĆE'', OIB 40002874721</item>
    </izvorni_sadrzaj>
    <derivirana_varijabla naziv="DomainObject.Predmet.ProtuStrankaListFormatedOIB_1">
      <item>NOGOMETNI KLUB ''IGRIŠĆE'', OIB 40002874721</item>
    </derivirana_varijabla>
  </DomainObject.Predmet.ProtuStrankaListFormatedOIB>
  <DomainObject.Predmet.ProtuStrankaListFormatedWithAdress>
    <izvorni_sadrzaj>
      <item>NOGOMETNI KLUB ''IGRIŠĆE'', Donji konec 8, 10297 Igrišće</item>
    </izvorni_sadrzaj>
    <derivirana_varijabla naziv="DomainObject.Predmet.ProtuStrankaListFormatedWithAdress_1">
      <item>NOGOMETNI KLUB ''IGRIŠĆE'', Donji konec 8, 10297 Igrišće</item>
    </derivirana_varijabla>
  </DomainObject.Predmet.ProtuStrankaListFormatedWithAdress>
  <DomainObject.Predmet.ProtuStrankaListFormatedWithAdressOIB>
    <izvorni_sadrzaj>
      <item>NOGOMETNI KLUB ''IGRIŠĆE'', OIB 40002874721, Donji konec 8, 10297 Igrišće</item>
    </izvorni_sadrzaj>
    <derivirana_varijabla naziv="DomainObject.Predmet.ProtuStrankaListFormatedWithAdressOIB_1">
      <item>NOGOMETNI KLUB ''IGRIŠĆE'', OIB 40002874721, Donji konec 8, 10297 Igrišće</item>
    </derivirana_varijabla>
  </DomainObject.Predmet.ProtuStrankaListFormatedWithAdressOIB>
  <DomainObject.Predmet.ProtuStrankaListNazivFormated>
    <izvorni_sadrzaj>
      <item>NOGOMETNI KLUB ''IGRIŠĆE''</item>
    </izvorni_sadrzaj>
    <derivirana_varijabla naziv="DomainObject.Predmet.ProtuStrankaListNazivFormated_1">
      <item>NOGOMETNI KLUB ''IGRIŠĆE''</item>
    </derivirana_varijabla>
  </DomainObject.Predmet.ProtuStrankaListNazivFormated>
  <DomainObject.Predmet.ProtuStrankaListNazivFormatedOIB>
    <izvorni_sadrzaj>
      <item>NOGOMETNI KLUB ''IGRIŠĆE'', OIB 40002874721</item>
    </izvorni_sadrzaj>
    <derivirana_varijabla naziv="DomainObject.Predmet.ProtuStrankaListNazivFormatedOIB_1">
      <item>NOGOMETNI KLUB ''IGRIŠĆE'', OIB 40002874721</item>
    </derivirana_varijabla>
  </DomainObject.Predmet.ProtuStrankaListNazivFormatedOIB>
  <DomainObject.Predmet.OstaliListFormated>
    <izvorni_sadrzaj>
      <item>Ivan Tuđen</item>
      <item>ŽDO U BJELOVARU</item>
      <item>POREZNA UPRAVA U ZAGREBU</item>
      <item>MINISTARSTVO UPRAVE, Ured državne uprave u Zagebačkoj županiji</item>
      <item>OPĆINA JAKOVLJE</item>
      <item>IVICA ŠKUNCA, odvj.</item>
    </izvorni_sadrzaj>
    <derivirana_varijabla naziv="DomainObject.Predmet.OstaliListFormated_1">
      <item>Ivan Tuđen</item>
      <item>ŽDO U BJELOVARU</item>
      <item>POREZNA UPRAVA U ZAGREBU</item>
      <item>MINISTARSTVO UPRAVE, Ured državne uprave u Zagebačkoj županiji</item>
      <item>OPĆINA JAKOVLJE</item>
      <item>IVICA ŠKUNCA, odvj.</item>
    </derivirana_varijabla>
  </DomainObject.Predmet.OstaliListFormated>
  <DomainObject.Predmet.OstaliListFormatedOIB>
    <izvorni_sadrzaj>
      <item>Ivan Tuđen</item>
      <item>ŽDO U BJELOVARU</item>
      <item>POREZNA UPRAVA U ZAGREBU</item>
      <item>MINISTARSTVO UPRAVE, Ured državne uprave u Zagebačkoj županiji</item>
      <item>OPĆINA JAKOVLJE, OIB 20054872799</item>
      <item>IVICA ŠKUNCA, odvj.</item>
    </izvorni_sadrzaj>
    <derivirana_varijabla naziv="DomainObject.Predmet.OstaliListFormatedOIB_1">
      <item>Ivan Tuđen</item>
      <item>ŽDO U BJELOVARU</item>
      <item>POREZNA UPRAVA U ZAGREBU</item>
      <item>MINISTARSTVO UPRAVE, Ured državne uprave u Zagebačkoj županiji</item>
      <item>OPĆINA JAKOVLJE, OIB 20054872799</item>
      <item>IVICA ŠKUNCA, odvj.</item>
    </derivirana_varijabla>
  </DomainObject.Predmet.OstaliListFormatedOIB>
  <DomainObject.Predmet.OstaliListFormatedWithAdress>
    <izvorni_sadrzaj>
      <item>Ivan Tuđen, Dugi konec 8., 10297 Igrišće</item>
      <item>ŽDO U BJELOVARU</item>
      <item>POREZNA UPRAVA U ZAGREBU</item>
      <item>MINISTARSTVO UPRAVE, Ured državne uprave u Zagebačkoj županiji, Trg J.J. Strosmayera 4., 10000 Zagreb</item>
      <item>OPĆINA JAKOVLJE</item>
      <item>IVICA ŠKUNCA, odvj., Ul. M. Tita 2, 10290 Zaprešić</item>
    </izvorni_sadrzaj>
    <derivirana_varijabla naziv="DomainObject.Predmet.OstaliListFormatedWithAdress_1">
      <item>Ivan Tuđen, Dugi konec 8., 10297 Igrišće</item>
      <item>ŽDO U BJELOVARU</item>
      <item>POREZNA UPRAVA U ZAGREBU</item>
      <item>MINISTARSTVO UPRAVE, Ured državne uprave u Zagebačkoj županiji, Trg J.J. Strosmayera 4., 10000 Zagreb</item>
      <item>OPĆINA JAKOVLJE</item>
      <item>IVICA ŠKUNCA, odvj., Ul. M. Tita 2, 10290 Zaprešić</item>
    </derivirana_varijabla>
  </DomainObject.Predmet.OstaliListFormatedWithAdress>
  <DomainObject.Predmet.OstaliListFormatedWithAdressOIB>
    <izvorni_sadrzaj>
      <item>Ivan Tuđen, Dugi konec 8., 10297 Igrišće</item>
      <item>ŽDO U BJELOVARU</item>
      <item>POREZNA UPRAVA U ZAGREBU</item>
      <item>MINISTARSTVO UPRAVE, Ured državne uprave u Zagebačkoj županiji, Trg J.J. Strosmayera 4., 10000 Zagreb</item>
      <item>OPĆINA JAKOVLJE, OIB 20054872799</item>
      <item>IVICA ŠKUNCA, odvj., Ul. M. Tita 2, 10290 Zaprešić</item>
    </izvorni_sadrzaj>
    <derivirana_varijabla naziv="DomainObject.Predmet.OstaliListFormatedWithAdressOIB_1">
      <item>Ivan Tuđen, Dugi konec 8., 10297 Igrišće</item>
      <item>ŽDO U BJELOVARU</item>
      <item>POREZNA UPRAVA U ZAGREBU</item>
      <item>MINISTARSTVO UPRAVE, Ured državne uprave u Zagebačkoj županiji, Trg J.J. Strosmayera 4., 10000 Zagreb</item>
      <item>OPĆINA JAKOVLJE, OIB 20054872799</item>
      <item>IVICA ŠKUNCA, odvj., Ul. M. Tita 2, 10290 Zaprešić</item>
    </derivirana_varijabla>
  </DomainObject.Predmet.OstaliListFormatedWithAdressOIB>
  <DomainObject.Predmet.OstaliListNazivFormated>
    <izvorni_sadrzaj>
      <item>Ivan Tuđen</item>
      <item>ŽDO U BJELOVARU</item>
      <item>POREZNA UPRAVA U ZAGREBU</item>
      <item>MINISTARSTVO UPRAVE, Ured državne uprave u Zagebačkoj županiji</item>
      <item>OPĆINA JAKOVLJE</item>
      <item>IVICA ŠKUNCA, odvj.</item>
    </izvorni_sadrzaj>
    <derivirana_varijabla naziv="DomainObject.Predmet.OstaliListNazivFormated_1">
      <item>Ivan Tuđen</item>
      <item>ŽDO U BJELOVARU</item>
      <item>POREZNA UPRAVA U ZAGREBU</item>
      <item>MINISTARSTVO UPRAVE, Ured državne uprave u Zagebačkoj županiji</item>
      <item>OPĆINA JAKOVLJE</item>
      <item>IVICA ŠKUNCA, odvj.</item>
    </derivirana_varijabla>
  </DomainObject.Predmet.OstaliListNazivFormated>
  <DomainObject.Predmet.OstaliListNazivFormatedOIB>
    <izvorni_sadrzaj>
      <item>Ivan Tuđen</item>
      <item>ŽDO U BJELOVARU</item>
      <item>POREZNA UPRAVA U ZAGREBU</item>
      <item>MINISTARSTVO UPRAVE, Ured državne uprave u Zagebačkoj županiji</item>
      <item>OPĆINA JAKOVLJE, OIB 20054872799</item>
      <item>IVICA ŠKUNCA, odvj.</item>
    </izvorni_sadrzaj>
    <derivirana_varijabla naziv="DomainObject.Predmet.OstaliListNazivFormatedOIB_1">
      <item>Ivan Tuđen</item>
      <item>ŽDO U BJELOVARU</item>
      <item>POREZNA UPRAVA U ZAGREBU</item>
      <item>MINISTARSTVO UPRAVE, Ured državne uprave u Zagebačkoj županiji</item>
      <item>OPĆINA JAKOVLJE, OIB 20054872799</item>
      <item>IVICA ŠKUNCA,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St-734/2016-14</izvorni_sadrzaj>
    <derivirana_varijabla naziv="DomainObject.PoslovniBrojDokumenta_1">St-734/2016-14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''IGRIŠĆE''</izvorni_sadrzaj>
    <derivirana_varijabla naziv="DomainObject.Predmet.ProtustrankaIDrugi_1">NOGOMETNI KLUB ''IGRIŠĆE''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NOGOMETNI KLUB ''IGRIŠĆE'', OIB 40002874721, Donji konec 8, 10297 Igrišće</izvorni_sadrzaj>
    <derivirana_varijabla naziv="DomainObject.Predmet.ProtustrankaIDrugiAdressOIB_1">NOGOMETNI KLUB ''IGRIŠĆE'', OIB 40002874721, Donji konec 8, 10297 Igrišće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listopada 2016.</izvorni_sadrzaj>
    <derivirana_varijabla naziv="DomainObject.Predmet.OdlukaRjesenje.DatumDonosenjaOdluke_1">14. listopada 2016.</derivirana_varijabla>
  </DomainObject.Predmet.OdlukaRjesenje.DatumDonosenjaOdluke>
  <DomainObject.Predmet.OdlukaRjesenje.DatumPravomocnosti>
    <izvorni_sadrzaj>3. studenog 2016.</izvorni_sadrzaj>
    <derivirana_varijabla naziv="DomainObject.Predmet.OdlukaRjesenje.DatumPravomocnosti_1">3. studenog 2016.</derivirana_varijabla>
  </DomainObject.Predmet.OdlukaRjesenje.DatumPravomocnosti>
  <DomainObject.Predmet.OdlukaRjesenje.Oznaka>
    <izvorni_sadrzaj>St-734/2016-3</izvorni_sadrzaj>
    <derivirana_varijabla naziv="DomainObject.Predmet.OdlukaRjesenje.Oznaka_1">St-734/2016-3</derivirana_varijabla>
  </DomainObject.Predmet.OdlukaRjesenje.Oznaka>
  <DomainObject.Predmet.SudioniciListNaziv>
    <izvorni_sadrzaj>
      <item>NOGOMETNI KLUB ''IGRIŠĆE''</item>
      <item>FINA Regionalni centar Zagreb</item>
      <item>Ivan Tuđen</item>
      <item>ŽDO U BJELOVARU</item>
      <item>POREZNA UPRAVA U ZAGREBU</item>
      <item>MINISTARSTVO UPRAVE, Ured državne uprave u Zagebačkoj županiji</item>
      <item>OPĆINA JAKOVLJE</item>
      <item>IVICA ŠKUNCA, odvj.</item>
    </izvorni_sadrzaj>
    <derivirana_varijabla naziv="DomainObject.Predmet.SudioniciListNaziv_1">
      <item>NOGOMETNI KLUB ''IGRIŠĆE''</item>
      <item>FINA Regionalni centar Zagreb</item>
      <item>Ivan Tuđen</item>
      <item>ŽDO U BJELOVARU</item>
      <item>POREZNA UPRAVA U ZAGREBU</item>
      <item>MINISTARSTVO UPRAVE, Ured državne uprave u Zagebačkoj županiji</item>
      <item>OPĆINA JAKOVLJE</item>
      <item>IVICA ŠKUNCA, odvj.</item>
    </derivirana_varijabla>
  </DomainObject.Predmet.SudioniciListNaziv>
  <DomainObject.Predmet.SudioniciListAdressOIB>
    <izvorni_sadrzaj>
      <item>NOGOMETNI KLUB ''IGRIŠĆE'', OIB 40002874721, Donji konec 8,10297 Igrišće</item>
      <item>FINA Regionalni centar Zagreb, OIB 85821130368, Trg svibanjskih žrtava 1995. br. 1,10000 Zagreb</item>
      <item>Ivan Tuđen, Dugi konec 8.,10297 Igrišće</item>
      <item>ŽDO U BJELOVARU</item>
      <item>POREZNA UPRAVA U ZAGREBU</item>
      <item>MINISTARSTVO UPRAVE, Ured državne uprave u Zagebačkoj županiji, Trg J.J. Strosmayera 4.,10000 Zagreb</item>
      <item>OPĆINA JAKOVLJE, OIB 20054872799</item>
      <item>IVICA ŠKUNCA, odvj., Ul. M. Tita 2,10290 Zaprešić</item>
    </izvorni_sadrzaj>
    <derivirana_varijabla naziv="DomainObject.Predmet.SudioniciListAdressOIB_1">
      <item>NOGOMETNI KLUB ''IGRIŠĆE'', OIB 40002874721, Donji konec 8,10297 Igrišće</item>
      <item>FINA Regionalni centar Zagreb, OIB 85821130368, Trg svibanjskih žrtava 1995. br. 1,10000 Zagreb</item>
      <item>Ivan Tuđen, Dugi konec 8.,10297 Igrišće</item>
      <item>ŽDO U BJELOVARU</item>
      <item>POREZNA UPRAVA U ZAGREBU</item>
      <item>MINISTARSTVO UPRAVE, Ured državne uprave u Zagebačkoj županiji, Trg J.J. Strosmayera 4.,10000 Zagreb</item>
      <item>OPĆINA JAKOVLJE, OIB 20054872799</item>
      <item>IVICA ŠKUNCA, odvj., Ul. M. Tita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373E5-E52E-41C8-9542-D4A0C26B9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2204</properties:Characters>
  <properties:Lines>72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2017-06-26T12:49:00Z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St-734/2016-14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