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ad58" w14:paraId="8b0ad58" w:rsidRDefault="006A4D0E" w:rsidP="00A42078" w:rsidR="009E7EC2" w:rsidRPr="00A42078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2078" w:rsidRPr="00A42078">
        <w:rPr>
          <w:noProof/>
          <w:sz w:val="24"/>
          <w:szCs w:val="24"/>
          <w:lang w:eastAsia="hr-HR"/>
        </w:rPr>
        <w:tab/>
      </w:r>
      <w:r w:rsidR="00A42078" w:rsidRPr="00A42078">
        <w:rPr>
          <w:noProof/>
          <w:sz w:val="24"/>
          <w:szCs w:val="24"/>
          <w:lang w:eastAsia="hr-HR"/>
        </w:rPr>
        <w:tab/>
      </w:r>
      <w:r w:rsidR="00A42078" w:rsidRPr="00A42078">
        <w:rPr>
          <w:noProof/>
          <w:sz w:val="24"/>
          <w:szCs w:val="24"/>
          <w:lang w:eastAsia="hr-HR"/>
        </w:rPr>
        <w:tab/>
      </w:r>
      <w:r w:rsidR="00A42078" w:rsidRPr="00A42078">
        <w:rPr>
          <w:noProof/>
          <w:sz w:val="24"/>
          <w:szCs w:val="24"/>
          <w:lang w:eastAsia="hr-HR"/>
        </w:rPr>
        <w:tab/>
      </w:r>
      <w:r w:rsidR="00A42078" w:rsidRPr="00A42078">
        <w:rPr>
          <w:noProof/>
          <w:sz w:val="24"/>
          <w:szCs w:val="24"/>
          <w:lang w:eastAsia="hr-HR"/>
        </w:rPr>
        <w:tab/>
      </w:r>
      <w:r w:rsidR="00A42078" w:rsidRPr="00A42078">
        <w:rPr>
          <w:noProof/>
          <w:sz w:val="24"/>
          <w:szCs w:val="24"/>
          <w:lang w:eastAsia="hr-HR"/>
        </w:rPr>
        <w:tab/>
      </w:r>
      <w:r w:rsidR="00A42078" w:rsidRPr="00A42078">
        <w:rPr>
          <w:noProof/>
          <w:sz w:val="24"/>
          <w:szCs w:val="24"/>
          <w:lang w:eastAsia="hr-HR"/>
        </w:rPr>
        <w:tab/>
        <w:t xml:space="preserve">      </w:t>
      </w:r>
      <w:r w:rsidR="00323E42" w:rsidRPr="00A42078">
        <w:rPr>
          <w:rFonts w:hAnsi="Times New Roman" w:ascii="Times New Roman"/>
          <w:b/>
          <w:sz w:val="24"/>
          <w:szCs w:val="24"/>
        </w:rPr>
        <w:t>Posl. br</w:t>
      </w:r>
      <w:r w:rsidR="00925A8E" w:rsidRPr="00A42078">
        <w:rPr>
          <w:rFonts w:hAnsi="Times New Roman" w:ascii="Times New Roman"/>
          <w:b/>
          <w:sz w:val="24"/>
          <w:szCs w:val="24"/>
        </w:rPr>
        <w:t>.</w:t>
      </w:r>
      <w:r w:rsidR="00B01DBB" w:rsidRPr="00A42078">
        <w:rPr>
          <w:rFonts w:hAnsi="Times New Roman" w:ascii="Times New Roman"/>
          <w:b/>
          <w:sz w:val="24"/>
          <w:szCs w:val="24"/>
        </w:rPr>
        <w:t xml:space="preserve"> 12. St-</w:t>
      </w:r>
      <w:r w:rsidR="007665E6" w:rsidRPr="00A42078">
        <w:rPr>
          <w:rFonts w:hAnsi="Times New Roman" w:ascii="Times New Roman"/>
          <w:b/>
          <w:sz w:val="24"/>
          <w:szCs w:val="24"/>
        </w:rPr>
        <w:t>99</w:t>
      </w:r>
      <w:r w:rsidR="00323E42" w:rsidRPr="00A42078">
        <w:rPr>
          <w:rFonts w:hAnsi="Times New Roman" w:ascii="Times New Roman"/>
          <w:b/>
          <w:sz w:val="24"/>
          <w:szCs w:val="24"/>
        </w:rPr>
        <w:t>/2012</w:t>
      </w:r>
    </w:p>
    <w:p w:rsidRDefault="00224973" w:rsidP="009E7EC2" w:rsidR="00224973" w:rsidRPr="00A42078">
      <w:pPr>
        <w:pStyle w:val="Naslov1"/>
        <w:jc w:val="both"/>
        <w:rPr>
          <w:sz w:val="8"/>
          <w:szCs w:val="8"/>
        </w:rPr>
      </w:pPr>
    </w:p>
    <w:p w:rsidRDefault="009E7EC2" w:rsidP="009E7EC2" w:rsidR="009E7EC2" w:rsidRPr="00A42078">
      <w:pPr>
        <w:pStyle w:val="Naslov1"/>
        <w:jc w:val="both"/>
      </w:pPr>
      <w:r w:rsidRPr="00A42078">
        <w:t>REPUBLIKA HRVATSKA</w:t>
      </w:r>
    </w:p>
    <w:p w:rsidRDefault="009E7EC2" w:rsidP="009E7EC2" w:rsidR="009E7EC2" w:rsidRPr="00A42078">
      <w:pPr>
        <w:jc w:val="both"/>
        <w:rPr>
          <w:rFonts w:hAnsi="Times New Roman" w:ascii="Times New Roman"/>
          <w:b/>
          <w:sz w:val="24"/>
          <w:szCs w:val="24"/>
        </w:rPr>
      </w:pPr>
      <w:r w:rsidRPr="00A42078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A42078">
        <w:rPr>
          <w:rFonts w:hAnsi="Times New Roman" w:ascii="Times New Roman"/>
          <w:sz w:val="24"/>
          <w:szCs w:val="24"/>
        </w:rPr>
        <w:t xml:space="preserve">            </w:t>
      </w:r>
      <w:r w:rsidRPr="00A42078">
        <w:rPr>
          <w:rFonts w:hAnsi="Times New Roman" w:ascii="Times New Roman"/>
          <w:sz w:val="24"/>
          <w:szCs w:val="24"/>
        </w:rPr>
        <w:tab/>
      </w:r>
      <w:r w:rsidRPr="00A42078">
        <w:rPr>
          <w:rFonts w:hAnsi="Times New Roman" w:ascii="Times New Roman"/>
          <w:sz w:val="24"/>
          <w:szCs w:val="24"/>
        </w:rPr>
        <w:tab/>
      </w:r>
      <w:r w:rsidRPr="00A42078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A42078">
      <w:pPr>
        <w:rPr>
          <w:rFonts w:hAnsi="Times New Roman" w:ascii="Times New Roman"/>
          <w:b/>
          <w:sz w:val="24"/>
          <w:szCs w:val="24"/>
        </w:rPr>
      </w:pPr>
      <w:r w:rsidRPr="00A42078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6F0F5F" w:rsidP="009E7EC2" w:rsidR="006F0F5F" w:rsidRPr="00F606A1">
      <w:pPr>
        <w:rPr>
          <w:rFonts w:hAnsi="Times New Roman" w:ascii="Times New Roman"/>
        </w:rPr>
      </w:pPr>
    </w:p>
    <w:p w:rsidRDefault="00DC03D2" w:rsidP="00DC03D2" w:rsidR="00DC03D2" w:rsidRPr="00A42078">
      <w:pPr>
        <w:jc w:val="center"/>
        <w:rPr>
          <w:rFonts w:hAnsi="Times New Roman" w:ascii="Times New Roman"/>
          <w:b/>
          <w:sz w:val="24"/>
          <w:szCs w:val="24"/>
        </w:rPr>
      </w:pPr>
      <w:r w:rsidRPr="00A42078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DC03D2" w:rsidP="00DC03D2" w:rsidR="00DC03D2" w:rsidRPr="00A42078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A42078">
      <w:pPr>
        <w:pStyle w:val="Naslov2"/>
        <w:rPr>
          <w:b/>
          <w:bCs/>
          <w:szCs w:val="24"/>
        </w:rPr>
      </w:pPr>
      <w:r w:rsidRPr="00A42078">
        <w:rPr>
          <w:b/>
          <w:bCs/>
          <w:szCs w:val="24"/>
        </w:rPr>
        <w:t>R J E Š E NJ E</w:t>
      </w:r>
    </w:p>
    <w:p w:rsidRDefault="009E7EC2" w:rsidP="009E7EC2" w:rsidR="009E7EC2" w:rsidRPr="00F606A1">
      <w:pPr>
        <w:rPr>
          <w:rFonts w:hAnsi="Times New Roman" w:ascii="Times New Roman"/>
        </w:rPr>
      </w:pPr>
    </w:p>
    <w:p w:rsidRDefault="009E7EC2" w:rsidP="00C81434" w:rsidR="00C81434" w:rsidRPr="00A42078">
      <w:pPr>
        <w:pStyle w:val="Tijeloteksta"/>
        <w:rPr>
          <w:szCs w:val="24"/>
          <w:lang w:val="hr-HR"/>
        </w:rPr>
      </w:pPr>
      <w:r w:rsidRPr="00A42078">
        <w:rPr>
          <w:szCs w:val="24"/>
          <w:lang w:val="hr-HR"/>
        </w:rPr>
        <w:tab/>
      </w:r>
      <w:r w:rsidR="00C81434" w:rsidRPr="00A42078">
        <w:rPr>
          <w:szCs w:val="24"/>
          <w:lang w:val="hr-HR"/>
        </w:rPr>
        <w:t>Tr</w:t>
      </w:r>
      <w:r w:rsidR="002B3FB2">
        <w:rPr>
          <w:szCs w:val="24"/>
          <w:lang w:val="hr-HR"/>
        </w:rPr>
        <w:t>govački sud u Splitu, po sucu t</w:t>
      </w:r>
      <w:r w:rsidR="00C81434" w:rsidRPr="00A42078">
        <w:rPr>
          <w:szCs w:val="24"/>
          <w:lang w:val="hr-HR"/>
        </w:rPr>
        <w:t>og suda Pašku Bačiću, kao stečajnom s</w:t>
      </w:r>
      <w:r w:rsidR="002B3FB2">
        <w:rPr>
          <w:szCs w:val="24"/>
          <w:lang w:val="hr-HR"/>
        </w:rPr>
        <w:t xml:space="preserve">ucu, u stečajnom postupku nad </w:t>
      </w:r>
      <w:r w:rsidR="00C81434" w:rsidRPr="00A42078">
        <w:rPr>
          <w:szCs w:val="24"/>
          <w:lang w:val="hr-HR"/>
        </w:rPr>
        <w:t xml:space="preserve">dužnikom </w:t>
      </w:r>
      <w:r w:rsidR="00A42078">
        <w:rPr>
          <w:szCs w:val="24"/>
          <w:lang w:val="hr-HR"/>
        </w:rPr>
        <w:t>MOKK TRADE d.o.o. u stečaju, Kaštel Lukšić, Šoulavy 25</w:t>
      </w:r>
      <w:r w:rsidR="00A42078" w:rsidRPr="005B46FF">
        <w:rPr>
          <w:szCs w:val="24"/>
          <w:lang w:val="hr-HR"/>
        </w:rPr>
        <w:t xml:space="preserve">, OIB: </w:t>
      </w:r>
      <w:r w:rsidR="00A42078">
        <w:rPr>
          <w:szCs w:val="24"/>
          <w:lang w:val="hr-HR"/>
        </w:rPr>
        <w:t>87592913801</w:t>
      </w:r>
      <w:r w:rsidR="00C81434" w:rsidRPr="00A42078">
        <w:rPr>
          <w:szCs w:val="24"/>
          <w:lang w:val="hr-HR"/>
        </w:rPr>
        <w:t xml:space="preserve">, </w:t>
      </w:r>
      <w:r w:rsidR="00A42078">
        <w:rPr>
          <w:szCs w:val="24"/>
          <w:lang w:val="hr-HR"/>
        </w:rPr>
        <w:t xml:space="preserve">kojeg zastupa stečajni upravitelj </w:t>
      </w:r>
      <w:r w:rsidR="00A42078">
        <w:rPr>
          <w:lang w:val="hr-HR"/>
        </w:rPr>
        <w:t xml:space="preserve">Ivan Grbić, </w:t>
      </w:r>
      <w:r w:rsidR="00A42078" w:rsidRPr="001E4CFB">
        <w:rPr>
          <w:lang w:val="hr-HR"/>
        </w:rPr>
        <w:t xml:space="preserve">dipl. oec iz Splita, </w:t>
      </w:r>
      <w:r w:rsidR="00A42078">
        <w:rPr>
          <w:lang w:val="hr-HR"/>
        </w:rPr>
        <w:t>Žnjanska 2</w:t>
      </w:r>
      <w:r w:rsidR="00991CFD" w:rsidRPr="00A42078">
        <w:rPr>
          <w:szCs w:val="24"/>
          <w:lang w:val="hr-HR"/>
        </w:rPr>
        <w:t>,</w:t>
      </w:r>
      <w:r w:rsidR="00C81434" w:rsidRPr="00A42078">
        <w:rPr>
          <w:szCs w:val="24"/>
          <w:lang w:val="hr-HR"/>
        </w:rPr>
        <w:t xml:space="preserve"> dana </w:t>
      </w:r>
      <w:r w:rsidR="002B3FB2">
        <w:rPr>
          <w:szCs w:val="24"/>
          <w:lang w:val="hr-HR"/>
        </w:rPr>
        <w:t>15</w:t>
      </w:r>
      <w:r w:rsidR="007665E6" w:rsidRPr="00A42078">
        <w:rPr>
          <w:szCs w:val="24"/>
          <w:lang w:val="hr-HR"/>
        </w:rPr>
        <w:t>. studenog 2016</w:t>
      </w:r>
      <w:r w:rsidR="00C81434" w:rsidRPr="00A42078">
        <w:rPr>
          <w:szCs w:val="24"/>
          <w:lang w:val="hr-HR"/>
        </w:rPr>
        <w:t>. god.</w:t>
      </w:r>
    </w:p>
    <w:p w:rsidRDefault="00C81434" w:rsidP="00C81434" w:rsidR="00C81434" w:rsidRPr="00F606A1">
      <w:pPr>
        <w:pStyle w:val="Tijeloteksta"/>
        <w:rPr>
          <w:sz w:val="16"/>
          <w:szCs w:val="16"/>
          <w:lang w:val="hr-HR"/>
        </w:rPr>
      </w:pPr>
    </w:p>
    <w:p w:rsidRDefault="006F0F5F" w:rsidP="009E7EC2" w:rsidR="006F0F5F" w:rsidRPr="00F606A1">
      <w:pPr>
        <w:rPr>
          <w:rFonts w:hAnsi="Times New Roman" w:ascii="Times New Roman"/>
          <w:sz w:val="16"/>
          <w:szCs w:val="16"/>
        </w:rPr>
      </w:pPr>
    </w:p>
    <w:p w:rsidRDefault="00DC03D2" w:rsidP="009E7EC2" w:rsidR="00DC03D2" w:rsidRPr="00A42078">
      <w:pPr>
        <w:jc w:val="center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DC03D2" w:rsidP="009E7EC2" w:rsidR="00DC03D2" w:rsidRPr="00A42078">
      <w:pPr>
        <w:jc w:val="center"/>
        <w:rPr>
          <w:rFonts w:hAnsi="Times New Roman" w:ascii="Times New Roman"/>
          <w:sz w:val="24"/>
          <w:szCs w:val="24"/>
        </w:rPr>
      </w:pPr>
    </w:p>
    <w:p w:rsidRDefault="00DC03D2" w:rsidP="00DC03D2" w:rsidR="00DC03D2" w:rsidRPr="00A42078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 xml:space="preserve">I. Određuje </w:t>
      </w:r>
      <w:r w:rsidR="007665E6" w:rsidRPr="00A42078">
        <w:rPr>
          <w:rFonts w:hAnsi="Times New Roman" w:ascii="Times New Roman"/>
          <w:sz w:val="24"/>
          <w:szCs w:val="24"/>
        </w:rPr>
        <w:t>se prodaja nekretnina</w:t>
      </w:r>
      <w:r w:rsidRPr="00A42078">
        <w:rPr>
          <w:rFonts w:hAnsi="Times New Roman" w:ascii="Times New Roman"/>
          <w:sz w:val="24"/>
          <w:szCs w:val="24"/>
        </w:rPr>
        <w:t xml:space="preserve"> </w:t>
      </w:r>
      <w:r w:rsidR="001B2105">
        <w:rPr>
          <w:rFonts w:hAnsi="Times New Roman" w:ascii="Times New Roman"/>
          <w:sz w:val="24"/>
          <w:szCs w:val="24"/>
        </w:rPr>
        <w:t xml:space="preserve">stečajnog dužnika </w:t>
      </w:r>
      <w:r w:rsidRPr="00A42078">
        <w:rPr>
          <w:rFonts w:hAnsi="Times New Roman" w:ascii="Times New Roman"/>
          <w:sz w:val="24"/>
          <w:szCs w:val="24"/>
        </w:rPr>
        <w:t xml:space="preserve">u stečajnom postupku </w:t>
      </w:r>
      <w:r w:rsidR="003D247D">
        <w:rPr>
          <w:rFonts w:hAnsi="Times New Roman" w:ascii="Times New Roman"/>
          <w:sz w:val="24"/>
          <w:szCs w:val="24"/>
        </w:rPr>
        <w:t>uz odgovarajuću primjenu pravila ovršnog postupka</w:t>
      </w:r>
      <w:r w:rsidRPr="00A42078">
        <w:rPr>
          <w:rFonts w:hAnsi="Times New Roman" w:ascii="Times New Roman"/>
          <w:sz w:val="24"/>
          <w:szCs w:val="24"/>
        </w:rPr>
        <w:t xml:space="preserve"> o ov</w:t>
      </w:r>
      <w:r w:rsidR="007665E6" w:rsidRPr="00A42078">
        <w:rPr>
          <w:rFonts w:hAnsi="Times New Roman" w:ascii="Times New Roman"/>
          <w:sz w:val="24"/>
          <w:szCs w:val="24"/>
        </w:rPr>
        <w:t>rsi na nekretnini i to slijedećih nekretnina</w:t>
      </w:r>
      <w:r w:rsidRPr="00A42078">
        <w:rPr>
          <w:rFonts w:hAnsi="Times New Roman" w:ascii="Times New Roman"/>
          <w:sz w:val="24"/>
          <w:szCs w:val="24"/>
        </w:rPr>
        <w:t xml:space="preserve">: </w:t>
      </w:r>
    </w:p>
    <w:p w:rsidRDefault="007665E6" w:rsidP="00DC03D2" w:rsidR="007665E6" w:rsidRPr="00A42078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7665E6" w:rsidP="007665E6" w:rsidR="007665E6" w:rsidRPr="00A42078">
      <w:pPr>
        <w:numPr>
          <w:ilvl w:val="0"/>
          <w:numId w:val="15"/>
        </w:num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kat.čest.zem. 559/1, neplodno površine 760 m2, zgrada površine 32 m2 i hala površine 708 m2, te kat.čest.zem. 559/7, pašnjak površine 543 m2, sve upisano u zk uložak broj 2830, k.o. Kaštel Novi;</w:t>
      </w:r>
    </w:p>
    <w:p w:rsidRDefault="007665E6" w:rsidP="007665E6" w:rsidR="007665E6">
      <w:pPr>
        <w:numPr>
          <w:ilvl w:val="0"/>
          <w:numId w:val="15"/>
        </w:num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kat.čest.zem. 590/2, oranica površine 1956 m2, upisana u zk</w:t>
      </w:r>
      <w:r w:rsidR="002B3FB2">
        <w:rPr>
          <w:rFonts w:hAnsi="Times New Roman" w:ascii="Times New Roman"/>
          <w:sz w:val="24"/>
          <w:szCs w:val="24"/>
        </w:rPr>
        <w:t>. uložak</w:t>
      </w:r>
      <w:r w:rsidRPr="00A42078">
        <w:rPr>
          <w:rFonts w:hAnsi="Times New Roman" w:ascii="Times New Roman"/>
          <w:sz w:val="24"/>
          <w:szCs w:val="24"/>
        </w:rPr>
        <w:t xml:space="preserve"> broj 832, k.o. Kaštel Novi.</w:t>
      </w:r>
    </w:p>
    <w:p w:rsidRDefault="003D247D" w:rsidP="007665E6" w:rsidR="003D247D">
      <w:pPr>
        <w:numPr>
          <w:ilvl w:val="0"/>
          <w:numId w:val="1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suvlasnički dio 55/2657 dijela č.zem. 4083/3, a koji je suvlasnički dio povezan s cjelinom poslovnog prostora označen br. 12., površine 55,00 m2 u prizemlju, upisano u zk ulošku broj 15498, k.o. Split, etažno vlasništvo (E-16).</w:t>
      </w:r>
    </w:p>
    <w:p w:rsidRDefault="00F956B7" w:rsidP="007665E6" w:rsidR="00F956B7" w:rsidRPr="00A42078">
      <w:pPr>
        <w:jc w:val="both"/>
        <w:rPr>
          <w:rFonts w:hAnsi="Times New Roman" w:ascii="Times New Roman"/>
          <w:sz w:val="24"/>
          <w:szCs w:val="24"/>
        </w:rPr>
      </w:pPr>
    </w:p>
    <w:p w:rsidRDefault="007665E6" w:rsidP="00DC03D2" w:rsidR="00DC03D2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II. Na nekretninama</w:t>
      </w:r>
      <w:r w:rsidR="00F956B7" w:rsidRPr="00A42078">
        <w:rPr>
          <w:rFonts w:hAnsi="Times New Roman" w:ascii="Times New Roman"/>
          <w:sz w:val="24"/>
          <w:szCs w:val="24"/>
        </w:rPr>
        <w:t xml:space="preserve"> opisanim</w:t>
      </w:r>
      <w:r w:rsidR="00DC03D2" w:rsidRPr="00A42078">
        <w:rPr>
          <w:rFonts w:hAnsi="Times New Roman" w:ascii="Times New Roman"/>
          <w:sz w:val="24"/>
          <w:szCs w:val="24"/>
        </w:rPr>
        <w:t xml:space="preserve"> pod toč</w:t>
      </w:r>
      <w:r w:rsidR="007963FC" w:rsidRPr="00A42078">
        <w:rPr>
          <w:rFonts w:hAnsi="Times New Roman" w:ascii="Times New Roman"/>
          <w:sz w:val="24"/>
          <w:szCs w:val="24"/>
        </w:rPr>
        <w:t>kom</w:t>
      </w:r>
      <w:r w:rsidR="00DC03D2" w:rsidRPr="00A42078">
        <w:rPr>
          <w:rFonts w:hAnsi="Times New Roman" w:ascii="Times New Roman"/>
          <w:sz w:val="24"/>
          <w:szCs w:val="24"/>
        </w:rPr>
        <w:t xml:space="preserve"> I.</w:t>
      </w:r>
      <w:r w:rsidR="003D247D">
        <w:rPr>
          <w:rFonts w:hAnsi="Times New Roman" w:ascii="Times New Roman"/>
          <w:sz w:val="24"/>
          <w:szCs w:val="24"/>
        </w:rPr>
        <w:t>1. i I.2.</w:t>
      </w:r>
      <w:r w:rsidRPr="00A42078">
        <w:rPr>
          <w:rFonts w:hAnsi="Times New Roman" w:ascii="Times New Roman"/>
          <w:sz w:val="24"/>
          <w:szCs w:val="24"/>
        </w:rPr>
        <w:t xml:space="preserve"> </w:t>
      </w:r>
      <w:r w:rsidR="003D247D">
        <w:rPr>
          <w:rFonts w:hAnsi="Times New Roman" w:ascii="Times New Roman"/>
          <w:sz w:val="24"/>
          <w:szCs w:val="24"/>
        </w:rPr>
        <w:t xml:space="preserve">izreke </w:t>
      </w:r>
      <w:r w:rsidRPr="00A42078">
        <w:rPr>
          <w:rFonts w:hAnsi="Times New Roman" w:ascii="Times New Roman"/>
          <w:sz w:val="24"/>
          <w:szCs w:val="24"/>
        </w:rPr>
        <w:t>ovog rješenja u zemlj</w:t>
      </w:r>
      <w:r w:rsidR="003D247D">
        <w:rPr>
          <w:rFonts w:hAnsi="Times New Roman" w:ascii="Times New Roman"/>
          <w:sz w:val="24"/>
          <w:szCs w:val="24"/>
        </w:rPr>
        <w:t>išnoj knjizi</w:t>
      </w:r>
      <w:r w:rsidRPr="00A42078">
        <w:rPr>
          <w:rFonts w:hAnsi="Times New Roman" w:ascii="Times New Roman"/>
          <w:sz w:val="24"/>
          <w:szCs w:val="24"/>
        </w:rPr>
        <w:t xml:space="preserve"> Općinskog suda u Splitu, Zemljišnoknjižni odjel Kaštel Lukšić, u ulošcima broj 2830 i 832, k.o. Kaštel Novi, u korist razlučnog vjerovnika Partner banke d.d. Zagreb, pod brojem Z-1418/08, upisano je pravo vlasništva uz zabilježbu da je prijenos prava vlasništva izvršen radi osiguranja plateža po mjenici u iznosu od 1.115.000,00 Eur-a u kunskoj protuvrijednosti prema srednjem tečaju HNB na dan plaćanja.</w:t>
      </w:r>
      <w:r w:rsidR="007E58B1" w:rsidRPr="00A42078">
        <w:rPr>
          <w:rFonts w:hAnsi="Times New Roman" w:ascii="Times New Roman"/>
          <w:sz w:val="24"/>
          <w:szCs w:val="24"/>
        </w:rPr>
        <w:t xml:space="preserve"> </w:t>
      </w:r>
    </w:p>
    <w:p w:rsidRDefault="003D247D" w:rsidP="00DC03D2" w:rsidR="003D247D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3D247D" w:rsidP="00DC03D2" w:rsidR="007E58B1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Na nekretnini opisanoj pod točkom I.3. izreke ovog rješenja u zemljišnoj knjizi Općinskog suda u Splitu, Zemljišnoknjižno odjel Split, uložak broj 15498, suvlasnički udio redni broj 16., k.o. Split, pod brojem Z-336/08 (Ovr-1/08) upisano je </w:t>
      </w:r>
      <w:r w:rsidR="00B3641D">
        <w:rPr>
          <w:rFonts w:hAnsi="Times New Roman" w:ascii="Times New Roman"/>
          <w:sz w:val="24"/>
          <w:szCs w:val="24"/>
        </w:rPr>
        <w:t>založno-razlučno pravo u korist Republike Hrvatske, Ministarstva financija, Porezne uprave, Područni ured Split.</w:t>
      </w:r>
    </w:p>
    <w:p w:rsidRDefault="00B3641D" w:rsidP="00DC03D2" w:rsidR="00B3641D" w:rsidRPr="00A42078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B3641D" w:rsidP="00DC03D2" w:rsidR="007E58B1" w:rsidRPr="00A42078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</w:t>
      </w:r>
      <w:r w:rsidR="007E58B1" w:rsidRPr="00A42078">
        <w:rPr>
          <w:rFonts w:hAnsi="Times New Roman" w:ascii="Times New Roman"/>
          <w:sz w:val="24"/>
          <w:szCs w:val="24"/>
        </w:rPr>
        <w:t>. Zaključkom o prodaji utvrdit će se vr</w:t>
      </w:r>
      <w:r w:rsidR="007665E6" w:rsidRPr="00A42078">
        <w:rPr>
          <w:rFonts w:hAnsi="Times New Roman" w:ascii="Times New Roman"/>
          <w:sz w:val="24"/>
          <w:szCs w:val="24"/>
        </w:rPr>
        <w:t>ijednost predmetnih</w:t>
      </w:r>
      <w:r w:rsidR="007E58B1" w:rsidRPr="00A42078">
        <w:rPr>
          <w:rFonts w:hAnsi="Times New Roman" w:ascii="Times New Roman"/>
          <w:sz w:val="24"/>
          <w:szCs w:val="24"/>
        </w:rPr>
        <w:t xml:space="preserve"> nekretnin</w:t>
      </w:r>
      <w:r w:rsidR="007665E6" w:rsidRPr="00A42078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te</w:t>
      </w:r>
      <w:r w:rsidR="007E58B1" w:rsidRPr="00A42078">
        <w:rPr>
          <w:rFonts w:hAnsi="Times New Roman" w:ascii="Times New Roman"/>
          <w:sz w:val="24"/>
          <w:szCs w:val="24"/>
        </w:rPr>
        <w:t xml:space="preserve"> način i uvjeti </w:t>
      </w:r>
      <w:r>
        <w:rPr>
          <w:rFonts w:hAnsi="Times New Roman" w:ascii="Times New Roman"/>
          <w:sz w:val="24"/>
          <w:szCs w:val="24"/>
        </w:rPr>
        <w:t xml:space="preserve">njihove </w:t>
      </w:r>
      <w:r w:rsidR="007E58B1" w:rsidRPr="00A42078">
        <w:rPr>
          <w:rFonts w:hAnsi="Times New Roman" w:ascii="Times New Roman"/>
          <w:sz w:val="24"/>
          <w:szCs w:val="24"/>
        </w:rPr>
        <w:t>prodaje.</w:t>
      </w:r>
    </w:p>
    <w:p w:rsidRDefault="007E58B1" w:rsidP="00DC03D2" w:rsidR="007E58B1" w:rsidRPr="00A42078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7E58B1" w:rsidP="00DC03D2" w:rsidR="007E58B1" w:rsidRPr="00A42078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V. Određuje se upis zabilježbe ov</w:t>
      </w:r>
      <w:r w:rsidR="007665E6" w:rsidRPr="00A42078">
        <w:rPr>
          <w:rFonts w:hAnsi="Times New Roman" w:ascii="Times New Roman"/>
          <w:sz w:val="24"/>
          <w:szCs w:val="24"/>
        </w:rPr>
        <w:t>og rješenja o prodaji nekretnina</w:t>
      </w:r>
      <w:r w:rsidR="00B3641D">
        <w:rPr>
          <w:rFonts w:hAnsi="Times New Roman" w:ascii="Times New Roman"/>
          <w:sz w:val="24"/>
          <w:szCs w:val="24"/>
        </w:rPr>
        <w:t xml:space="preserve"> u zemljišnoj</w:t>
      </w:r>
      <w:r w:rsidRPr="00A42078">
        <w:rPr>
          <w:rFonts w:hAnsi="Times New Roman" w:ascii="Times New Roman"/>
          <w:sz w:val="24"/>
          <w:szCs w:val="24"/>
        </w:rPr>
        <w:t xml:space="preserve"> kn</w:t>
      </w:r>
      <w:r w:rsidR="00B3641D">
        <w:rPr>
          <w:rFonts w:hAnsi="Times New Roman" w:ascii="Times New Roman"/>
          <w:sz w:val="24"/>
          <w:szCs w:val="24"/>
        </w:rPr>
        <w:t>jizi</w:t>
      </w:r>
      <w:r w:rsidR="007665E6" w:rsidRPr="00A42078">
        <w:rPr>
          <w:rFonts w:hAnsi="Times New Roman" w:ascii="Times New Roman"/>
          <w:sz w:val="24"/>
          <w:szCs w:val="24"/>
        </w:rPr>
        <w:t xml:space="preserve"> Općinskog suda u Splitu, Zemlji</w:t>
      </w:r>
      <w:r w:rsidR="00B3641D">
        <w:rPr>
          <w:rFonts w:hAnsi="Times New Roman" w:ascii="Times New Roman"/>
          <w:sz w:val="24"/>
          <w:szCs w:val="24"/>
        </w:rPr>
        <w:t xml:space="preserve">šnoknjižni odjel Kaštel Lukšić u ulošcima broj 2830 i </w:t>
      </w:r>
      <w:r w:rsidR="00B3641D">
        <w:rPr>
          <w:rFonts w:hAnsi="Times New Roman" w:ascii="Times New Roman"/>
          <w:sz w:val="24"/>
          <w:szCs w:val="24"/>
        </w:rPr>
        <w:lastRenderedPageBreak/>
        <w:t>832, k.o. Kaštel Novi, kao i u zemljišnoj knjizi Općinskog suda u Splitu, Zemljišnoknjižni odjel Split u ulošku broj 15498, k.o. Split, suvlasnički udio pod rednim brojem 16.</w:t>
      </w:r>
    </w:p>
    <w:p w:rsidRDefault="007E58B1" w:rsidP="00DC03D2" w:rsidR="007E58B1" w:rsidRPr="00F606A1">
      <w:pPr>
        <w:ind w:left="708"/>
        <w:jc w:val="both"/>
        <w:rPr>
          <w:rFonts w:hAnsi="Times New Roman" w:ascii="Times New Roman"/>
          <w:sz w:val="16"/>
          <w:szCs w:val="16"/>
        </w:rPr>
      </w:pPr>
    </w:p>
    <w:p w:rsidRDefault="006F0F5F" w:rsidP="00DC03D2" w:rsidR="006F0F5F" w:rsidRPr="00F606A1">
      <w:pPr>
        <w:jc w:val="both"/>
        <w:rPr>
          <w:rFonts w:hAnsi="Times New Roman" w:ascii="Times New Roman"/>
        </w:rPr>
      </w:pPr>
    </w:p>
    <w:p w:rsidRDefault="009E7EC2" w:rsidP="009E7EC2" w:rsidR="009E7EC2" w:rsidRPr="00A42078">
      <w:pPr>
        <w:jc w:val="center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A42078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>
      <w:p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ab/>
        <w:t>Rješenjem ovog su</w:t>
      </w:r>
      <w:r w:rsidR="00FD5764" w:rsidRPr="00A42078">
        <w:rPr>
          <w:rFonts w:hAnsi="Times New Roman" w:ascii="Times New Roman"/>
          <w:sz w:val="24"/>
          <w:szCs w:val="24"/>
        </w:rPr>
        <w:t>da posl. br. 12. St-</w:t>
      </w:r>
      <w:r w:rsidR="00A42078">
        <w:rPr>
          <w:rFonts w:hAnsi="Times New Roman" w:ascii="Times New Roman"/>
          <w:sz w:val="24"/>
          <w:szCs w:val="24"/>
        </w:rPr>
        <w:t>99</w:t>
      </w:r>
      <w:r w:rsidR="00323E42" w:rsidRPr="00A42078">
        <w:rPr>
          <w:rFonts w:hAnsi="Times New Roman" w:ascii="Times New Roman"/>
          <w:sz w:val="24"/>
          <w:szCs w:val="24"/>
        </w:rPr>
        <w:t>/2012</w:t>
      </w:r>
      <w:r w:rsidR="00FD5764" w:rsidRPr="00A42078">
        <w:rPr>
          <w:rFonts w:hAnsi="Times New Roman" w:ascii="Times New Roman"/>
          <w:sz w:val="24"/>
          <w:szCs w:val="24"/>
        </w:rPr>
        <w:t xml:space="preserve"> od </w:t>
      </w:r>
      <w:r w:rsidR="00A42078" w:rsidRPr="00B3641D">
        <w:rPr>
          <w:rFonts w:hAnsi="Times New Roman" w:ascii="Times New Roman"/>
          <w:sz w:val="24"/>
          <w:szCs w:val="24"/>
        </w:rPr>
        <w:t>24. srpnja 2013</w:t>
      </w:r>
      <w:r w:rsidRPr="00A42078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A42078" w:rsidRPr="00A42078">
        <w:rPr>
          <w:rFonts w:hAnsi="Times New Roman" w:ascii="Times New Roman"/>
          <w:sz w:val="24"/>
          <w:szCs w:val="24"/>
        </w:rPr>
        <w:t>MOKK TRADE d.o.o. Kaštel Lukši</w:t>
      </w:r>
      <w:r w:rsidR="00A42078" w:rsidRPr="00A42078">
        <w:rPr>
          <w:rFonts w:hAnsi="Times New Roman" w:ascii="Times New Roman" w:hint="eastAsia"/>
          <w:sz w:val="24"/>
          <w:szCs w:val="24"/>
        </w:rPr>
        <w:t>ć</w:t>
      </w:r>
      <w:r w:rsidR="001C5FA1" w:rsidRPr="00A42078">
        <w:rPr>
          <w:rFonts w:hAnsi="Times New Roman" w:ascii="Times New Roman"/>
          <w:sz w:val="24"/>
          <w:szCs w:val="24"/>
        </w:rPr>
        <w:t>,</w:t>
      </w:r>
      <w:r w:rsidR="00B47237" w:rsidRPr="00A42078">
        <w:rPr>
          <w:rFonts w:hAnsi="Times New Roman" w:ascii="Times New Roman"/>
          <w:sz w:val="24"/>
          <w:szCs w:val="24"/>
        </w:rPr>
        <w:t xml:space="preserve"> a</w:t>
      </w:r>
      <w:r w:rsidR="008E700A" w:rsidRPr="00A42078">
        <w:rPr>
          <w:rFonts w:hAnsi="Times New Roman" w:ascii="Times New Roman"/>
          <w:sz w:val="24"/>
          <w:szCs w:val="24"/>
        </w:rPr>
        <w:t xml:space="preserve"> </w:t>
      </w:r>
      <w:r w:rsidR="00B47237" w:rsidRPr="00A42078">
        <w:rPr>
          <w:rFonts w:hAnsi="Times New Roman" w:ascii="Times New Roman"/>
          <w:sz w:val="24"/>
          <w:szCs w:val="24"/>
        </w:rPr>
        <w:t>koje rješenje je postalo pravomoćno</w:t>
      </w:r>
      <w:r w:rsidR="00C73722" w:rsidRPr="00A42078">
        <w:rPr>
          <w:rFonts w:hAnsi="Times New Roman" w:ascii="Times New Roman"/>
          <w:sz w:val="24"/>
          <w:szCs w:val="24"/>
        </w:rPr>
        <w:t xml:space="preserve"> </w:t>
      </w:r>
      <w:r w:rsidR="00D127F0" w:rsidRPr="00A42078">
        <w:rPr>
          <w:rFonts w:hAnsi="Times New Roman" w:ascii="Times New Roman"/>
          <w:sz w:val="24"/>
          <w:szCs w:val="24"/>
        </w:rPr>
        <w:t>1</w:t>
      </w:r>
      <w:r w:rsidR="00A42078">
        <w:rPr>
          <w:rFonts w:hAnsi="Times New Roman" w:ascii="Times New Roman"/>
          <w:sz w:val="24"/>
          <w:szCs w:val="24"/>
        </w:rPr>
        <w:t>3</w:t>
      </w:r>
      <w:r w:rsidR="005A3252" w:rsidRPr="00A42078">
        <w:rPr>
          <w:rFonts w:hAnsi="Times New Roman" w:ascii="Times New Roman"/>
          <w:sz w:val="24"/>
          <w:szCs w:val="24"/>
        </w:rPr>
        <w:t>. rujna</w:t>
      </w:r>
      <w:r w:rsidR="00C3132F" w:rsidRPr="00A42078">
        <w:rPr>
          <w:rFonts w:hAnsi="Times New Roman" w:ascii="Times New Roman"/>
          <w:sz w:val="24"/>
          <w:szCs w:val="24"/>
        </w:rPr>
        <w:t xml:space="preserve"> </w:t>
      </w:r>
      <w:r w:rsidR="00B47237" w:rsidRPr="00A42078">
        <w:rPr>
          <w:rFonts w:hAnsi="Times New Roman" w:ascii="Times New Roman"/>
          <w:sz w:val="24"/>
          <w:szCs w:val="24"/>
        </w:rPr>
        <w:t>2013. god</w:t>
      </w:r>
      <w:r w:rsidRPr="00A42078">
        <w:rPr>
          <w:rFonts w:hAnsi="Times New Roman" w:ascii="Times New Roman"/>
          <w:sz w:val="24"/>
          <w:szCs w:val="24"/>
        </w:rPr>
        <w:t>.</w:t>
      </w:r>
    </w:p>
    <w:p w:rsidRDefault="00B3641D" w:rsidP="009E7EC2" w:rsidR="00B3641D" w:rsidRPr="00A42078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5A3252" w:rsidR="005A3252">
      <w:p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ab/>
      </w:r>
      <w:r w:rsidR="005A3252" w:rsidRPr="00A42078">
        <w:rPr>
          <w:rFonts w:hAnsi="Times New Roman" w:ascii="Times New Roman"/>
          <w:sz w:val="24"/>
          <w:szCs w:val="24"/>
        </w:rPr>
        <w:t xml:space="preserve">Navedenim rješenjem o otvaranju stečajnog postupka za stečajnog upravitelja imenovan je </w:t>
      </w:r>
      <w:r w:rsidR="00A42078" w:rsidRPr="00A42078">
        <w:rPr>
          <w:rFonts w:hAnsi="Times New Roman" w:ascii="Times New Roman"/>
          <w:sz w:val="24"/>
          <w:szCs w:val="24"/>
        </w:rPr>
        <w:t>Ivan Grbi</w:t>
      </w:r>
      <w:r w:rsidR="00A42078" w:rsidRPr="00A42078">
        <w:rPr>
          <w:rFonts w:hAnsi="Times New Roman" w:ascii="Times New Roman" w:hint="eastAsia"/>
          <w:sz w:val="24"/>
          <w:szCs w:val="24"/>
        </w:rPr>
        <w:t>ć</w:t>
      </w:r>
      <w:r w:rsidR="00A42078" w:rsidRPr="00A42078">
        <w:rPr>
          <w:rFonts w:hAnsi="Times New Roman" w:ascii="Times New Roman"/>
          <w:sz w:val="24"/>
          <w:szCs w:val="24"/>
        </w:rPr>
        <w:t>, dipl. oec iz Splita, Žnjanska 2</w:t>
      </w:r>
      <w:r w:rsidR="00D74F77" w:rsidRPr="00A42078">
        <w:rPr>
          <w:rFonts w:hAnsi="Times New Roman" w:ascii="Times New Roman"/>
          <w:sz w:val="24"/>
          <w:szCs w:val="24"/>
        </w:rPr>
        <w:t>.</w:t>
      </w:r>
      <w:r w:rsidR="00A42078">
        <w:rPr>
          <w:rFonts w:hAnsi="Times New Roman" w:ascii="Times New Roman"/>
          <w:sz w:val="24"/>
          <w:szCs w:val="24"/>
        </w:rPr>
        <w:t xml:space="preserve"> </w:t>
      </w:r>
    </w:p>
    <w:p w:rsidRDefault="00B3641D" w:rsidP="005A3252" w:rsidR="00B3641D">
      <w:pPr>
        <w:jc w:val="both"/>
        <w:rPr>
          <w:rFonts w:hAnsi="Times New Roman" w:ascii="Times New Roman"/>
          <w:sz w:val="24"/>
          <w:szCs w:val="24"/>
        </w:rPr>
      </w:pPr>
    </w:p>
    <w:p w:rsidRDefault="00B3641D" w:rsidP="005A3252" w:rsidR="00B3641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</w:t>
      </w:r>
      <w:r w:rsidR="002B3FB2">
        <w:rPr>
          <w:rFonts w:hAnsi="Times New Roman" w:ascii="Times New Roman"/>
          <w:sz w:val="24"/>
          <w:szCs w:val="24"/>
        </w:rPr>
        <w:t xml:space="preserve"> upravitelj je u svom izvješću o</w:t>
      </w:r>
      <w:r>
        <w:rPr>
          <w:rFonts w:hAnsi="Times New Roman" w:ascii="Times New Roman"/>
          <w:sz w:val="24"/>
          <w:szCs w:val="24"/>
        </w:rPr>
        <w:t xml:space="preserve"> gospodarskom položaju dužnika (list 93-95 spisa) naveo da se imovina stečajnog dužnika</w:t>
      </w:r>
      <w:r w:rsidR="002B3FB2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između ostalog</w:t>
      </w:r>
      <w:r w:rsidR="002B3FB2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sastoji od nekretnina u Kaštel Lukšiću, koje su pobliže označene pod točkama I.1. i I.2. izreke ovog rješenja, a koje nekretnine zapravo predstavljaju djelomično izgrađeno zemljište, tvorničku zgradu s pomoćnim objektima</w:t>
      </w:r>
      <w:r w:rsidR="002B3FB2">
        <w:rPr>
          <w:rFonts w:hAnsi="Times New Roman" w:ascii="Times New Roman"/>
          <w:sz w:val="24"/>
          <w:szCs w:val="24"/>
        </w:rPr>
        <w:t xml:space="preserve">, kao i nekretnine - poslovnog </w:t>
      </w:r>
      <w:r>
        <w:rPr>
          <w:rFonts w:hAnsi="Times New Roman" w:ascii="Times New Roman"/>
          <w:sz w:val="24"/>
          <w:szCs w:val="24"/>
        </w:rPr>
        <w:t>prostor</w:t>
      </w:r>
      <w:r w:rsidR="002B3FB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u Splitu u ulici Josipa Jovića 51, koji je pobliže označen pod točkom I.3. izreke ovog rješenja. </w:t>
      </w:r>
    </w:p>
    <w:p w:rsidRDefault="00500D3C" w:rsidP="005A3252" w:rsidR="00500D3C">
      <w:pPr>
        <w:jc w:val="both"/>
        <w:rPr>
          <w:rFonts w:hAnsi="Times New Roman" w:ascii="Times New Roman"/>
          <w:sz w:val="24"/>
          <w:szCs w:val="24"/>
        </w:rPr>
      </w:pPr>
    </w:p>
    <w:p w:rsidRDefault="00500D3C" w:rsidP="005A3252" w:rsidR="00500D3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Vjerovnik Partner banka d.d. Zagreb, uz prijavu tražbine kao stečajni vjerovnik, dostavila je i obavijest o postojanju razlučnog prava navodeći da je u korist tog vjerovnika upisano fiducijarno pravo vlasništva na nekretninama dužnika iz točke I.1. i I.2. izreke ovog rješenja, a sve to radi osiguranja potraživanja banke po mjenici u iznosu od 1.115.000,00 EUR. </w:t>
      </w:r>
    </w:p>
    <w:p w:rsidRDefault="00B3641D" w:rsidP="005A3252" w:rsidR="00B3641D">
      <w:pPr>
        <w:jc w:val="both"/>
        <w:rPr>
          <w:rFonts w:hAnsi="Times New Roman" w:ascii="Times New Roman"/>
          <w:sz w:val="24"/>
          <w:szCs w:val="24"/>
        </w:rPr>
      </w:pPr>
    </w:p>
    <w:p w:rsidRDefault="00500D3C" w:rsidP="00500D3C" w:rsidR="00500D3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odredbi čl. 81.a </w:t>
      </w:r>
      <w:r w:rsidRPr="00500D3C">
        <w:rPr>
          <w:rFonts w:hAnsi="Times New Roman" w:ascii="Times New Roman"/>
          <w:sz w:val="24"/>
          <w:szCs w:val="24"/>
        </w:rPr>
        <w:t>Stečajnog zakona (N</w:t>
      </w:r>
      <w:r>
        <w:rPr>
          <w:rFonts w:hAnsi="Times New Roman" w:ascii="Times New Roman"/>
          <w:sz w:val="24"/>
          <w:szCs w:val="24"/>
        </w:rPr>
        <w:t>arodne novine</w:t>
      </w:r>
      <w:r w:rsidRPr="00500D3C">
        <w:rPr>
          <w:rFonts w:hAnsi="Times New Roman" w:ascii="Times New Roman"/>
          <w:sz w:val="24"/>
          <w:szCs w:val="24"/>
        </w:rPr>
        <w:t xml:space="preserve"> br</w:t>
      </w:r>
      <w:r>
        <w:rPr>
          <w:rFonts w:hAnsi="Times New Roman" w:ascii="Times New Roman"/>
          <w:sz w:val="24"/>
          <w:szCs w:val="24"/>
        </w:rPr>
        <w:t>oj</w:t>
      </w:r>
      <w:r w:rsidRPr="00500D3C">
        <w:rPr>
          <w:rFonts w:hAnsi="Times New Roman" w:ascii="Times New Roman"/>
          <w:sz w:val="24"/>
          <w:szCs w:val="24"/>
        </w:rPr>
        <w:t xml:space="preserve"> 44/96, 29/99, 129/00, 123/03, 82/06, 116/10, 25/12, 133/12 i 45/13</w:t>
      </w:r>
      <w:r w:rsidR="00F606A1">
        <w:rPr>
          <w:rFonts w:hAnsi="Times New Roman" w:ascii="Times New Roman"/>
          <w:sz w:val="24"/>
          <w:szCs w:val="24"/>
        </w:rPr>
        <w:t>,</w:t>
      </w:r>
      <w:r w:rsidRPr="00500D3C">
        <w:rPr>
          <w:rFonts w:hAnsi="Times New Roman" w:ascii="Times New Roman"/>
          <w:sz w:val="24"/>
          <w:szCs w:val="24"/>
        </w:rPr>
        <w:t xml:space="preserve"> dalje SZ)</w:t>
      </w:r>
      <w:r w:rsidRPr="00A42078">
        <w:rPr>
          <w:rFonts w:hAnsi="Times New Roman" w:ascii="Times New Roman"/>
          <w:sz w:val="24"/>
          <w:szCs w:val="24"/>
        </w:rPr>
        <w:t xml:space="preserve">, vjerovnik čija prava proizlaze iz sudskog ili javnobilježničkog osiguranja tražbine prijenosom stvari ili prijenosom prava ima u stečajnom postupku pravni položaj razlučnog vjerovnika. </w:t>
      </w:r>
    </w:p>
    <w:p w:rsidRDefault="00500D3C" w:rsidP="00500D3C" w:rsidR="00500D3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00D3C" w:rsidP="00500D3C" w:rsidR="00500D3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Isto tako vjerovnik Republika Hrvatska, Ministarstvo financija obavijestila je stečajnog upravitelja o postojanju založnog-razlučnog prava na poslovnom prostoru stečajnog dužnika, opisanim pod točkom I.3. izreke ovog rješenja. </w:t>
      </w:r>
    </w:p>
    <w:p w:rsidRDefault="00500D3C" w:rsidP="00500D3C" w:rsidR="00500D3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00D3C" w:rsidP="00500D3C" w:rsidR="00500D3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na izvještajnom ročištu predložio da se naprijed navedene nekretnine dužnika opterećene založno-razlučnim pravima prodaju u stečajnom postupku u skladu s odredbama čl. 164. SZ-a, a skupština vjerovnika je prihvatila takav prijedlog. </w:t>
      </w:r>
    </w:p>
    <w:p w:rsidRDefault="00500D3C" w:rsidP="00500D3C" w:rsidR="00500D3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00D3C" w:rsidP="00500D3C" w:rsidR="00500D3C" w:rsidRPr="00A4207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Radi navedenog, a sukladno odredbama </w:t>
      </w:r>
      <w:r w:rsidRPr="00E22C04">
        <w:rPr>
          <w:rFonts w:hAnsi="Times New Roman" w:ascii="Times New Roman"/>
          <w:sz w:val="24"/>
          <w:szCs w:val="24"/>
        </w:rPr>
        <w:t xml:space="preserve">čl. 164. SZ-a </w:t>
      </w:r>
      <w:r w:rsidR="003E26D5" w:rsidRPr="00E22C04">
        <w:rPr>
          <w:rFonts w:hAnsi="Times New Roman" w:ascii="Times New Roman"/>
          <w:sz w:val="24"/>
          <w:szCs w:val="24"/>
        </w:rPr>
        <w:t>odlučeno</w:t>
      </w:r>
      <w:r w:rsidR="003E26D5">
        <w:rPr>
          <w:rFonts w:hAnsi="Times New Roman" w:ascii="Times New Roman"/>
          <w:sz w:val="24"/>
          <w:szCs w:val="24"/>
        </w:rPr>
        <w:t xml:space="preserve"> je kao u izreci ovog rješenja. </w:t>
      </w:r>
    </w:p>
    <w:p w:rsidRDefault="00500D3C" w:rsidP="00500D3C" w:rsidR="00500D3C" w:rsidRPr="00F606A1">
      <w:pPr>
        <w:jc w:val="both"/>
        <w:rPr>
          <w:rFonts w:hAnsi="Times New Roman" w:ascii="Times New Roman"/>
          <w:sz w:val="22"/>
          <w:szCs w:val="22"/>
        </w:rPr>
      </w:pPr>
    </w:p>
    <w:p w:rsidRDefault="009E7EC2" w:rsidP="009E7EC2" w:rsidR="009E7EC2" w:rsidRPr="00A42078">
      <w:pPr>
        <w:jc w:val="center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 xml:space="preserve">U Splitu, </w:t>
      </w:r>
      <w:r w:rsidR="003E26D5">
        <w:rPr>
          <w:rFonts w:hAnsi="Times New Roman" w:ascii="Times New Roman"/>
          <w:sz w:val="24"/>
          <w:szCs w:val="24"/>
        </w:rPr>
        <w:t>1</w:t>
      </w:r>
      <w:r w:rsidR="002B3FB2">
        <w:rPr>
          <w:rFonts w:hAnsi="Times New Roman" w:ascii="Times New Roman"/>
          <w:sz w:val="24"/>
          <w:szCs w:val="24"/>
        </w:rPr>
        <w:t>5</w:t>
      </w:r>
      <w:r w:rsidR="00A42078">
        <w:rPr>
          <w:rFonts w:hAnsi="Times New Roman" w:ascii="Times New Roman"/>
          <w:sz w:val="24"/>
          <w:szCs w:val="24"/>
        </w:rPr>
        <w:t>. studenog 2016</w:t>
      </w:r>
      <w:r w:rsidRPr="00A42078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F606A1">
      <w:pPr>
        <w:jc w:val="both"/>
        <w:rPr>
          <w:rFonts w:hAnsi="Times New Roman" w:ascii="Times New Roman"/>
          <w:sz w:val="16"/>
          <w:szCs w:val="16"/>
        </w:rPr>
      </w:pPr>
    </w:p>
    <w:p w:rsidRDefault="00A42078" w:rsidP="00BE4D65" w:rsidR="00A42078">
      <w:pPr>
        <w:ind w:left="7080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2078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2078">
        <w:rPr>
          <w:rFonts w:hAnsi="Times New Roman" w:ascii="Times New Roman"/>
          <w:sz w:val="24"/>
          <w:szCs w:val="24"/>
        </w:rPr>
        <w:t>D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2078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2078">
        <w:rPr>
          <w:rFonts w:hAnsi="Times New Roman" w:ascii="Times New Roman"/>
          <w:sz w:val="24"/>
          <w:szCs w:val="24"/>
        </w:rPr>
        <w:t xml:space="preserve">C </w:t>
      </w:r>
    </w:p>
    <w:p w:rsidRDefault="00A42078" w:rsidP="00BE4D65" w:rsidR="00A42078" w:rsidRPr="00A42078">
      <w:pPr>
        <w:ind w:left="7080"/>
        <w:rPr>
          <w:rFonts w:hAnsi="Times New Roman" w:ascii="Times New Roman"/>
          <w:sz w:val="28"/>
          <w:szCs w:val="28"/>
        </w:rPr>
      </w:pPr>
    </w:p>
    <w:p w:rsidRDefault="00A42078" w:rsidP="00BE4D65" w:rsidR="00A42078" w:rsidRPr="00A42078">
      <w:pPr>
        <w:ind w:left="7080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Paško Bačić</w:t>
      </w:r>
    </w:p>
    <w:p w:rsidRDefault="009E7EC2" w:rsidP="00F72DA3" w:rsidR="009E7EC2" w:rsidRPr="00A42078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A42078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A42078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A42078" w:rsidP="00A42078" w:rsidR="00A42078" w:rsidRPr="00A42078">
      <w:p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A42078" w:rsidP="00A42078" w:rsidR="00A42078">
      <w:p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8 dana od dana dostave ovog rješenja. </w:t>
      </w:r>
    </w:p>
    <w:p w:rsidRDefault="00A42078" w:rsidP="00A42078" w:rsidR="00A42078" w:rsidRPr="00A42078">
      <w:pPr>
        <w:jc w:val="both"/>
        <w:rPr>
          <w:rFonts w:hAnsi="Times New Roman" w:ascii="Times New Roman"/>
          <w:sz w:val="24"/>
          <w:szCs w:val="24"/>
        </w:rPr>
      </w:pPr>
    </w:p>
    <w:p w:rsidRDefault="00D11756" w:rsidP="009E7EC2" w:rsidR="00D11756" w:rsidRPr="00A42078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A42078">
      <w:p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DNA:</w:t>
      </w:r>
    </w:p>
    <w:p w:rsidRDefault="00D55E6E" w:rsidP="009E7EC2" w:rsidR="00617625" w:rsidRPr="00A4207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stečaj</w:t>
      </w:r>
      <w:r w:rsidR="005F3783" w:rsidRPr="00A42078">
        <w:rPr>
          <w:rFonts w:hAnsi="Times New Roman" w:ascii="Times New Roman"/>
          <w:sz w:val="24"/>
          <w:szCs w:val="24"/>
        </w:rPr>
        <w:t>nom upravitelju</w:t>
      </w:r>
      <w:r w:rsidR="00617625" w:rsidRPr="00A42078">
        <w:rPr>
          <w:rFonts w:hAnsi="Times New Roman" w:ascii="Times New Roman"/>
          <w:sz w:val="24"/>
          <w:szCs w:val="24"/>
        </w:rPr>
        <w:t xml:space="preserve"> </w:t>
      </w:r>
      <w:r w:rsidR="008B2EA0" w:rsidRPr="00A42078">
        <w:rPr>
          <w:rFonts w:hAnsi="Times New Roman" w:ascii="Times New Roman"/>
          <w:sz w:val="24"/>
          <w:szCs w:val="24"/>
        </w:rPr>
        <w:t xml:space="preserve">Ivanu </w:t>
      </w:r>
      <w:r w:rsidR="00A42078">
        <w:rPr>
          <w:rFonts w:hAnsi="Times New Roman" w:ascii="Times New Roman"/>
          <w:sz w:val="24"/>
          <w:szCs w:val="24"/>
        </w:rPr>
        <w:t>Grbiću</w:t>
      </w:r>
    </w:p>
    <w:p w:rsidRDefault="003E26D5" w:rsidP="009E7EC2" w:rsidR="00D11756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Partner banka d.d. Zagreb</w:t>
      </w:r>
    </w:p>
    <w:p w:rsidRDefault="00F606A1" w:rsidP="003E26D5" w:rsidR="003E26D5" w:rsidRPr="003E26D5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RH, Ministarstvo financija, Porezna uprava po </w:t>
      </w:r>
      <w:r w:rsidR="003E26D5">
        <w:rPr>
          <w:rFonts w:hAnsi="Times New Roman" w:ascii="Times New Roman"/>
          <w:sz w:val="24"/>
          <w:szCs w:val="24"/>
        </w:rPr>
        <w:t>ŽDO Split</w:t>
      </w:r>
    </w:p>
    <w:p w:rsidRDefault="00D11756" w:rsidP="009E7EC2" w:rsidR="00A4207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 xml:space="preserve">Općinskom sudu u Splitu, </w:t>
      </w:r>
      <w:r w:rsidR="007963FC" w:rsidRPr="00A42078">
        <w:rPr>
          <w:rFonts w:hAnsi="Times New Roman" w:ascii="Times New Roman"/>
          <w:sz w:val="24"/>
          <w:szCs w:val="24"/>
        </w:rPr>
        <w:t>Zemljišno</w:t>
      </w:r>
      <w:r w:rsidRPr="00A42078">
        <w:rPr>
          <w:rFonts w:hAnsi="Times New Roman" w:ascii="Times New Roman"/>
          <w:sz w:val="24"/>
          <w:szCs w:val="24"/>
        </w:rPr>
        <w:t>knjižni odjel</w:t>
      </w:r>
      <w:r w:rsidR="00A42078">
        <w:rPr>
          <w:rFonts w:hAnsi="Times New Roman" w:ascii="Times New Roman"/>
          <w:sz w:val="24"/>
          <w:szCs w:val="24"/>
        </w:rPr>
        <w:t xml:space="preserve"> Kaštel Lukšić</w:t>
      </w:r>
      <w:r w:rsidR="007963FC" w:rsidRPr="00A42078">
        <w:rPr>
          <w:rFonts w:hAnsi="Times New Roman" w:ascii="Times New Roman"/>
          <w:sz w:val="24"/>
          <w:szCs w:val="24"/>
        </w:rPr>
        <w:t xml:space="preserve">, </w:t>
      </w:r>
    </w:p>
    <w:p w:rsidRDefault="007963FC" w:rsidP="00A42078" w:rsidR="00D11756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uz rješenje o otvaranju stečajnog postupka s potvrdom pravomoćnosti</w:t>
      </w:r>
    </w:p>
    <w:p w:rsidRDefault="003E26D5" w:rsidP="003E26D5" w:rsidR="003E26D5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Općinskom sudu u Splitu, Zemljišnoknjižni odjel</w:t>
      </w:r>
      <w:r>
        <w:rPr>
          <w:rFonts w:hAnsi="Times New Roman" w:ascii="Times New Roman"/>
          <w:sz w:val="24"/>
          <w:szCs w:val="24"/>
        </w:rPr>
        <w:t xml:space="preserve"> Split</w:t>
      </w:r>
      <w:r w:rsidRPr="00A42078">
        <w:rPr>
          <w:rFonts w:hAnsi="Times New Roman" w:ascii="Times New Roman"/>
          <w:sz w:val="24"/>
          <w:szCs w:val="24"/>
        </w:rPr>
        <w:t xml:space="preserve"> </w:t>
      </w:r>
    </w:p>
    <w:p w:rsidRDefault="00D11756" w:rsidP="00D11756" w:rsidR="00D11756" w:rsidRPr="00A4207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Porezna uprava Split</w:t>
      </w:r>
    </w:p>
    <w:p w:rsidRDefault="00A42078" w:rsidP="009E7EC2" w:rsidR="00617625" w:rsidRPr="00A4207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Pr="00A42078">
        <w:rPr>
          <w:rFonts w:hAnsi="Times New Roman" w:ascii="Times New Roman"/>
          <w:sz w:val="24"/>
          <w:szCs w:val="24"/>
        </w:rPr>
        <w:t xml:space="preserve">Oglasna </w:t>
      </w:r>
      <w:r w:rsidR="00D55E6E" w:rsidRPr="00A42078">
        <w:rPr>
          <w:rFonts w:hAnsi="Times New Roman" w:ascii="Times New Roman"/>
          <w:sz w:val="24"/>
          <w:szCs w:val="24"/>
        </w:rPr>
        <w:t>ploča</w:t>
      </w:r>
      <w:r w:rsidR="003124FF" w:rsidRPr="00A42078">
        <w:rPr>
          <w:rFonts w:hAnsi="Times New Roman" w:ascii="Times New Roman"/>
          <w:sz w:val="24"/>
          <w:szCs w:val="24"/>
        </w:rPr>
        <w:t xml:space="preserve"> suda</w:t>
      </w:r>
      <w:r w:rsidR="00D55E6E" w:rsidRPr="00A42078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DB5383" w:rsidR="009E7EC2" w:rsidRPr="00A4207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u spis</w:t>
      </w:r>
    </w:p>
    <w:sectPr w:rsidSect="00F606A1" w:rsidR="009E7EC2" w:rsidRPr="00A42078">
      <w:headerReference w:type="even" r:id="rId11"/>
      <w:headerReference w:type="default" r:id="rId12"/>
      <w:pgSz w:h="16838" w:w="11906"/>
      <w:pgMar w:gutter="0" w:footer="708" w:header="708" w:left="1417" w:bottom="1701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2DE" w:rsidP="009E7EC2" w:rsidR="004C32DE">
      <w:r>
        <w:separator/>
      </w:r>
    </w:p>
  </w:endnote>
  <w:endnote w:id="0" w:type="continuationSeparator">
    <w:p w:rsidRDefault="004C32DE" w:rsidP="009E7EC2" w:rsidR="004C3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2DE" w:rsidP="009E7EC2" w:rsidR="004C32DE">
      <w:r>
        <w:separator/>
      </w:r>
    </w:p>
  </w:footnote>
  <w:footnote w:id="0" w:type="continuationSeparator">
    <w:p w:rsidRDefault="004C32DE" w:rsidP="009E7EC2" w:rsidR="004C3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6D7" w:rsidP="003A697B" w:rsidR="001F26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26D7" w:rsidR="001F2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078" w:rsidP="003A697B" w:rsidR="001F26D7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begin"/>
    </w:r>
    <w:r w:rsidR="001F26D7" w:rsidRPr="00A42078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separate"/>
    </w:r>
    <w:r w:rsidR="00491F17">
      <w:rPr>
        <w:rStyle w:val="Brojstranice"/>
        <w:rFonts w:hAnsi="Times New Roman" w:ascii="Times New Roman"/>
        <w:noProof/>
        <w:sz w:val="24"/>
        <w:szCs w:val="24"/>
      </w:rPr>
      <w:t>3</w: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1F26D7" w:rsidP="00224973" w:rsidR="001F26D7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12. St-</w:t>
    </w:r>
    <w:r w:rsidR="007665E6">
      <w:rPr>
        <w:rFonts w:hAnsi="Times New Roman" w:ascii="Times New Roman"/>
        <w:sz w:val="24"/>
        <w:szCs w:val="24"/>
      </w:rPr>
      <w:t>99</w:t>
    </w:r>
    <w:r>
      <w:rPr>
        <w:rFonts w:hAnsi="Times New Roman" w:ascii="Times New Roman"/>
        <w:sz w:val="24"/>
        <w:szCs w:val="24"/>
      </w:rPr>
      <w:t>/2012</w:t>
    </w:r>
  </w:p>
  <w:p w:rsidRDefault="00A42078" w:rsidP="00224973" w:rsidR="00A42078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A42078" w:rsidP="00224973" w:rsidR="00A42078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E21C00"/>
    <w:multiLevelType w:val="hybridMultilevel"/>
    <w:tmpl w:val="FB3018D8"/>
    <w:lvl w:tplc="531E2F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4E31DC8"/>
    <w:multiLevelType w:val="hybridMultilevel"/>
    <w:tmpl w:val="9E607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13"/>
  </w:num>
  <w:num w:numId="7">
    <w:abstractNumId w:val="9"/>
  </w:num>
  <w:num w:numId="8">
    <w:abstractNumId w:val="14"/>
  </w:num>
  <w:num w:numId="9">
    <w:abstractNumId w:val="2"/>
  </w:num>
  <w:num w:numId="10">
    <w:abstractNumId w:val="0"/>
  </w:num>
  <w:num w:numId="11">
    <w:abstractNumId w:val="4"/>
  </w:num>
  <w:num w:numId="12">
    <w:abstractNumId w:val="3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256BD"/>
    <w:rsid w:val="0002596B"/>
    <w:rsid w:val="00040E2E"/>
    <w:rsid w:val="00051A98"/>
    <w:rsid w:val="00060958"/>
    <w:rsid w:val="00064D8B"/>
    <w:rsid w:val="00065DC0"/>
    <w:rsid w:val="000666DB"/>
    <w:rsid w:val="00071F5F"/>
    <w:rsid w:val="000967E4"/>
    <w:rsid w:val="000B19B8"/>
    <w:rsid w:val="000C4976"/>
    <w:rsid w:val="000D6440"/>
    <w:rsid w:val="000D769F"/>
    <w:rsid w:val="000E514C"/>
    <w:rsid w:val="00100413"/>
    <w:rsid w:val="00106949"/>
    <w:rsid w:val="0011207C"/>
    <w:rsid w:val="0011505F"/>
    <w:rsid w:val="00115DF3"/>
    <w:rsid w:val="00121292"/>
    <w:rsid w:val="001240AB"/>
    <w:rsid w:val="00131752"/>
    <w:rsid w:val="001324F3"/>
    <w:rsid w:val="00147C84"/>
    <w:rsid w:val="0017422F"/>
    <w:rsid w:val="001758D4"/>
    <w:rsid w:val="00176CA4"/>
    <w:rsid w:val="0017748D"/>
    <w:rsid w:val="00181AF2"/>
    <w:rsid w:val="00187057"/>
    <w:rsid w:val="001A2551"/>
    <w:rsid w:val="001A2A4E"/>
    <w:rsid w:val="001B2105"/>
    <w:rsid w:val="001C17FB"/>
    <w:rsid w:val="001C5FA1"/>
    <w:rsid w:val="001D19B5"/>
    <w:rsid w:val="001D4887"/>
    <w:rsid w:val="001D5C4A"/>
    <w:rsid w:val="001E1520"/>
    <w:rsid w:val="001E5EA3"/>
    <w:rsid w:val="001F26D7"/>
    <w:rsid w:val="001F5654"/>
    <w:rsid w:val="00200E29"/>
    <w:rsid w:val="00217DD3"/>
    <w:rsid w:val="00224973"/>
    <w:rsid w:val="00224E7D"/>
    <w:rsid w:val="00225862"/>
    <w:rsid w:val="00230CA6"/>
    <w:rsid w:val="00232EBD"/>
    <w:rsid w:val="00235AE7"/>
    <w:rsid w:val="00237A3C"/>
    <w:rsid w:val="002412CF"/>
    <w:rsid w:val="00247B33"/>
    <w:rsid w:val="00247F18"/>
    <w:rsid w:val="002625EE"/>
    <w:rsid w:val="002626F2"/>
    <w:rsid w:val="00264B6C"/>
    <w:rsid w:val="002661C5"/>
    <w:rsid w:val="002702A4"/>
    <w:rsid w:val="00277776"/>
    <w:rsid w:val="00280E0B"/>
    <w:rsid w:val="00283ED3"/>
    <w:rsid w:val="00290EDE"/>
    <w:rsid w:val="002A2351"/>
    <w:rsid w:val="002A2D2A"/>
    <w:rsid w:val="002A4497"/>
    <w:rsid w:val="002B3FB2"/>
    <w:rsid w:val="002C11EE"/>
    <w:rsid w:val="002D212A"/>
    <w:rsid w:val="002D73FF"/>
    <w:rsid w:val="002F2F29"/>
    <w:rsid w:val="002F4D40"/>
    <w:rsid w:val="002F6EB8"/>
    <w:rsid w:val="00306A8D"/>
    <w:rsid w:val="003124FF"/>
    <w:rsid w:val="00323E42"/>
    <w:rsid w:val="003311B2"/>
    <w:rsid w:val="00333289"/>
    <w:rsid w:val="0035414D"/>
    <w:rsid w:val="003620D0"/>
    <w:rsid w:val="00367DD5"/>
    <w:rsid w:val="00370E1F"/>
    <w:rsid w:val="0037103F"/>
    <w:rsid w:val="00373D86"/>
    <w:rsid w:val="00375F03"/>
    <w:rsid w:val="00386D85"/>
    <w:rsid w:val="003A697B"/>
    <w:rsid w:val="003C225A"/>
    <w:rsid w:val="003C6493"/>
    <w:rsid w:val="003C796A"/>
    <w:rsid w:val="003D0B21"/>
    <w:rsid w:val="003D247D"/>
    <w:rsid w:val="003E1CD4"/>
    <w:rsid w:val="003E26D5"/>
    <w:rsid w:val="003E2FF8"/>
    <w:rsid w:val="00403C06"/>
    <w:rsid w:val="00414B81"/>
    <w:rsid w:val="0043068B"/>
    <w:rsid w:val="00432D7B"/>
    <w:rsid w:val="00433E3A"/>
    <w:rsid w:val="00434A3B"/>
    <w:rsid w:val="00443B8A"/>
    <w:rsid w:val="004532F9"/>
    <w:rsid w:val="00454838"/>
    <w:rsid w:val="00461FF0"/>
    <w:rsid w:val="00471337"/>
    <w:rsid w:val="00491F17"/>
    <w:rsid w:val="0049251F"/>
    <w:rsid w:val="004C2345"/>
    <w:rsid w:val="004C32DE"/>
    <w:rsid w:val="004C5497"/>
    <w:rsid w:val="004D2950"/>
    <w:rsid w:val="004E4E0D"/>
    <w:rsid w:val="004F4D67"/>
    <w:rsid w:val="00500D3C"/>
    <w:rsid w:val="0052236B"/>
    <w:rsid w:val="005261F6"/>
    <w:rsid w:val="00532AAD"/>
    <w:rsid w:val="00544596"/>
    <w:rsid w:val="005513D6"/>
    <w:rsid w:val="00587181"/>
    <w:rsid w:val="00591A30"/>
    <w:rsid w:val="005A3252"/>
    <w:rsid w:val="005B63D0"/>
    <w:rsid w:val="005C063E"/>
    <w:rsid w:val="005C3964"/>
    <w:rsid w:val="005C5A4E"/>
    <w:rsid w:val="005E292C"/>
    <w:rsid w:val="005E2F60"/>
    <w:rsid w:val="005E669C"/>
    <w:rsid w:val="005F13A6"/>
    <w:rsid w:val="005F3783"/>
    <w:rsid w:val="00602B6A"/>
    <w:rsid w:val="00613736"/>
    <w:rsid w:val="00616832"/>
    <w:rsid w:val="00617625"/>
    <w:rsid w:val="00625CF1"/>
    <w:rsid w:val="006302EE"/>
    <w:rsid w:val="00631C34"/>
    <w:rsid w:val="00640488"/>
    <w:rsid w:val="00645792"/>
    <w:rsid w:val="006854CD"/>
    <w:rsid w:val="00696C1C"/>
    <w:rsid w:val="006A3FF8"/>
    <w:rsid w:val="006A4D0E"/>
    <w:rsid w:val="006A6704"/>
    <w:rsid w:val="006B23E2"/>
    <w:rsid w:val="006C2A7C"/>
    <w:rsid w:val="006D42EB"/>
    <w:rsid w:val="006E33DF"/>
    <w:rsid w:val="006E4A27"/>
    <w:rsid w:val="006E4DEE"/>
    <w:rsid w:val="006F0F5F"/>
    <w:rsid w:val="00711FEB"/>
    <w:rsid w:val="007248B8"/>
    <w:rsid w:val="00725728"/>
    <w:rsid w:val="007608A6"/>
    <w:rsid w:val="007665E6"/>
    <w:rsid w:val="00770CA0"/>
    <w:rsid w:val="007725FF"/>
    <w:rsid w:val="0077638B"/>
    <w:rsid w:val="00791467"/>
    <w:rsid w:val="00794628"/>
    <w:rsid w:val="007963FC"/>
    <w:rsid w:val="007A44C2"/>
    <w:rsid w:val="007B5064"/>
    <w:rsid w:val="007C485C"/>
    <w:rsid w:val="007E4E7A"/>
    <w:rsid w:val="007E58B1"/>
    <w:rsid w:val="007E61EC"/>
    <w:rsid w:val="007E7F67"/>
    <w:rsid w:val="007F20C8"/>
    <w:rsid w:val="0081749E"/>
    <w:rsid w:val="00833B6F"/>
    <w:rsid w:val="00847054"/>
    <w:rsid w:val="00864375"/>
    <w:rsid w:val="00891B86"/>
    <w:rsid w:val="0089240F"/>
    <w:rsid w:val="0089511D"/>
    <w:rsid w:val="008B2EA0"/>
    <w:rsid w:val="008B678E"/>
    <w:rsid w:val="008C4A42"/>
    <w:rsid w:val="008D2F9A"/>
    <w:rsid w:val="008E15FF"/>
    <w:rsid w:val="008E1FF0"/>
    <w:rsid w:val="008E700A"/>
    <w:rsid w:val="008F669C"/>
    <w:rsid w:val="00916C42"/>
    <w:rsid w:val="00925A8E"/>
    <w:rsid w:val="00931AFA"/>
    <w:rsid w:val="009327EC"/>
    <w:rsid w:val="00934D92"/>
    <w:rsid w:val="00940F7B"/>
    <w:rsid w:val="00942D1B"/>
    <w:rsid w:val="00943CC2"/>
    <w:rsid w:val="0095313F"/>
    <w:rsid w:val="00955B22"/>
    <w:rsid w:val="00966797"/>
    <w:rsid w:val="00977902"/>
    <w:rsid w:val="00984BFA"/>
    <w:rsid w:val="00991CFD"/>
    <w:rsid w:val="009B3CB3"/>
    <w:rsid w:val="009C695A"/>
    <w:rsid w:val="009E4E1A"/>
    <w:rsid w:val="009E7EC2"/>
    <w:rsid w:val="009F3195"/>
    <w:rsid w:val="00A1520C"/>
    <w:rsid w:val="00A31551"/>
    <w:rsid w:val="00A33DAF"/>
    <w:rsid w:val="00A3676A"/>
    <w:rsid w:val="00A42078"/>
    <w:rsid w:val="00A43262"/>
    <w:rsid w:val="00A5597B"/>
    <w:rsid w:val="00A65FC6"/>
    <w:rsid w:val="00A72D96"/>
    <w:rsid w:val="00A84605"/>
    <w:rsid w:val="00AC2286"/>
    <w:rsid w:val="00AD6B13"/>
    <w:rsid w:val="00AD730A"/>
    <w:rsid w:val="00AE3D57"/>
    <w:rsid w:val="00B01DBB"/>
    <w:rsid w:val="00B0709D"/>
    <w:rsid w:val="00B106D0"/>
    <w:rsid w:val="00B13369"/>
    <w:rsid w:val="00B134DA"/>
    <w:rsid w:val="00B3641D"/>
    <w:rsid w:val="00B47237"/>
    <w:rsid w:val="00B52B7C"/>
    <w:rsid w:val="00B81AC0"/>
    <w:rsid w:val="00B95675"/>
    <w:rsid w:val="00BA718E"/>
    <w:rsid w:val="00BB0D0B"/>
    <w:rsid w:val="00BB23D7"/>
    <w:rsid w:val="00BB5D68"/>
    <w:rsid w:val="00BD69A9"/>
    <w:rsid w:val="00BE38E4"/>
    <w:rsid w:val="00BE4D65"/>
    <w:rsid w:val="00BE6F3F"/>
    <w:rsid w:val="00BE73AD"/>
    <w:rsid w:val="00BF5934"/>
    <w:rsid w:val="00C3132F"/>
    <w:rsid w:val="00C32DE7"/>
    <w:rsid w:val="00C377D7"/>
    <w:rsid w:val="00C40F70"/>
    <w:rsid w:val="00C57B5F"/>
    <w:rsid w:val="00C63178"/>
    <w:rsid w:val="00C73227"/>
    <w:rsid w:val="00C73722"/>
    <w:rsid w:val="00C81434"/>
    <w:rsid w:val="00C86CC2"/>
    <w:rsid w:val="00CE1B37"/>
    <w:rsid w:val="00CE4D6A"/>
    <w:rsid w:val="00CE58EF"/>
    <w:rsid w:val="00CF0C94"/>
    <w:rsid w:val="00CF7461"/>
    <w:rsid w:val="00D11756"/>
    <w:rsid w:val="00D127F0"/>
    <w:rsid w:val="00D35DC0"/>
    <w:rsid w:val="00D55E6E"/>
    <w:rsid w:val="00D70D99"/>
    <w:rsid w:val="00D74F77"/>
    <w:rsid w:val="00D949EA"/>
    <w:rsid w:val="00DB5383"/>
    <w:rsid w:val="00DC03D2"/>
    <w:rsid w:val="00DC7853"/>
    <w:rsid w:val="00DD4E9C"/>
    <w:rsid w:val="00DD6F37"/>
    <w:rsid w:val="00DE0C6E"/>
    <w:rsid w:val="00E03EFC"/>
    <w:rsid w:val="00E13859"/>
    <w:rsid w:val="00E22C04"/>
    <w:rsid w:val="00E44FBA"/>
    <w:rsid w:val="00E5187B"/>
    <w:rsid w:val="00E56DD9"/>
    <w:rsid w:val="00E668F5"/>
    <w:rsid w:val="00E80C87"/>
    <w:rsid w:val="00E945FD"/>
    <w:rsid w:val="00EB167D"/>
    <w:rsid w:val="00EC16CA"/>
    <w:rsid w:val="00EC4018"/>
    <w:rsid w:val="00EE3368"/>
    <w:rsid w:val="00EF121B"/>
    <w:rsid w:val="00F22833"/>
    <w:rsid w:val="00F30552"/>
    <w:rsid w:val="00F408A9"/>
    <w:rsid w:val="00F4104E"/>
    <w:rsid w:val="00F56D3C"/>
    <w:rsid w:val="00F606A1"/>
    <w:rsid w:val="00F61356"/>
    <w:rsid w:val="00F613A5"/>
    <w:rsid w:val="00F703F3"/>
    <w:rsid w:val="00F72DA3"/>
    <w:rsid w:val="00F834CB"/>
    <w:rsid w:val="00F84847"/>
    <w:rsid w:val="00F93E19"/>
    <w:rsid w:val="00F956B7"/>
    <w:rsid w:val="00FA4218"/>
    <w:rsid w:val="00FA6993"/>
    <w:rsid w:val="00FA6AE9"/>
    <w:rsid w:val="00FC2A92"/>
    <w:rsid w:val="00FC6953"/>
    <w:rsid w:val="00FD54CF"/>
    <w:rsid w:val="00FD5764"/>
    <w:rsid w:val="00FD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91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F1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1F17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1F1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1F1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91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F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1F17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1F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1F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St-99/2012</izvorni_sadrzaj>
    <derivirana_varijabla naziv="DomainObject.Predmet.OznakaBroj_1">St-99/2012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MOKK TRADE, d.o.o. za proizvodnju, trgovinu i usluge, "u stečaju"</izvorni_sadrzaj>
    <derivirana_varijabla naziv="DomainObject.Predmet.ProtustrankaFormated_1">  MOKK TRADE, d.o.o. za proizvodnju, trgovinu i usluge, "u stečaju"</derivirana_varijabla>
  </DomainObject.Predmet.ProtustrankaFormated>
  <DomainObject.Predmet.ProtustrankaFormatedOIB>
    <izvorni_sadrzaj>  MOKK TRADE, d.o.o. za proizvodnju, trgovinu i usluge, "u stečaju", OIB 87592913801</izvorni_sadrzaj>
    <derivirana_varijabla naziv="DomainObject.Predmet.ProtustrankaFormatedOIB_1">  MOKK TRADE, d.o.o. za proizvodnju, trgovinu i usluge, "u stečaju", OIB 87592913801</derivirana_varijabla>
  </DomainObject.Predmet.ProtustrankaFormatedOIB>
  <DomainObject.Predmet.ProtustrankaFormatedWithAdress>
    <izvorni_sadrzaj> MOKK TRADE, d.o.o. za proizvodnju, trgovinu i usluge, "u stečaju", Šoulavy 25, 21214 Kaštel Lukšić</izvorni_sadrzaj>
    <derivirana_varijabla naziv="DomainObject.Predmet.ProtustrankaFormatedWithAdress_1"> MOKK TRADE, d.o.o. za proizvodnju, trgovinu i usluge, "u stečaju", Šoulavy 25, 21214 Kaštel Lukšić</derivirana_varijabla>
  </DomainObject.Predmet.ProtustrankaFormatedWithAdress>
  <DomainObject.Predmet.ProtustrankaFormatedWithAdressOIB>
    <izvorni_sadrzaj> MOKK TRADE, d.o.o. za proizvodnju, trgovinu i usluge, "u stečaju", OIB 87592913801, Šoulavy 25, 21214 Kaštel Lukšić</izvorni_sadrzaj>
    <derivirana_varijabla naziv="DomainObject.Predmet.ProtustrankaFormatedWithAdressOIB_1"> MOKK TRADE, d.o.o. za proizvodnju, trgovinu i usluge, "u stečaju", OIB 87592913801, Šoulavy 25, 21214 Kaštel Lukšić</derivirana_varijabla>
  </DomainObject.Predmet.ProtustrankaFormatedWithAdressOIB>
  <DomainObject.Predmet.ProtustrankaWithAdress>
    <izvorni_sadrzaj>MOKK TRADE, d.o.o. za proizvodnju, trgovinu i usluge, "u stečaju" Šoulavy 25, 21214 Kaštel Lukšić</izvorni_sadrzaj>
    <derivirana_varijabla naziv="DomainObject.Predmet.ProtustrankaWithAdress_1">MOKK TRADE, d.o.o. za proizvodnju, trgovinu i usluge, "u stečaju" Šoulavy 25, 21214 Kaštel Lukšić</derivirana_varijabla>
  </DomainObject.Predmet.ProtustrankaWithAdress>
  <DomainObject.Predmet.ProtustrankaWithAdressOIB>
    <izvorni_sadrzaj>MOKK TRADE, d.o.o. za proizvodnju, trgovinu i usluge, "u stečaju", OIB 87592913801, Šoulavy 25, 21214 Kaštel Lukšić</izvorni_sadrzaj>
    <derivirana_varijabla naziv="DomainObject.Predmet.ProtustrankaWithAdressOIB_1">MOKK TRADE, d.o.o. za proizvodnju, trgovinu i usluge, "u stečaju", OIB 87592913801, Šoulavy 25, 21214 Kaštel Lukšić</derivirana_varijabla>
  </DomainObject.Predmet.ProtustrankaWithAdressOIB>
  <DomainObject.Predmet.ProtustrankaNazivFormated>
    <izvorni_sadrzaj>MOKK TRADE, d.o.o. za proizvodnju, trgovinu i usluge, "u stečaju"</izvorni_sadrzaj>
    <derivirana_varijabla naziv="DomainObject.Predmet.ProtustrankaNazivFormated_1">MOKK TRADE, d.o.o. za proizvodnju, trgovinu i usluge, "u stečaju"</derivirana_varijabla>
  </DomainObject.Predmet.ProtustrankaNazivFormated>
  <DomainObject.Predmet.ProtustrankaNazivFormatedOIB>
    <izvorni_sadrzaj>MOKK TRADE, d.o.o. za proizvodnju, trgovinu i usluge, "u stečaju", OIB 87592913801</izvorni_sadrzaj>
    <derivirana_varijabla naziv="DomainObject.Predmet.ProtustrankaNazivFormatedOIB_1">MOKK TRADE, d.o.o. za proizvodnju, trgovinu i usluge, "u stečaju", OIB 87592913801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5148727.14</izvorni_sadrzaj>
    <derivirana_varijabla naziv="DomainObject.Predmet.TrenutnaVrijednost_1">5148727.14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MOKK TRADE, d.o.o. za proizvodnju, trgovinu i usluge, "u stečaju"</item>
    </izvorni_sadrzaj>
    <derivirana_varijabla naziv="DomainObject.Predmet.ProtuStrankaListFormated_1">
      <item>MOKK TRADE, d.o.o. za proizvodnju, trgovinu i usluge, "u stečaju"</item>
    </derivirana_varijabla>
  </DomainObject.Predmet.ProtuStrankaListFormated>
  <DomainObject.Predmet.ProtuStrankaListFormatedOIB>
    <izvorni_sadrzaj>
      <item>MOKK TRADE, d.o.o. za proizvodnju, trgovinu i usluge, "u stečaju", OIB 87592913801</item>
    </izvorni_sadrzaj>
    <derivirana_varijabla naziv="DomainObject.Predmet.ProtuStrankaListFormatedOIB_1">
      <item>MOKK TRADE, d.o.o. za proizvodnju, trgovinu i usluge, "u stečaju", OIB 87592913801</item>
    </derivirana_varijabla>
  </DomainObject.Predmet.ProtuStrankaListFormatedOIB>
  <DomainObject.Predmet.ProtuStrankaListFormatedWithAdress>
    <izvorni_sadrzaj>
      <item>MOKK TRADE, d.o.o. za proizvodnju, trgovinu i usluge, "u stečaju", Šoulavy 25, 21214 Kaštel Lukšić</item>
    </izvorni_sadrzaj>
    <derivirana_varijabla naziv="DomainObject.Predmet.ProtuStrankaListFormatedWithAdress_1">
      <item>MOKK TRADE, d.o.o. za proizvodnju, trgovinu i usluge, "u stečaju", Šoulavy 25, 21214 Kaštel Lukšić</item>
    </derivirana_varijabla>
  </DomainObject.Predmet.ProtuStrankaListFormatedWithAdress>
  <DomainObject.Predmet.ProtuStrankaListFormatedWithAdressOIB>
    <izvorni_sadrzaj>
      <item>MOKK TRADE, d.o.o. za proizvodnju, trgovinu i usluge, "u stečaju", OIB 87592913801, Šoulavy 25, 21214 Kaštel Lukšić</item>
    </izvorni_sadrzaj>
    <derivirana_varijabla naziv="DomainObject.Predmet.ProtuStrankaListFormatedWithAdressOIB_1">
      <item>MOKK TRADE, d.o.o. za proizvodnju, trgovinu i usluge, "u stečaju", OIB 87592913801, Šoulavy 25, 21214 Kaštel Lukšić</item>
    </derivirana_varijabla>
  </DomainObject.Predmet.ProtuStrankaListFormatedWithAdressOIB>
  <DomainObject.Predmet.ProtuStrankaListNazivFormated>
    <izvorni_sadrzaj>
      <item>MOKK TRADE, d.o.o. za proizvodnju, trgovinu i usluge, "u stečaju"</item>
    </izvorni_sadrzaj>
    <derivirana_varijabla naziv="DomainObject.Predmet.ProtuStrankaListNazivFormated_1">
      <item>MOKK TRADE, d.o.o. za proizvodnju, trgovinu i usluge, "u stečaju"</item>
    </derivirana_varijabla>
  </DomainObject.Predmet.ProtuStrankaListNazivFormated>
  <DomainObject.Predmet.ProtuStrankaListNazivFormatedOIB>
    <izvorni_sadrzaj>
      <item>MOKK TRADE, d.o.o. za proizvodnju, trgovinu i usluge, "u stečaju", OIB 87592913801</item>
    </izvorni_sadrzaj>
    <derivirana_varijabla naziv="DomainObject.Predmet.ProtuStrankaListNazivFormatedOIB_1">
      <item>MOKK TRADE, d.o.o. za proizvodnju, trgovinu i usluge, "u stečaju", OIB 87592913801</item>
    </derivirana_varijabla>
  </DomainObject.Predmet.ProtuStrankaListNazivFormatedOIB>
  <DomainObject.Predmet.OstaliListFormated>
    <izvorni_sadrzaj>
      <item>Županijsko državno odvjetništvo u Splitu</item>
      <item>IVAN GRBIĆ</item>
    </izvorni_sadrzaj>
    <derivirana_varijabla naziv="DomainObject.Predmet.OstaliListFormated_1">
      <item>Županijsko državno odvjetništvo u Splitu</item>
      <item>IVAN GRBIĆ</item>
    </derivirana_varijabla>
  </DomainObject.Predmet.OstaliListFormated>
  <DomainObject.Predmet.OstaliListFormatedOIB>
    <izvorni_sadrzaj>
      <item>Županijsko državno odvjetništvo u Splitu, OIB 70793241859</item>
      <item>IVAN GRBIĆ, OIB 88634166495</item>
    </izvorni_sadrzaj>
    <derivirana_varijabla naziv="DomainObject.Predmet.OstaliListFormatedOIB_1">
      <item>Županijsko državno odvjetništvo u Splitu, OIB 70793241859</item>
      <item>IVAN GRBIĆ, OIB 88634166495</item>
    </derivirana_varijabla>
  </DomainObject.Predmet.OstaliListFormatedOIB>
  <DomainObject.Predmet.OstaliListFormatedWithAdress>
    <izvorni_sadrzaj>
      <item>Županijsko državno odvjetništvo u Splitu, Gundulićeva 29, 21000 Split</item>
      <item>IVAN GRBIĆ, Žnjanska 2, 21000 Split</item>
    </izvorni_sadrzaj>
    <derivirana_varijabla naziv="DomainObject.Predmet.OstaliListFormatedWithAdress_1">
      <item>Županijsko državno odvjetništvo u Splitu, Gundulićeva 29, 21000 Split</item>
      <item>IVAN GRBIĆ, Žnjanska 2, 21000 Split</item>
    </derivirana_varijabla>
  </DomainObject.Predmet.OstaliListFormatedWithAdress>
  <DomainObject.Predmet.OstaliListFormatedWithAdressOIB>
    <izvorni_sadrzaj>
      <item>Županijsko državno odvjetništvo u Splitu, OIB 70793241859, Gundulićeva 29, 21000 Split</item>
      <item>IVAN GRBIĆ, OIB 88634166495, Žnjanska 2, 21000 Split</item>
    </izvorni_sadrzaj>
    <derivirana_varijabla naziv="DomainObject.Predmet.OstaliListFormatedWithAdressOIB_1">
      <item>Županijsko državno odvjetništvo u Splitu, OIB 70793241859, Gundulićeva 29, 21000 Split</item>
      <item>IVAN GRBIĆ, OIB 88634166495, Žnjanska 2, 21000 Split</item>
    </derivirana_varijabla>
  </DomainObject.Predmet.OstaliListFormatedWithAdressOIB>
  <DomainObject.Predmet.OstaliListNazivFormated>
    <izvorni_sadrzaj>
      <item>Županijsko državno odvjetništvo u Splitu</item>
      <item>IVAN GRBIĆ</item>
    </izvorni_sadrzaj>
    <derivirana_varijabla naziv="DomainObject.Predmet.OstaliListNazivFormated_1">
      <item>Županijsko državno odvjetništvo u Splitu</item>
      <item>IVAN GRBIĆ</item>
    </derivirana_varijabla>
  </DomainObject.Predmet.OstaliListNazivFormated>
  <DomainObject.Predmet.OstaliListNazivFormatedOIB>
    <izvorni_sadrzaj>
      <item>Županijsko državno odvjetništvo u Splitu, OIB 70793241859</item>
      <item>IVAN GRBIĆ, OIB 88634166495</item>
    </izvorni_sadrzaj>
    <derivirana_varijabla naziv="DomainObject.Predmet.OstaliListNazivFormatedOIB_1">
      <item>Županijsko državno odvjetništvo u Splitu, OIB 70793241859</item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MOKK TRADE, d.o.o. za proizvodnju, trgovinu i usluge, "u stečaju"</izvorni_sadrzaj>
    <derivirana_varijabla naziv="DomainObject.Predmet.ProtustrankaIDrugi_1">MOKK TRADE, d.o.o. za proizvodnju, trgovinu i usluge, "u stečaju"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MOKK TRADE, d.o.o. za proizvodnju, trgovinu i usluge, "u stečaju", OIB 87592913801, Šoulavy 25, 21214 Kaštel Lukšić</izvorni_sadrzaj>
    <derivirana_varijabla naziv="DomainObject.Predmet.ProtustrankaIDrugiAdressOIB_1">MOKK TRADE, d.o.o. za proizvodnju, trgovinu i usluge, "u stečaju", OIB 87592913801, Šoulavy 25,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MOKK TRADE, d.o.o. za proizvodnju, trgovinu i usluge, "u stečaju"</item>
      <item>REPUBLIKA HRVATSKA</item>
      <item>Županijsko državno odvjetništvo u Splitu</item>
      <item>IVAN GRBIĆ</item>
    </izvorni_sadrzaj>
    <derivirana_varijabla naziv="DomainObject.Predmet.SudioniciListNaziv_1">
      <item>MOKK TRADE, d.o.o. za proizvodnju, trgovinu i usluge, "u stečaju"</item>
      <item>REPUBLIKA HRVATSKA</item>
      <item>Županijsko državno odvjetništvo u Splitu</item>
      <item>IVAN GRBIĆ</item>
    </derivirana_varijabla>
  </DomainObject.Predmet.SudioniciListNaziv>
  <DomainObject.Predmet.SudioniciListAdressOIB>
    <izvorni_sadrzaj>
      <item>MOKK TRADE, d.o.o. za proizvodnju, trgovinu i usluge, "u stečaju", OIB 87592913801, Šoulavy 25,21214 Kaštel Lukšić</item>
      <item>REPUBLIKA HRVATSKA, OIB 52634238587</item>
      <item>Županijsko državno odvjetništvo u Splitu, OIB 70793241859, Gundulićeva 29,21000 Split</item>
      <item>IVAN GRBIĆ, OIB 88634166495, Žnjanska 2,21000 Split</item>
    </izvorni_sadrzaj>
    <derivirana_varijabla naziv="DomainObject.Predmet.SudioniciListAdressOIB_1">
      <item>MOKK TRADE, d.o.o. za proizvodnju, trgovinu i usluge, "u stečaju", OIB 87592913801, Šoulavy 25,21214 Kaštel Lukšić</item>
      <item>REPUBLIKA HRVATSKA, OIB 52634238587</item>
      <item>Županijsko državno odvjetništvo u Splitu, OIB 70793241859, Gundulićeva 29,21000 Split</item>
      <item>IVAN GRBIĆ, OIB 88634166495,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87592913801</item>
      <item>, OIB 52634238587</item>
      <item>, OIB 70793241859</item>
      <item>, OIB 88634166495</item>
    </izvorni_sadrzaj>
    <derivirana_varijabla naziv="DomainObject.Predmet.SudioniciListNazivOIB_1">
      <item>, OIB 87592913801</item>
      <item>, OIB 52634238587</item>
      <item>, OIB 70793241859</item>
      <item>, OIB 88634166495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Grbić, OIB 88634166495, Žnjanska 2 Split</item>
    </izvorni_sadrzaj>
    <derivirana_varijabla naziv="DomainObject.Predmet.StecajniUpraviteljiListAddressOIB_1">
      <item>Ivan Grbić, OIB 88634166495, Žnjanska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0D900-CB20-47E1-903E-D5B61DA453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806</properties:Words>
  <properties:Characters>4427</properties:Characters>
  <properties:Lines>116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2016-11-15T13:42:00Z</dcterms:created>
  <dc:creator>wsadmin</dc:creator>
  <cp:lastModifiedBy>Paško Bačić</cp:lastModifiedBy>
  <cp:lastPrinted>2016-11-15T13:28:00Z</cp:lastPrinted>
  <dcterms:modified xmlns:xsi="http://www.w3.org/2001/XMLSchema-instance" xsi:type="dcterms:W3CDTF">2016-11-15T13:43:00Z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