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9773AD" w:rsidR="005440C2" w:rsidRPr="00001279">
      <w:pPr>
        <w:jc w:val="right"/>
      </w:pPr>
      <w:bookmarkStart w:name="_GoBack" w:id="0"/>
      <w:bookmarkEnd w:id="0"/>
      <w:r w:rsidRPr="00063B8A">
        <w:tab/>
      </w:r>
      <w:r w:rsidRPr="00063B8A">
        <w:tab/>
      </w:r>
      <w:r w:rsidRPr="00063B8A">
        <w:tab/>
      </w:r>
      <w:r w:rsidRPr="00063B8A">
        <w:tab/>
      </w:r>
      <w:r w:rsidRPr="00063B8A">
        <w:tab/>
      </w:r>
      <w:r w:rsidRPr="00063B8A">
        <w:tab/>
      </w:r>
      <w:r w:rsidRPr="00063B8A">
        <w:tab/>
      </w:r>
      <w:r w:rsidRPr="00001279">
        <w:tab/>
      </w:r>
      <w:r w:rsidRPr="00001279">
        <w:tab/>
      </w:r>
      <w:r w:rsidRPr="00001279">
        <w:tab/>
      </w:r>
      <w:r w:rsidR="00106EA8" w:rsidRPr="00001279">
        <w:t>1</w:t>
      </w:r>
      <w:r w:rsidRPr="00001279">
        <w:t xml:space="preserve"> </w:t>
      </w:r>
      <w:r w:rsidR="00106EA8" w:rsidRPr="00001279">
        <w:t>St</w:t>
      </w:r>
      <w:r w:rsidR="009773AD">
        <w:t>-439-13-16</w:t>
      </w:r>
    </w:p>
    <w:p w:rsidRDefault="005440C2" w:rsidP="005440C2" w:rsidR="005440C2" w:rsidRPr="00001279"/>
    <w:p w:rsidRDefault="005440C2" w:rsidP="00BF3D61" w:rsidR="005440C2">
      <w:pPr>
        <w:jc w:val="center"/>
      </w:pPr>
    </w:p>
    <w:p w:rsidRDefault="00244F1D" w:rsidP="00BF3D61" w:rsidR="00244F1D" w:rsidRPr="00001279">
      <w:pPr>
        <w:jc w:val="center"/>
      </w:pPr>
    </w:p>
    <w:p w:rsidRDefault="005440C2" w:rsidP="00952B68" w:rsidR="005440C2" w:rsidRPr="00001279">
      <w:r w:rsidRPr="00001279">
        <w:t>REPUB</w:t>
      </w:r>
      <w:r w:rsidR="00BC53A0" w:rsidRPr="00001279">
        <w:t>LI</w:t>
      </w:r>
      <w:r w:rsidRPr="00001279">
        <w:t>KA HRVATSKA</w:t>
      </w:r>
    </w:p>
    <w:p w:rsidRDefault="00106EA8" w:rsidP="00952B68" w:rsidR="00106EA8">
      <w:r w:rsidRPr="00001279">
        <w:t>TRGOVAČKI SUD U ZADRU</w:t>
      </w:r>
    </w:p>
    <w:p w:rsidRDefault="00001279" w:rsidP="00952B68" w:rsidR="00001279">
      <w:r>
        <w:t>Dr. Franje Tuđmana 35</w:t>
      </w:r>
    </w:p>
    <w:p w:rsidRDefault="005440C2" w:rsidP="00106EA8" w:rsidR="005440C2">
      <w:pPr>
        <w:jc w:val="both"/>
        <w:rPr>
          <w:b/>
        </w:rPr>
      </w:pPr>
    </w:p>
    <w:p w:rsidRDefault="00001279" w:rsidP="00001279" w:rsidR="00001279" w:rsidRPr="00001279">
      <w:pPr>
        <w:jc w:val="center"/>
      </w:pPr>
      <w:r w:rsidRPr="00001279">
        <w:t xml:space="preserve">U </w:t>
      </w:r>
      <w:r>
        <w:t xml:space="preserve"> </w:t>
      </w:r>
      <w:r w:rsidRPr="00001279">
        <w:t xml:space="preserve">I M E  R E P U B L I K E  H R V A T S K A </w:t>
      </w:r>
    </w:p>
    <w:p w:rsidRDefault="00001279" w:rsidP="00106EA8" w:rsidR="00001279" w:rsidRPr="00001279">
      <w:pPr>
        <w:jc w:val="both"/>
      </w:pPr>
    </w:p>
    <w:p w:rsidRDefault="005440C2" w:rsidP="00BA2464" w:rsidR="005440C2" w:rsidRPr="00001279">
      <w:pPr>
        <w:jc w:val="center"/>
      </w:pPr>
      <w:r w:rsidRPr="00001279">
        <w:t>R</w:t>
      </w:r>
      <w:r w:rsidR="00BA2464" w:rsidRPr="00001279">
        <w:t xml:space="preserve"> </w:t>
      </w:r>
      <w:r w:rsidRPr="00001279">
        <w:t>J</w:t>
      </w:r>
      <w:r w:rsidR="00BA2464" w:rsidRPr="00001279">
        <w:t xml:space="preserve"> </w:t>
      </w:r>
      <w:r w:rsidRPr="00001279">
        <w:t>E</w:t>
      </w:r>
      <w:r w:rsidR="00BA2464" w:rsidRPr="00001279">
        <w:t xml:space="preserve"> </w:t>
      </w:r>
      <w:r w:rsidRPr="00001279">
        <w:t>Š</w:t>
      </w:r>
      <w:r w:rsidR="00BA2464" w:rsidRPr="00001279">
        <w:t xml:space="preserve"> </w:t>
      </w:r>
      <w:r w:rsidRPr="00001279">
        <w:t>E</w:t>
      </w:r>
      <w:r w:rsidR="00BA2464" w:rsidRPr="00001279">
        <w:t xml:space="preserve"> </w:t>
      </w:r>
      <w:r w:rsidRPr="00001279">
        <w:t>N</w:t>
      </w:r>
      <w:r w:rsidR="00BA2464" w:rsidRPr="00001279">
        <w:t xml:space="preserve"> </w:t>
      </w:r>
      <w:r w:rsidRPr="00001279">
        <w:t>J</w:t>
      </w:r>
      <w:r w:rsidR="00BA2464" w:rsidRPr="00001279">
        <w:t xml:space="preserve"> </w:t>
      </w:r>
      <w:r w:rsidRPr="00001279">
        <w:t>E</w:t>
      </w:r>
    </w:p>
    <w:p w:rsidRDefault="005440C2" w:rsidP="005440C2" w:rsidR="005440C2" w:rsidRPr="00001279"/>
    <w:p w:rsidRDefault="005440C2" w:rsidP="005440C2" w:rsidR="005440C2" w:rsidRPr="00063B8A">
      <w:pPr>
        <w:jc w:val="both"/>
      </w:pPr>
      <w:r w:rsidRPr="00001279">
        <w:tab/>
      </w:r>
      <w:r w:rsidR="00001279">
        <w:t>T</w:t>
      </w:r>
      <w:r w:rsidR="00001279" w:rsidRPr="00001279">
        <w:t xml:space="preserve">rgovački sud u </w:t>
      </w:r>
      <w:r w:rsidR="00001279">
        <w:t>Z</w:t>
      </w:r>
      <w:r w:rsidR="00001279" w:rsidRPr="00001279">
        <w:t>adru</w:t>
      </w:r>
      <w:r w:rsidR="00001279">
        <w:t xml:space="preserve"> (OIB:39670464653)</w:t>
      </w:r>
      <w:r w:rsidRPr="00063B8A">
        <w:t xml:space="preserve">, </w:t>
      </w:r>
      <w:r w:rsidR="00106EA8" w:rsidRPr="00063B8A">
        <w:t xml:space="preserve">po stečajnom sucu Ardeni Bajlo, u skraćenom stečajnom postupku nad dužnikom </w:t>
      </w:r>
      <w:r w:rsidR="009773AD">
        <w:t xml:space="preserve">UDRUGA ZADARSKA VIZIJA URBANE KULTURE, Zadar, Vjekoslava Maštrovića 10, Zadar, </w:t>
      </w:r>
      <w:r w:rsidR="009773AD" w:rsidRPr="006B62C5">
        <w:t>OIB:</w:t>
      </w:r>
      <w:r w:rsidR="009773AD">
        <w:t xml:space="preserve"> 83256998889</w:t>
      </w:r>
      <w:r w:rsidR="003F2B0F" w:rsidRPr="00C66D65">
        <w:t>,</w:t>
      </w:r>
      <w:r w:rsidR="00106EA8" w:rsidRPr="00063B8A">
        <w:t xml:space="preserve"> </w:t>
      </w:r>
      <w:r w:rsidRPr="00063B8A">
        <w:t xml:space="preserve"> </w:t>
      </w:r>
      <w:r w:rsidR="00F63692" w:rsidRPr="00063B8A">
        <w:t xml:space="preserve">dana </w:t>
      </w:r>
      <w:r w:rsidRPr="00063B8A">
        <w:t xml:space="preserve"> </w:t>
      </w:r>
      <w:r w:rsidR="009773AD">
        <w:t>16. travnja 2015</w:t>
      </w:r>
      <w:r w:rsidR="00BA2464" w:rsidRPr="00063B8A">
        <w:t>. godine,</w:t>
      </w:r>
    </w:p>
    <w:p w:rsidRDefault="005440C2" w:rsidP="005440C2" w:rsidR="005440C2" w:rsidRPr="00063B8A"/>
    <w:p w:rsidRDefault="005440C2" w:rsidP="005440C2" w:rsidR="005440C2" w:rsidRPr="00001279">
      <w:pPr>
        <w:jc w:val="center"/>
      </w:pPr>
      <w:r w:rsidRPr="00001279">
        <w:t>r i j e š i o  j e</w:t>
      </w:r>
    </w:p>
    <w:p w:rsidRDefault="005440C2" w:rsidP="005440C2" w:rsidR="005440C2" w:rsidRPr="00063B8A">
      <w:pPr>
        <w:jc w:val="both"/>
      </w:pPr>
    </w:p>
    <w:p w:rsidRDefault="00BC53A0" w:rsidP="009773AD" w:rsidR="00BC53A0" w:rsidRPr="00001279">
      <w:pPr>
        <w:ind w:hanging="709" w:left="709"/>
        <w:jc w:val="both"/>
      </w:pPr>
      <w:r w:rsidRPr="00001279">
        <w:t>I          Otvara se stečajni postupak nad dužnikom</w:t>
      </w:r>
      <w:r w:rsidR="00B002EE" w:rsidRPr="00001279">
        <w:t xml:space="preserve"> </w:t>
      </w:r>
      <w:r w:rsidR="009773AD">
        <w:t xml:space="preserve">UDRUGA ZADARSKA VIZIJA URBANE KULTURE, Zadar, Vjekoslava Maštrovića 10, Zadar, </w:t>
      </w:r>
      <w:r w:rsidR="009773AD" w:rsidRPr="006B62C5">
        <w:t>OIB:</w:t>
      </w:r>
      <w:r w:rsidR="009773AD">
        <w:t xml:space="preserve"> 83256998889</w:t>
      </w:r>
      <w:r w:rsidR="00946396" w:rsidRPr="00001279">
        <w:t>.</w:t>
      </w:r>
      <w:r w:rsidR="003F2B0F" w:rsidRPr="00001279">
        <w:t xml:space="preserve"> </w:t>
      </w:r>
      <w:r w:rsidRPr="00001279">
        <w:t xml:space="preserve">Stečajni </w:t>
      </w:r>
      <w:r w:rsidR="00F56EE3" w:rsidRPr="00001279">
        <w:t>postupak</w:t>
      </w:r>
      <w:r w:rsidR="00B002EE" w:rsidRPr="00001279">
        <w:t xml:space="preserve"> </w:t>
      </w:r>
      <w:r w:rsidRPr="00001279">
        <w:t xml:space="preserve">otvoren je dana </w:t>
      </w:r>
      <w:r w:rsidR="004866D8" w:rsidRPr="00001279">
        <w:t xml:space="preserve"> </w:t>
      </w:r>
      <w:r w:rsidR="009773AD">
        <w:t>16. travnja 2015</w:t>
      </w:r>
      <w:r w:rsidRPr="00001279">
        <w:t xml:space="preserve">. godine u </w:t>
      </w:r>
      <w:r w:rsidR="00063B8A" w:rsidRPr="00001279">
        <w:t>1</w:t>
      </w:r>
      <w:r w:rsidR="003F2B0F" w:rsidRPr="00001279">
        <w:t>4</w:t>
      </w:r>
      <w:r w:rsidRPr="00001279">
        <w:t xml:space="preserve"> sati i</w:t>
      </w:r>
      <w:r w:rsidR="003F2B0F" w:rsidRPr="00001279">
        <w:t xml:space="preserve"> </w:t>
      </w:r>
      <w:r w:rsidR="009773AD">
        <w:t>00</w:t>
      </w:r>
      <w:r w:rsidRPr="00001279">
        <w:t xml:space="preserve"> minuta kada je ovo</w:t>
      </w:r>
      <w:r w:rsidR="00B002EE" w:rsidRPr="00001279">
        <w:t xml:space="preserve"> </w:t>
      </w:r>
      <w:r w:rsidRPr="00001279">
        <w:t>rješenje i oglas o otvaranju stečajnog postupka istaknuto na oglasnoj ploči suda.</w:t>
      </w:r>
    </w:p>
    <w:p w:rsidRDefault="00BA2464" w:rsidP="00BC53A0" w:rsidR="00BA2464" w:rsidRPr="00001279">
      <w:pPr>
        <w:jc w:val="both"/>
      </w:pPr>
    </w:p>
    <w:p w:rsidRDefault="002903FE" w:rsidP="009773AD" w:rsidR="00B002EE" w:rsidRPr="00001279">
      <w:pPr>
        <w:ind w:hanging="709" w:left="709"/>
        <w:jc w:val="both"/>
      </w:pPr>
      <w:r w:rsidRPr="00001279">
        <w:t xml:space="preserve">II      </w:t>
      </w:r>
      <w:r w:rsidR="004866D8" w:rsidRPr="00001279">
        <w:t>Marica Nekić, Put Gazića 14A, Zadar, datum rođenja: 01. rujna 1955. godine, mjesto rođenja: Jasenice, broj osobne iskaznice: 102054427, izdana od strane: PU Zadarska, OIB: 75245904208,  i</w:t>
      </w:r>
      <w:r w:rsidR="0001684A" w:rsidRPr="00001279">
        <w:t>menuje</w:t>
      </w:r>
      <w:r w:rsidR="00BA2464" w:rsidRPr="00001279">
        <w:t xml:space="preserve"> </w:t>
      </w:r>
      <w:r w:rsidR="0001684A" w:rsidRPr="00001279">
        <w:t>se za stečajnog upravitelja.</w:t>
      </w:r>
    </w:p>
    <w:p w:rsidRDefault="00BA2464" w:rsidP="00BA2464" w:rsidR="00BA2464" w:rsidRPr="00001279">
      <w:pPr>
        <w:ind w:left="708"/>
        <w:jc w:val="both"/>
      </w:pPr>
    </w:p>
    <w:p w:rsidRDefault="00BC53A0" w:rsidP="009773AD" w:rsidR="00785980" w:rsidRPr="00001279">
      <w:pPr>
        <w:ind w:hanging="709" w:left="709"/>
        <w:jc w:val="both"/>
      </w:pPr>
      <w:r w:rsidRPr="00001279">
        <w:t xml:space="preserve">III </w:t>
      </w:r>
      <w:r w:rsidR="009773AD">
        <w:t xml:space="preserve">  </w:t>
      </w:r>
      <w:r w:rsidRPr="00001279">
        <w:t xml:space="preserve">Zaključuje se stečajni postupak nad dužnikom </w:t>
      </w:r>
      <w:r w:rsidR="009773AD">
        <w:t>UDRUGA ZADARSKA VIZIJA URBANE KULTURE, Zadar</w:t>
      </w:r>
      <w:r w:rsidR="00785980" w:rsidRPr="00001279">
        <w:t>.</w:t>
      </w:r>
    </w:p>
    <w:p w:rsidRDefault="00BA2464" w:rsidP="00785980" w:rsidR="00BA2464" w:rsidRPr="00001279">
      <w:pPr>
        <w:jc w:val="both"/>
      </w:pPr>
    </w:p>
    <w:p w:rsidRDefault="003F2B0F" w:rsidP="009773AD" w:rsidR="00BC53A0" w:rsidRPr="00001279">
      <w:pPr>
        <w:ind w:hanging="709" w:left="709"/>
        <w:jc w:val="both"/>
      </w:pPr>
      <w:r w:rsidRPr="00001279">
        <w:t>I</w:t>
      </w:r>
      <w:r w:rsidR="00BC53A0" w:rsidRPr="00001279">
        <w:t xml:space="preserve">V </w:t>
      </w:r>
      <w:r w:rsidR="00BC53A0" w:rsidRPr="00001279">
        <w:tab/>
        <w:t xml:space="preserve">Ovo rješenje će se </w:t>
      </w:r>
      <w:r w:rsidR="00741646" w:rsidRPr="00001279">
        <w:t xml:space="preserve">javno </w:t>
      </w:r>
      <w:r w:rsidR="00244F1D">
        <w:t xml:space="preserve">objaviti i dostavlja se </w:t>
      </w:r>
      <w:r w:rsidR="00BC53A0" w:rsidRPr="00001279">
        <w:t xml:space="preserve">registru </w:t>
      </w:r>
      <w:r w:rsidR="00244F1D">
        <w:t xml:space="preserve">udruga </w:t>
      </w:r>
      <w:r w:rsidR="00BC53A0" w:rsidRPr="00001279">
        <w:t>radi brisanja stečajnog dužnika iz registra.</w:t>
      </w:r>
    </w:p>
    <w:p w:rsidRDefault="00BA2464" w:rsidP="00BA2464" w:rsidR="00BA2464" w:rsidRPr="00001279">
      <w:pPr>
        <w:ind w:hanging="705" w:left="705"/>
        <w:jc w:val="both"/>
      </w:pPr>
    </w:p>
    <w:p w:rsidRDefault="003F2B0F" w:rsidP="009773AD" w:rsidR="00BA2464" w:rsidRPr="00001279">
      <w:pPr>
        <w:ind w:hanging="709" w:left="709"/>
        <w:jc w:val="both"/>
      </w:pPr>
      <w:r w:rsidRPr="00001279">
        <w:t>V</w:t>
      </w:r>
      <w:r w:rsidR="009773AD">
        <w:t xml:space="preserve">   </w:t>
      </w:r>
      <w:r w:rsidR="00BA2464" w:rsidRPr="00001279">
        <w:t xml:space="preserve">Otvaranje stečajnog postupka i imenovanje stečajnog upravitelja upisat će se u             registar </w:t>
      </w:r>
      <w:r w:rsidR="00244F1D">
        <w:t>udruga</w:t>
      </w:r>
      <w:r w:rsidR="00BA2464" w:rsidRPr="00001279">
        <w:t>, zemljišne knjige, upisnik brodova, upisnik brodova u izgradnji, upisnik zrakoplova i upisnik prava intelektualnog vlasništva.</w:t>
      </w:r>
    </w:p>
    <w:p w:rsidRDefault="00BD7D07" w:rsidP="005440C2" w:rsidR="00BD7D07" w:rsidRPr="00001279">
      <w:pPr>
        <w:ind w:hanging="705" w:left="705"/>
        <w:jc w:val="both"/>
      </w:pPr>
    </w:p>
    <w:p w:rsidRDefault="00C20CD8" w:rsidP="005440C2" w:rsidR="005440C2" w:rsidRPr="00001279">
      <w:pPr>
        <w:ind w:hanging="705" w:left="705"/>
        <w:jc w:val="center"/>
      </w:pPr>
      <w:r w:rsidRPr="00001279">
        <w:t>Obrazloženje</w:t>
      </w:r>
    </w:p>
    <w:p w:rsidRDefault="005440C2" w:rsidP="005440C2" w:rsidR="005440C2" w:rsidRPr="00063B8A">
      <w:pPr>
        <w:ind w:hanging="705" w:left="705"/>
        <w:jc w:val="both"/>
      </w:pPr>
    </w:p>
    <w:p w:rsidRDefault="005440C2" w:rsidP="0098648A" w:rsidR="005440C2" w:rsidRPr="00063B8A">
      <w:pPr>
        <w:jc w:val="both"/>
      </w:pPr>
      <w:r w:rsidRPr="00063B8A">
        <w:tab/>
      </w:r>
      <w:r w:rsidR="00976307" w:rsidRPr="00063B8A">
        <w:t>Postupajući p</w:t>
      </w:r>
      <w:r w:rsidR="00106EA8" w:rsidRPr="00063B8A">
        <w:t xml:space="preserve">ovodom zahtjeva Ministarstva financija – Porezne uprave područni ured Zadar od dana </w:t>
      </w:r>
      <w:r w:rsidR="00244F1D">
        <w:t>30</w:t>
      </w:r>
      <w:r w:rsidR="00063B8A">
        <w:t>.</w:t>
      </w:r>
      <w:r w:rsidR="00106EA8" w:rsidRPr="00063B8A">
        <w:t xml:space="preserve"> </w:t>
      </w:r>
      <w:r w:rsidR="002903FE" w:rsidRPr="00063B8A">
        <w:t>travnja</w:t>
      </w:r>
      <w:r w:rsidR="00584E27" w:rsidRPr="00063B8A">
        <w:t xml:space="preserve"> </w:t>
      </w:r>
      <w:r w:rsidR="00106EA8" w:rsidRPr="00063B8A">
        <w:t>201</w:t>
      </w:r>
      <w:r w:rsidR="002A1020" w:rsidRPr="00063B8A">
        <w:t>3</w:t>
      </w:r>
      <w:r w:rsidR="00106EA8" w:rsidRPr="00063B8A">
        <w:t>. godine</w:t>
      </w:r>
      <w:r w:rsidR="00976307" w:rsidRPr="00063B8A">
        <w:t xml:space="preserve">, rješenjem ovog suda od </w:t>
      </w:r>
      <w:r w:rsidR="00244F1D">
        <w:t>30. srpnja</w:t>
      </w:r>
      <w:r w:rsidR="00976307" w:rsidRPr="00063B8A">
        <w:t xml:space="preserve"> 201</w:t>
      </w:r>
      <w:r w:rsidR="002A1020" w:rsidRPr="00063B8A">
        <w:t>3</w:t>
      </w:r>
      <w:r w:rsidR="00976307" w:rsidRPr="00063B8A">
        <w:t>. godine</w:t>
      </w:r>
      <w:r w:rsidR="00106EA8" w:rsidRPr="00063B8A">
        <w:t xml:space="preserve"> pokrenut je skraćeni stečajni postupak nad dužnikom </w:t>
      </w:r>
      <w:r w:rsidR="00244F1D">
        <w:t>UDRUGA ZADARSKA VIZIJA URBANE KULTURE, Zadar</w:t>
      </w:r>
      <w:r w:rsidR="0098648A" w:rsidRPr="00063B8A">
        <w:t>.</w:t>
      </w:r>
    </w:p>
    <w:p w:rsidRDefault="00106EA8" w:rsidP="00432578" w:rsidR="00432578" w:rsidRPr="00063B8A">
      <w:pPr>
        <w:jc w:val="both"/>
      </w:pPr>
      <w:r w:rsidRPr="00063B8A">
        <w:t xml:space="preserve">         </w:t>
      </w:r>
      <w:r w:rsidR="00BC53A0" w:rsidRPr="00063B8A">
        <w:t xml:space="preserve">   Zaključkom od </w:t>
      </w:r>
      <w:r w:rsidR="00244F1D">
        <w:t>25. ožujka 2014</w:t>
      </w:r>
      <w:r w:rsidR="002A1020" w:rsidRPr="00063B8A">
        <w:t xml:space="preserve">. </w:t>
      </w:r>
      <w:r w:rsidR="00BC53A0" w:rsidRPr="00063B8A">
        <w:t xml:space="preserve">godine </w:t>
      </w:r>
      <w:r w:rsidR="005440C2" w:rsidRPr="00063B8A">
        <w:t>pozv</w:t>
      </w:r>
      <w:r w:rsidRPr="00063B8A">
        <w:t>ani</w:t>
      </w:r>
      <w:r w:rsidR="005440C2" w:rsidRPr="00063B8A">
        <w:t xml:space="preserve"> </w:t>
      </w:r>
      <w:r w:rsidRPr="00063B8A">
        <w:t xml:space="preserve">su </w:t>
      </w:r>
      <w:r w:rsidR="005440C2" w:rsidRPr="00063B8A">
        <w:t>članov</w:t>
      </w:r>
      <w:r w:rsidRPr="00063B8A">
        <w:t>i</w:t>
      </w:r>
      <w:r w:rsidR="005440C2" w:rsidRPr="00063B8A">
        <w:t xml:space="preserve"> uprave da dostave javnobilježnički ovjereni prokazni popis imovine u roku od 15 dana</w:t>
      </w:r>
      <w:r w:rsidRPr="00063B8A">
        <w:t>.</w:t>
      </w:r>
      <w:r w:rsidR="005440C2" w:rsidRPr="00063B8A">
        <w:t xml:space="preserve"> </w:t>
      </w:r>
      <w:r w:rsidR="00B81B78" w:rsidRPr="00063B8A">
        <w:t>Članovi uprave u navedenom roku nisu dostavili prokazni popis imovine</w:t>
      </w:r>
      <w:r w:rsidR="003F2B0F">
        <w:t>.</w:t>
      </w:r>
      <w:r w:rsidR="00432578" w:rsidRPr="00063B8A">
        <w:t xml:space="preserve"> </w:t>
      </w:r>
      <w:r w:rsidR="00B81B78" w:rsidRPr="00063B8A">
        <w:t xml:space="preserve"> </w:t>
      </w:r>
    </w:p>
    <w:p w:rsidRDefault="005440C2" w:rsidP="00244F1D" w:rsidR="00106EA8" w:rsidRPr="00063B8A">
      <w:pPr>
        <w:ind w:firstLine="708"/>
        <w:jc w:val="both"/>
      </w:pPr>
      <w:r w:rsidRPr="00063B8A">
        <w:t>Ist</w:t>
      </w:r>
      <w:r w:rsidR="00106EA8" w:rsidRPr="00063B8A">
        <w:t xml:space="preserve">im </w:t>
      </w:r>
      <w:r w:rsidR="00BC53A0" w:rsidRPr="00063B8A">
        <w:t>zaključkom</w:t>
      </w:r>
      <w:r w:rsidR="00106EA8" w:rsidRPr="00063B8A">
        <w:t xml:space="preserve"> </w:t>
      </w:r>
      <w:r w:rsidRPr="00063B8A">
        <w:t xml:space="preserve">sud </w:t>
      </w:r>
      <w:r w:rsidR="00106EA8" w:rsidRPr="00063B8A">
        <w:t xml:space="preserve">je </w:t>
      </w:r>
      <w:r w:rsidRPr="00063B8A">
        <w:t xml:space="preserve">pozvao vjerovnike da u skladu sa člankom </w:t>
      </w:r>
      <w:r w:rsidR="00106EA8" w:rsidRPr="00063B8A">
        <w:t>335. h.</w:t>
      </w:r>
      <w:r w:rsidRPr="00063B8A">
        <w:t xml:space="preserve"> stavak </w:t>
      </w:r>
      <w:r w:rsidR="00106EA8" w:rsidRPr="00063B8A">
        <w:t>1</w:t>
      </w:r>
      <w:r w:rsidRPr="00063B8A">
        <w:t xml:space="preserve">. Stečajnog zakona </w:t>
      </w:r>
      <w:r w:rsidR="00106EA8" w:rsidRPr="00063B8A">
        <w:t>(Narodne novine 44/96,</w:t>
      </w:r>
      <w:r w:rsidR="00BA2464" w:rsidRPr="00063B8A">
        <w:t xml:space="preserve"> </w:t>
      </w:r>
      <w:r w:rsidR="00106EA8" w:rsidRPr="00063B8A">
        <w:t>29/99,</w:t>
      </w:r>
      <w:r w:rsidR="00BA2464" w:rsidRPr="00063B8A">
        <w:t xml:space="preserve"> </w:t>
      </w:r>
      <w:r w:rsidR="00106EA8" w:rsidRPr="00063B8A">
        <w:t>129/00,</w:t>
      </w:r>
      <w:r w:rsidR="00BA2464" w:rsidRPr="00063B8A">
        <w:t xml:space="preserve"> </w:t>
      </w:r>
      <w:r w:rsidR="00106EA8" w:rsidRPr="00063B8A">
        <w:t>123/03,</w:t>
      </w:r>
      <w:r w:rsidR="00BA2464" w:rsidRPr="00063B8A">
        <w:t xml:space="preserve"> </w:t>
      </w:r>
      <w:r w:rsidR="00106EA8" w:rsidRPr="00063B8A">
        <w:t>82/06</w:t>
      </w:r>
      <w:r w:rsidR="002A1020" w:rsidRPr="00063B8A">
        <w:t>,</w:t>
      </w:r>
      <w:r w:rsidR="00106EA8" w:rsidRPr="00063B8A">
        <w:t xml:space="preserve"> 116/10</w:t>
      </w:r>
      <w:r w:rsidR="002A1020" w:rsidRPr="00063B8A">
        <w:t>, 25/12 i 133/12</w:t>
      </w:r>
      <w:r w:rsidR="00106EA8" w:rsidRPr="00063B8A">
        <w:t xml:space="preserve">) </w:t>
      </w:r>
      <w:r w:rsidRPr="00063B8A">
        <w:t xml:space="preserve">najkasnije u roku od četrdeset pet (45) dana od objave poziva u Narodnim novinama </w:t>
      </w:r>
      <w:r w:rsidRPr="00063B8A">
        <w:lastRenderedPageBreak/>
        <w:t>predlože otvaranje stečajnog postupka i predujme sredstva potrebna za pokriće troškova provedbe stečajnog postupka. Poziv vjerovnicima je objavljen u Narodnim novinama</w:t>
      </w:r>
      <w:r w:rsidR="003F2B0F">
        <w:t xml:space="preserve"> </w:t>
      </w:r>
      <w:r w:rsidR="00674FDE">
        <w:t xml:space="preserve">broj </w:t>
      </w:r>
      <w:r w:rsidR="00244F1D">
        <w:t>11</w:t>
      </w:r>
      <w:r w:rsidR="00674FDE">
        <w:t xml:space="preserve"> </w:t>
      </w:r>
      <w:r w:rsidR="004C2509" w:rsidRPr="00063B8A">
        <w:t xml:space="preserve">od </w:t>
      </w:r>
      <w:r w:rsidR="00244F1D">
        <w:t>dana</w:t>
      </w:r>
      <w:r w:rsidR="00584E27" w:rsidRPr="00063B8A">
        <w:t xml:space="preserve"> </w:t>
      </w:r>
      <w:r w:rsidR="00244F1D">
        <w:t>30. siječnja 2015</w:t>
      </w:r>
      <w:r w:rsidR="00106EA8" w:rsidRPr="00063B8A">
        <w:t xml:space="preserve">. </w:t>
      </w:r>
      <w:r w:rsidR="004C2509" w:rsidRPr="00063B8A">
        <w:t>g</w:t>
      </w:r>
      <w:r w:rsidR="00106EA8" w:rsidRPr="00063B8A">
        <w:t>odine.</w:t>
      </w:r>
      <w:r w:rsidRPr="00063B8A">
        <w:t xml:space="preserve"> </w:t>
      </w:r>
    </w:p>
    <w:p w:rsidRDefault="003F2B0F" w:rsidP="0001684A" w:rsidR="003F2B0F">
      <w:pPr>
        <w:ind w:firstLine="708"/>
        <w:jc w:val="both"/>
      </w:pPr>
      <w:r>
        <w:t xml:space="preserve">Vjerovnik </w:t>
      </w:r>
      <w:r w:rsidR="00244F1D">
        <w:t>HEP – Operator distribucijskog sustava d.o.o. Zagreb, Elektra Zadar, Kralja Dmitra Zvonimira 8, Zadar</w:t>
      </w:r>
      <w:r w:rsidR="00674FDE">
        <w:t xml:space="preserve">, </w:t>
      </w:r>
      <w:r>
        <w:t xml:space="preserve">u ostavljenom roku sudu je dostavio prijedlog za otvaranje stečajnog postupka nad </w:t>
      </w:r>
      <w:r w:rsidR="00244F1D">
        <w:t>UDRUGA ZADARSKA VIZIJA URBANE KULTURE, Zadar</w:t>
      </w:r>
      <w:r>
        <w:t xml:space="preserve">. Sud je zaključkom od </w:t>
      </w:r>
      <w:r w:rsidR="00244F1D">
        <w:t>18. ožujka 2015</w:t>
      </w:r>
      <w:r>
        <w:t>.</w:t>
      </w:r>
      <w:r w:rsidR="00674FDE">
        <w:t xml:space="preserve"> </w:t>
      </w:r>
      <w:r>
        <w:t>g</w:t>
      </w:r>
      <w:r w:rsidR="00674FDE">
        <w:t>odine</w:t>
      </w:r>
      <w:r>
        <w:t xml:space="preserve"> postupajući temeljem članka 335. j. Stečajnog zakona ovog vjerovnika pozvao na uplatu predujma za pokriće troškova postupka, koji zaključak je vjerovnik primio </w:t>
      </w:r>
      <w:r w:rsidR="00244F1D">
        <w:t>20. ožujka 2015</w:t>
      </w:r>
      <w:r>
        <w:t xml:space="preserve">. godine, slijedom čega mu je rok od 15 dana istekao dana </w:t>
      </w:r>
      <w:r w:rsidR="00244F1D">
        <w:t>07. travnja 2015</w:t>
      </w:r>
      <w:r>
        <w:t>. godine.</w:t>
      </w:r>
    </w:p>
    <w:p w:rsidRDefault="003F2B0F" w:rsidP="0001684A" w:rsidR="003F2B0F">
      <w:pPr>
        <w:ind w:firstLine="708"/>
        <w:jc w:val="both"/>
      </w:pPr>
      <w:r>
        <w:t>Obzirom da vjerovnik u ostavljenom roku nije uplatio zatražen predujam, sud je postupajući temeljem odredbe članka 335. i. i 335. h. Stečajnog zakona otvorio i zaključio stečajni postupak nad ov</w:t>
      </w:r>
      <w:r w:rsidR="00001279">
        <w:t>i</w:t>
      </w:r>
      <w:r>
        <w:t xml:space="preserve">m stečajnim dužnikom. </w:t>
      </w:r>
    </w:p>
    <w:p w:rsidRDefault="0001684A" w:rsidP="0001684A" w:rsidR="0001684A" w:rsidRPr="00063B8A">
      <w:pPr>
        <w:jc w:val="both"/>
      </w:pPr>
      <w:r w:rsidRPr="00063B8A">
        <w:t xml:space="preserve">          </w:t>
      </w:r>
      <w:r w:rsidRPr="00063B8A">
        <w:tab/>
        <w:t>Kako sukladno članku 54. u stavku 2. Stečajnog zakona, rješenje o otvaranju stečajnog postupka sadrži i prezime i ime i adresu stečajnog upravitelja, to je r</w:t>
      </w:r>
      <w:r w:rsidR="000C6F34" w:rsidRPr="00063B8A">
        <w:t>i</w:t>
      </w:r>
      <w:r w:rsidR="00244F1D">
        <w:t>ješeno</w:t>
      </w:r>
      <w:r w:rsidRPr="00063B8A">
        <w:t xml:space="preserve"> kao u točki II izreke. Osim toga, razlog imenovanja steč</w:t>
      </w:r>
      <w:r w:rsidR="00244F1D">
        <w:t>ajnog upravitelja, uvjetovan je</w:t>
      </w:r>
      <w:r w:rsidRPr="00063B8A">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BA2464" w:rsidP="00BA2464" w:rsidR="00BA2464" w:rsidRPr="00063B8A">
      <w:pPr>
        <w:ind w:firstLine="708"/>
        <w:jc w:val="both"/>
      </w:pPr>
      <w:r w:rsidRPr="00063B8A">
        <w:t>Nalog iz točke V ovog rješenja temelji se na odredbi članka 54. stavak 6. Stečajnog zakona.</w:t>
      </w:r>
    </w:p>
    <w:p w:rsidRDefault="00A13C19" w:rsidP="00A13C19" w:rsidR="00A13C19" w:rsidRPr="00063B8A">
      <w:pPr>
        <w:jc w:val="both"/>
      </w:pPr>
      <w:r w:rsidRPr="00063B8A">
        <w:t xml:space="preserve">           Stoga je odlučeno kao u izreci.</w:t>
      </w:r>
    </w:p>
    <w:p w:rsidRDefault="00A13C19" w:rsidP="00A13C19" w:rsidR="00A13C19" w:rsidRPr="00063B8A">
      <w:pPr>
        <w:ind w:hanging="705" w:left="705"/>
        <w:jc w:val="both"/>
      </w:pPr>
      <w:r w:rsidRPr="00063B8A">
        <w:t xml:space="preserve"> </w:t>
      </w:r>
    </w:p>
    <w:p w:rsidRDefault="005440C2" w:rsidP="00BA2464" w:rsidR="005440C2" w:rsidRPr="00063B8A">
      <w:pPr>
        <w:ind w:hanging="705" w:left="705"/>
        <w:jc w:val="center"/>
      </w:pPr>
      <w:r w:rsidRPr="00063B8A">
        <w:t xml:space="preserve">U Zadru, </w:t>
      </w:r>
      <w:r w:rsidR="00244F1D">
        <w:t>16. travnja 2015</w:t>
      </w:r>
      <w:r w:rsidRPr="00063B8A">
        <w:t>.</w:t>
      </w:r>
      <w:r w:rsidR="00BA2464" w:rsidRPr="00063B8A">
        <w:t xml:space="preserve"> </w:t>
      </w:r>
      <w:r w:rsidRPr="00063B8A">
        <w:t>g</w:t>
      </w:r>
      <w:r w:rsidR="002F4BE9" w:rsidRPr="00063B8A">
        <w:t>odine</w:t>
      </w:r>
      <w:r w:rsidRPr="00063B8A">
        <w:t>.</w:t>
      </w:r>
    </w:p>
    <w:p w:rsidRDefault="005440C2" w:rsidP="005440C2" w:rsidR="005440C2" w:rsidRPr="00063B8A">
      <w:pPr>
        <w:ind w:hanging="705" w:left="705"/>
        <w:jc w:val="right"/>
      </w:pPr>
    </w:p>
    <w:p w:rsidRDefault="00D9754B" w:rsidP="00244F1D" w:rsidR="005440C2" w:rsidRPr="00001279">
      <w:pPr>
        <w:jc w:val="right"/>
      </w:pPr>
      <w:r>
        <w:t xml:space="preserve">     </w:t>
      </w:r>
      <w:r w:rsidR="00001279">
        <w:t xml:space="preserve">                                               </w:t>
      </w:r>
      <w:r w:rsidR="002F4BE9" w:rsidRPr="00001279">
        <w:t>Stečajni sudac:</w:t>
      </w:r>
    </w:p>
    <w:p w:rsidRDefault="002F4BE9" w:rsidP="00244F1D" w:rsidR="003F2B0F" w:rsidRPr="00001279">
      <w:pPr>
        <w:jc w:val="right"/>
      </w:pPr>
      <w:r w:rsidRPr="00001279">
        <w:t>Ardena Bajlo</w:t>
      </w:r>
    </w:p>
    <w:p w:rsidRDefault="003F2B0F" w:rsidP="003F2B0F" w:rsidR="003F2B0F" w:rsidRPr="00001279">
      <w:pPr>
        <w:ind w:firstLine="708" w:left="4956"/>
      </w:pPr>
    </w:p>
    <w:p w:rsidRDefault="00674FDE" w:rsidP="00001279" w:rsidR="00461B91">
      <w:pPr>
        <w:ind w:firstLine="708" w:left="4956"/>
      </w:pPr>
      <w:r w:rsidRPr="00001279">
        <w:t xml:space="preserve">   </w:t>
      </w:r>
    </w:p>
    <w:p w:rsidRDefault="00001279" w:rsidP="00001279" w:rsidR="00001279" w:rsidRPr="00063B8A">
      <w:pPr>
        <w:ind w:firstLine="708" w:left="4956"/>
        <w:rPr>
          <w:b/>
        </w:rPr>
      </w:pPr>
    </w:p>
    <w:p w:rsidRDefault="005440C2" w:rsidP="00BA2464" w:rsidR="005440C2" w:rsidRPr="00063B8A">
      <w:pPr>
        <w:rPr>
          <w:b/>
        </w:rPr>
      </w:pPr>
      <w:r w:rsidRPr="00063B8A">
        <w:rPr>
          <w:b/>
        </w:rPr>
        <w:t>UPUTA O PRAVNOM LIJEKU:</w:t>
      </w:r>
    </w:p>
    <w:p w:rsidRDefault="005440C2" w:rsidP="005440C2" w:rsidR="005440C2" w:rsidRPr="00063B8A">
      <w:pPr>
        <w:jc w:val="both"/>
      </w:pPr>
      <w:r w:rsidRPr="00063B8A">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BA2464" w:rsidRPr="00063B8A">
        <w:t>a</w:t>
      </w:r>
      <w:r w:rsidRPr="00063B8A">
        <w:t>na od prijema rješenja.</w:t>
      </w:r>
    </w:p>
    <w:p w:rsidRDefault="005440C2" w:rsidP="005440C2" w:rsidR="005440C2">
      <w:pPr>
        <w:ind w:firstLine="705"/>
        <w:jc w:val="both"/>
      </w:pPr>
      <w:r w:rsidRPr="00063B8A">
        <w:t xml:space="preserve">Protiv rješenja o zaključenju stečajnog postupka dopuštena je žalba u roku od 8 dana. </w:t>
      </w:r>
    </w:p>
    <w:p w:rsidRDefault="00CE5A8D" w:rsidP="00CE5A8D" w:rsidR="00CE5A8D">
      <w:pPr>
        <w:ind w:hanging="705" w:left="705"/>
        <w:jc w:val="both"/>
        <w:rPr>
          <w:b/>
        </w:rPr>
      </w:pPr>
    </w:p>
    <w:p w:rsidRDefault="00CE5A8D" w:rsidP="00CE5A8D" w:rsidR="00CE5A8D" w:rsidRPr="00063B8A">
      <w:pPr>
        <w:ind w:hanging="705" w:left="705"/>
        <w:jc w:val="both"/>
        <w:rPr>
          <w:b/>
        </w:rPr>
      </w:pPr>
      <w:r w:rsidRPr="00063B8A">
        <w:rPr>
          <w:b/>
        </w:rPr>
        <w:t>Dostaviti:</w:t>
      </w:r>
    </w:p>
    <w:p w:rsidRDefault="00CE5A8D" w:rsidP="00CE5A8D" w:rsidR="00CE5A8D" w:rsidRPr="00063B8A">
      <w:pPr>
        <w:numPr>
          <w:ilvl w:val="0"/>
          <w:numId w:val="1"/>
        </w:numPr>
      </w:pPr>
      <w:r w:rsidRPr="00063B8A">
        <w:t xml:space="preserve">Stečajnom dužniku, </w:t>
      </w:r>
    </w:p>
    <w:p w:rsidRDefault="00CE5A8D" w:rsidP="00CE5A8D" w:rsidR="00CE5A8D" w:rsidRPr="00063B8A">
      <w:pPr>
        <w:numPr>
          <w:ilvl w:val="0"/>
          <w:numId w:val="1"/>
        </w:numPr>
      </w:pPr>
      <w:r w:rsidRPr="00063B8A">
        <w:t>Stečajnom upravitelju uz potvrdu o imenovanju,</w:t>
      </w:r>
    </w:p>
    <w:p w:rsidRDefault="00CE5A8D" w:rsidP="00CE5A8D" w:rsidR="00CE5A8D" w:rsidRPr="00063B8A">
      <w:pPr>
        <w:numPr>
          <w:ilvl w:val="0"/>
          <w:numId w:val="1"/>
        </w:numPr>
      </w:pPr>
      <w:r w:rsidRPr="00063B8A">
        <w:t>FINA,</w:t>
      </w:r>
    </w:p>
    <w:p w:rsidRDefault="00CE5A8D" w:rsidP="00CE5A8D" w:rsidR="00CE5A8D" w:rsidRPr="00063B8A">
      <w:pPr>
        <w:numPr>
          <w:ilvl w:val="0"/>
          <w:numId w:val="1"/>
        </w:numPr>
      </w:pPr>
      <w:r w:rsidRPr="00063B8A">
        <w:t>ŽDO – Zadar,</w:t>
      </w:r>
    </w:p>
    <w:p w:rsidRDefault="00CE5A8D" w:rsidP="00CE5A8D" w:rsidR="00CE5A8D" w:rsidRPr="00063B8A">
      <w:pPr>
        <w:numPr>
          <w:ilvl w:val="0"/>
          <w:numId w:val="1"/>
        </w:numPr>
      </w:pPr>
      <w:r w:rsidRPr="00063B8A">
        <w:t>Poreznoj upravi Zadar,</w:t>
      </w:r>
    </w:p>
    <w:p w:rsidRDefault="00CE5A8D" w:rsidP="00CE5A8D" w:rsidR="00CE5A8D" w:rsidRPr="00063B8A">
      <w:pPr>
        <w:numPr>
          <w:ilvl w:val="0"/>
          <w:numId w:val="1"/>
        </w:numPr>
      </w:pPr>
      <w:r w:rsidRPr="00063B8A">
        <w:t xml:space="preserve">Općinski sud Zadar, </w:t>
      </w:r>
    </w:p>
    <w:p w:rsidRDefault="00CE5A8D" w:rsidP="00CE5A8D" w:rsidR="00CE5A8D" w:rsidRPr="00063B8A">
      <w:pPr>
        <w:numPr>
          <w:ilvl w:val="0"/>
          <w:numId w:val="1"/>
        </w:numPr>
      </w:pPr>
      <w:r w:rsidRPr="00063B8A">
        <w:t>Općinski sud Zadar, Zemljišno knjižni odjel,</w:t>
      </w:r>
    </w:p>
    <w:p w:rsidRDefault="00CE5A8D" w:rsidP="00CE5A8D" w:rsidR="00CE5A8D" w:rsidRPr="00063B8A">
      <w:pPr>
        <w:numPr>
          <w:ilvl w:val="0"/>
          <w:numId w:val="1"/>
        </w:numPr>
      </w:pPr>
      <w:r w:rsidRPr="00063B8A">
        <w:t>Lučkoj kapetaniji – registru brodova,</w:t>
      </w:r>
    </w:p>
    <w:p w:rsidRDefault="00CE5A8D" w:rsidP="00CE5A8D" w:rsidR="00CE5A8D" w:rsidRPr="00244F1D">
      <w:pPr>
        <w:numPr>
          <w:ilvl w:val="0"/>
          <w:numId w:val="1"/>
        </w:numPr>
        <w:rPr>
          <w:b/>
        </w:rPr>
      </w:pPr>
      <w:r w:rsidRPr="00063B8A">
        <w:t xml:space="preserve">Registru </w:t>
      </w:r>
      <w:r w:rsidR="00244F1D">
        <w:t>udruga</w:t>
      </w:r>
      <w:r w:rsidRPr="00063B8A">
        <w:t xml:space="preserve"> </w:t>
      </w:r>
      <w:r w:rsidRPr="00213CFF">
        <w:t>odmah i po pravomoćnosti,</w:t>
      </w:r>
    </w:p>
    <w:p w:rsidRDefault="00244F1D" w:rsidP="00CE5A8D" w:rsidR="00CE5A8D" w:rsidRPr="00063B8A">
      <w:pPr>
        <w:numPr>
          <w:ilvl w:val="0"/>
          <w:numId w:val="1"/>
        </w:numPr>
      </w:pPr>
      <w:r>
        <w:t>E-o</w:t>
      </w:r>
      <w:r w:rsidR="00CE5A8D" w:rsidRPr="00063B8A">
        <w:t>glasna ploča,</w:t>
      </w:r>
    </w:p>
    <w:p w:rsidRDefault="00CE5A8D" w:rsidP="00CE5A8D" w:rsidR="00CE5A8D" w:rsidRPr="00063B8A">
      <w:pPr>
        <w:numPr>
          <w:ilvl w:val="0"/>
          <w:numId w:val="1"/>
        </w:numPr>
      </w:pPr>
      <w:r w:rsidRPr="00063B8A">
        <w:t>Pisarnica suda – ovdje,</w:t>
      </w:r>
    </w:p>
    <w:p w:rsidRDefault="00CE5A8D" w:rsidP="00CE5A8D" w:rsidR="00CE5A8D" w:rsidRPr="00063B8A">
      <w:pPr>
        <w:numPr>
          <w:ilvl w:val="0"/>
          <w:numId w:val="1"/>
        </w:numPr>
      </w:pPr>
      <w:r w:rsidRPr="00063B8A">
        <w:t>Hrvatska agencija za civilno zrakoplovstvo, 10 000 Zagreb Ulica grada Vukovara 284,</w:t>
      </w:r>
    </w:p>
    <w:p w:rsidRDefault="00CE5A8D" w:rsidP="00CE5A8D" w:rsidR="00CE5A8D" w:rsidRPr="00063B8A">
      <w:pPr>
        <w:numPr>
          <w:ilvl w:val="0"/>
          <w:numId w:val="1"/>
        </w:numPr>
      </w:pPr>
      <w:r w:rsidRPr="00063B8A">
        <w:lastRenderedPageBreak/>
        <w:t>Državni zavoda za intelektualno vlasništvo, Ulica grada Vukovara 78, 10 000 Zagreb,</w:t>
      </w:r>
    </w:p>
    <w:p w:rsidRDefault="00CE5A8D" w:rsidP="00CE5A8D" w:rsidR="00CE5A8D" w:rsidRPr="00063B8A">
      <w:pPr>
        <w:numPr>
          <w:ilvl w:val="0"/>
          <w:numId w:val="1"/>
        </w:numPr>
      </w:pPr>
      <w:r w:rsidRPr="00063B8A">
        <w:t>Javna objava</w:t>
      </w:r>
    </w:p>
    <w:p w:rsidRDefault="00CE5A8D" w:rsidP="00CE5A8D" w:rsidR="00CE5A8D" w:rsidRPr="00063B8A">
      <w:pPr>
        <w:numPr>
          <w:ilvl w:val="0"/>
          <w:numId w:val="1"/>
        </w:numPr>
      </w:pPr>
      <w:r w:rsidRPr="00063B8A">
        <w:t>Ministarstvu pravosuđa RH, Ul. grada Vukovara 49, 10 000 Zagreb</w:t>
      </w:r>
    </w:p>
    <w:p w:rsidRDefault="00CE5A8D" w:rsidP="00CE5A8D" w:rsidR="00CE5A8D">
      <w:pPr>
        <w:numPr>
          <w:ilvl w:val="0"/>
          <w:numId w:val="1"/>
        </w:numPr>
        <w:jc w:val="both"/>
      </w:pPr>
      <w:r w:rsidRPr="00063B8A">
        <w:t xml:space="preserve"> </w:t>
      </w:r>
      <w:r w:rsidRPr="00741646">
        <w:rPr>
          <w:rFonts w:cs="Arial" w:hAnsi="Arial" w:ascii="Arial"/>
          <w:sz w:val="22"/>
          <w:szCs w:val="22"/>
        </w:rPr>
        <w:t>U spis.</w:t>
      </w:r>
    </w:p>
    <w:p w:rsidRDefault="00CE5A8D" w:rsidP="005440C2" w:rsidR="00CE5A8D" w:rsidRPr="00063B8A">
      <w:pPr>
        <w:ind w:firstLine="705"/>
        <w:jc w:val="both"/>
      </w:pPr>
    </w:p>
    <w:sectPr w:rsidSect="00BF3D61" w:rsidR="00CE5A8D" w:rsidRPr="00063B8A">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0F1A81" w:rsidR="000F1A81">
      <w:r>
        <w:separator/>
      </w:r>
    </w:p>
  </w:endnote>
  <w:endnote w:id="0" w:type="continuationSeparator">
    <w:p w:rsidRDefault="000F1A81" w:rsidR="000F1A81">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0F1A81" w:rsidR="000F1A81">
      <w:r>
        <w:separator/>
      </w:r>
    </w:p>
  </w:footnote>
  <w:footnote w:id="0" w:type="continuationSeparator">
    <w:p w:rsidRDefault="000F1A81" w:rsidR="000F1A81">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95FEA" w:rsidP="00E37B9D" w:rsidR="00A95F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5FEA" w:rsidR="00A95FEA">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95FEA" w:rsidP="00E37B9D" w:rsidR="00A95F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697C">
      <w:rPr>
        <w:rStyle w:val="Brojstranice"/>
        <w:noProof/>
      </w:rPr>
      <w:t>3</w:t>
    </w:r>
    <w:r>
      <w:rPr>
        <w:rStyle w:val="Brojstranice"/>
      </w:rPr>
      <w:fldChar w:fldCharType="end"/>
    </w:r>
  </w:p>
  <w:p w:rsidRDefault="00A95FEA" w:rsidP="00244F1D" w:rsidR="00A95FEA" w:rsidRPr="00244F1D">
    <w:pPr>
      <w:pStyle w:val="Zaglavlje"/>
      <w:jc w:val="right"/>
    </w:pPr>
    <w:r w:rsidRPr="00244F1D">
      <w:t xml:space="preserve">                                                                                                   1</w:t>
    </w:r>
    <w:r w:rsidR="00244F1D">
      <w:t xml:space="preserve"> </w:t>
    </w:r>
    <w:r w:rsidRPr="00244F1D">
      <w:t>St-</w:t>
    </w:r>
    <w:r w:rsidR="00244F1D">
      <w:t>439/13-16</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5D9C8B8C"/>
    <w:lvl w:tplc="13B675CA"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01279"/>
    <w:rsid w:val="0001684A"/>
    <w:rsid w:val="00063B8A"/>
    <w:rsid w:val="000764A2"/>
    <w:rsid w:val="0008729C"/>
    <w:rsid w:val="000931FC"/>
    <w:rsid w:val="000B7BD1"/>
    <w:rsid w:val="000C6F34"/>
    <w:rsid w:val="000D04CB"/>
    <w:rsid w:val="000F1A81"/>
    <w:rsid w:val="0010473C"/>
    <w:rsid w:val="00104AC8"/>
    <w:rsid w:val="00106EA8"/>
    <w:rsid w:val="00147DE6"/>
    <w:rsid w:val="00157784"/>
    <w:rsid w:val="001742EE"/>
    <w:rsid w:val="00184F4C"/>
    <w:rsid w:val="001C2BC7"/>
    <w:rsid w:val="00201DF0"/>
    <w:rsid w:val="00213CFF"/>
    <w:rsid w:val="0021518B"/>
    <w:rsid w:val="00244F1D"/>
    <w:rsid w:val="002765A5"/>
    <w:rsid w:val="002903FE"/>
    <w:rsid w:val="002A1020"/>
    <w:rsid w:val="002A659C"/>
    <w:rsid w:val="002B5E36"/>
    <w:rsid w:val="002C1434"/>
    <w:rsid w:val="002D00C0"/>
    <w:rsid w:val="002F4BE9"/>
    <w:rsid w:val="0031644E"/>
    <w:rsid w:val="00331E00"/>
    <w:rsid w:val="003B1FDB"/>
    <w:rsid w:val="003C683E"/>
    <w:rsid w:val="003D0523"/>
    <w:rsid w:val="003F1185"/>
    <w:rsid w:val="003F2B0F"/>
    <w:rsid w:val="003F42CE"/>
    <w:rsid w:val="00404E55"/>
    <w:rsid w:val="00432578"/>
    <w:rsid w:val="00445D48"/>
    <w:rsid w:val="00461B91"/>
    <w:rsid w:val="004647EF"/>
    <w:rsid w:val="004866D8"/>
    <w:rsid w:val="004C2509"/>
    <w:rsid w:val="004C4B52"/>
    <w:rsid w:val="004C63B3"/>
    <w:rsid w:val="004C7182"/>
    <w:rsid w:val="005440C2"/>
    <w:rsid w:val="00583030"/>
    <w:rsid w:val="00584E27"/>
    <w:rsid w:val="00585FD8"/>
    <w:rsid w:val="005A2A19"/>
    <w:rsid w:val="005D1971"/>
    <w:rsid w:val="005D4392"/>
    <w:rsid w:val="005F46A2"/>
    <w:rsid w:val="00624EE7"/>
    <w:rsid w:val="00656DDD"/>
    <w:rsid w:val="0066155F"/>
    <w:rsid w:val="00670B34"/>
    <w:rsid w:val="00674FDE"/>
    <w:rsid w:val="006919B3"/>
    <w:rsid w:val="006B4E61"/>
    <w:rsid w:val="006B5DE1"/>
    <w:rsid w:val="00741646"/>
    <w:rsid w:val="00785980"/>
    <w:rsid w:val="007C0700"/>
    <w:rsid w:val="007D6C0C"/>
    <w:rsid w:val="00821286"/>
    <w:rsid w:val="0084179E"/>
    <w:rsid w:val="008455B6"/>
    <w:rsid w:val="008503D7"/>
    <w:rsid w:val="0085697C"/>
    <w:rsid w:val="008E4276"/>
    <w:rsid w:val="008E730C"/>
    <w:rsid w:val="00924452"/>
    <w:rsid w:val="00927C43"/>
    <w:rsid w:val="00946261"/>
    <w:rsid w:val="00946396"/>
    <w:rsid w:val="00952B68"/>
    <w:rsid w:val="00957499"/>
    <w:rsid w:val="00974B89"/>
    <w:rsid w:val="00976307"/>
    <w:rsid w:val="009773AD"/>
    <w:rsid w:val="0098648A"/>
    <w:rsid w:val="00994944"/>
    <w:rsid w:val="009A19E8"/>
    <w:rsid w:val="009C0E10"/>
    <w:rsid w:val="00A13C19"/>
    <w:rsid w:val="00A241EB"/>
    <w:rsid w:val="00A31359"/>
    <w:rsid w:val="00A5362F"/>
    <w:rsid w:val="00A61301"/>
    <w:rsid w:val="00A95955"/>
    <w:rsid w:val="00A95A5B"/>
    <w:rsid w:val="00A95FEA"/>
    <w:rsid w:val="00AA5489"/>
    <w:rsid w:val="00AC6312"/>
    <w:rsid w:val="00AC7F62"/>
    <w:rsid w:val="00AD561D"/>
    <w:rsid w:val="00B002EE"/>
    <w:rsid w:val="00B81B78"/>
    <w:rsid w:val="00BA2464"/>
    <w:rsid w:val="00BC00EA"/>
    <w:rsid w:val="00BC53A0"/>
    <w:rsid w:val="00BC5DCC"/>
    <w:rsid w:val="00BD7D07"/>
    <w:rsid w:val="00BF3D61"/>
    <w:rsid w:val="00C04F94"/>
    <w:rsid w:val="00C1289F"/>
    <w:rsid w:val="00C20CD8"/>
    <w:rsid w:val="00C258BC"/>
    <w:rsid w:val="00CA3E6B"/>
    <w:rsid w:val="00CA6E9D"/>
    <w:rsid w:val="00CA7AC9"/>
    <w:rsid w:val="00CE5A8D"/>
    <w:rsid w:val="00D10636"/>
    <w:rsid w:val="00D30751"/>
    <w:rsid w:val="00D36588"/>
    <w:rsid w:val="00D40078"/>
    <w:rsid w:val="00D479B9"/>
    <w:rsid w:val="00D92DF0"/>
    <w:rsid w:val="00D9754B"/>
    <w:rsid w:val="00DB17D4"/>
    <w:rsid w:val="00E0197B"/>
    <w:rsid w:val="00E0298A"/>
    <w:rsid w:val="00E2239F"/>
    <w:rsid w:val="00E37B9D"/>
    <w:rsid w:val="00E5646B"/>
    <w:rsid w:val="00E77411"/>
    <w:rsid w:val="00E82130"/>
    <w:rsid w:val="00E8481F"/>
    <w:rsid w:val="00E85F98"/>
    <w:rsid w:val="00E8758E"/>
    <w:rsid w:val="00E912CB"/>
    <w:rsid w:val="00EC6F99"/>
    <w:rsid w:val="00EF6F21"/>
    <w:rsid w:val="00F34B4B"/>
    <w:rsid w:val="00F56EE3"/>
    <w:rsid w:val="00F63692"/>
    <w:rsid w:val="00F83A54"/>
    <w:rsid w:val="00FD444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85697C"/>
    <w:rPr>
      <w:color w:val="808080"/>
      <w:bdr w:space="0" w:sz="0" w:color="auto" w:val="none"/>
      <w:shd w:fill="auto" w:color="auto" w:val="clear"/>
    </w:rPr>
  </w:style>
  <w:style w:customStyle="true" w:styleId="eSPISCCParagraphDefaultFont" w:type="character">
    <w:name w:val="eSPIS_CC_Paragraph Default Font"/>
    <w:basedOn w:val="Zadanifontodlomka"/>
    <w:rsid w:val="008569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697C"/>
    <w:rPr>
      <w:bdr w:space="0" w:sz="0" w:color="auto" w:val="none"/>
      <w:shd w:fill="FFFFCC" w:color="auto" w:val="clear"/>
      <w:lang w:val="hr-HR"/>
    </w:rPr>
  </w:style>
  <w:style w:customStyle="true" w:styleId="PozadinaSvijetloCrvena" w:type="character">
    <w:name w:val="Pozadina_SvijetloCrvena"/>
    <w:basedOn w:val="eSPISCCParagraphDefaultFont"/>
    <w:rsid w:val="008569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69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16. travnja 2015.</izvorni_sadrzaj>
    <derivirana_varijabla naziv="DomainObject.DatumDonosenjaOdluke_1">16.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St-439/2013</izvorni_sadrzaj>
    <derivirana_varijabla naziv="DomainObject.Predmet.OznakaBroj_1">St-439/2013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ZADARSKA VIZIJA URBANE KULTURE Zadar</izvorni_sadrzaj>
    <derivirana_varijabla naziv="DomainObject.Predmet.ProtustrankaFormated_1">  UDRUGA ZADARSKA VIZIJA URBANE KULTURE Zadar</derivirana_varijabla>
  </DomainObject.Predmet.ProtustrankaFormated>
  <DomainObject.Predmet.ProtustrankaFormatedOIB>
    <izvorni_sadrzaj>  UDRUGA ZADARSKA VIZIJA URBANE KULTURE Zadar, OIB 83256998889</izvorni_sadrzaj>
    <derivirana_varijabla naziv="DomainObject.Predmet.ProtustrankaFormatedOIB_1">  UDRUGA ZADARSKA VIZIJA URBANE KULTURE Zadar, OIB 83256998889</derivirana_varijabla>
  </DomainObject.Predmet.ProtustrankaFormatedOIB>
  <DomainObject.Predmet.ProtustrankaFormatedWithAdress>
    <izvorni_sadrzaj> UDRUGA ZADARSKA VIZIJA URBANE KULTURE Zadar, Vjekoslava Maštrovića 10, 23000 Zadar</izvorni_sadrzaj>
    <derivirana_varijabla naziv="DomainObject.Predmet.ProtustrankaFormatedWithAdress_1"> UDRUGA ZADARSKA VIZIJA URBANE KULTURE Zadar, Vjekoslava Maštrovića 10, 23000 Zadar</derivirana_varijabla>
  </DomainObject.Predmet.ProtustrankaFormatedWithAdress>
  <DomainObject.Predmet.ProtustrankaFormatedWithAdressOIB>
    <izvorni_sadrzaj> UDRUGA ZADARSKA VIZIJA URBANE KULTURE Zadar, OIB 83256998889, Vjekoslava Maštrovića 10, 23000 Zadar</izvorni_sadrzaj>
    <derivirana_varijabla naziv="DomainObject.Predmet.ProtustrankaFormatedWithAdressOIB_1"> UDRUGA ZADARSKA VIZIJA URBANE KULTURE Zadar, OIB 83256998889, Vjekoslava Maštrovića 10, 23000 Zadar</derivirana_varijabla>
  </DomainObject.Predmet.ProtustrankaFormatedWithAdressOIB>
  <DomainObject.Predmet.ProtustrankaWithAdress>
    <izvorni_sadrzaj>UDRUGA ZADARSKA VIZIJA URBANE KULTURE Zadar Vjekoslava Maštrovića 10, 23000 Zadar</izvorni_sadrzaj>
    <derivirana_varijabla naziv="DomainObject.Predmet.ProtustrankaWithAdress_1">UDRUGA ZADARSKA VIZIJA URBANE KULTURE Zadar Vjekoslava Maštrovića 10, 23000 Zadar</derivirana_varijabla>
  </DomainObject.Predmet.ProtustrankaWithAdress>
  <DomainObject.Predmet.ProtustrankaWithAdressOIB>
    <izvorni_sadrzaj>UDRUGA ZADARSKA VIZIJA URBANE KULTURE Zadar, OIB 83256998889, Vjekoslava Maštrovića 10, 23000 Zadar</izvorni_sadrzaj>
    <derivirana_varijabla naziv="DomainObject.Predmet.ProtustrankaWithAdressOIB_1">UDRUGA ZADARSKA VIZIJA URBANE KULTURE Zadar, OIB 83256998889, Vjekoslava Maštrovića 10, 23000 Zadar</derivirana_varijabla>
  </DomainObject.Predmet.ProtustrankaWithAdressOIB>
  <DomainObject.Predmet.ProtustrankaNazivFormated>
    <izvorni_sadrzaj>UDRUGA ZADARSKA VIZIJA URBANE KULTURE Zadar</izvorni_sadrzaj>
    <derivirana_varijabla naziv="DomainObject.Predmet.ProtustrankaNazivFormated_1">UDRUGA ZADARSKA VIZIJA URBANE KULTURE Zadar</derivirana_varijabla>
  </DomainObject.Predmet.ProtustrankaNazivFormated>
  <DomainObject.Predmet.ProtustrankaNazivFormatedOIB>
    <izvorni_sadrzaj>UDRUGA ZADARSKA VIZIJA URBANE KULTURE Zadar, OIB 83256998889</izvorni_sadrzaj>
    <derivirana_varijabla naziv="DomainObject.Predmet.ProtustrankaNazivFormatedOIB_1">UDRUGA ZADARSKA VIZIJA URBANE KULTURE Zadar, OIB 83256998889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UDRUGA ZADARSKA VIZIJA URBANE KULTURE Zadar</item>
    </izvorni_sadrzaj>
    <derivirana_varijabla naziv="DomainObject.Predmet.ProtuStrankaListFormated_1">
      <item>UDRUGA ZADARSKA VIZIJA URBANE KULTURE Zadar</item>
    </derivirana_varijabla>
  </DomainObject.Predmet.ProtuStrankaListFormated>
  <DomainObject.Predmet.ProtuStrankaListFormatedOIB>
    <izvorni_sadrzaj>
      <item>UDRUGA ZADARSKA VIZIJA URBANE KULTURE Zadar, OIB 83256998889</item>
    </izvorni_sadrzaj>
    <derivirana_varijabla naziv="DomainObject.Predmet.ProtuStrankaListFormatedOIB_1">
      <item>UDRUGA ZADARSKA VIZIJA URBANE KULTURE Zadar, OIB 83256998889</item>
    </derivirana_varijabla>
  </DomainObject.Predmet.ProtuStrankaListFormatedOIB>
  <DomainObject.Predmet.ProtuStrankaListFormatedWithAdress>
    <izvorni_sadrzaj>
      <item>UDRUGA ZADARSKA VIZIJA URBANE KULTURE Zadar, Vjekoslava Maštrovića 10, 23000 Zadar</item>
    </izvorni_sadrzaj>
    <derivirana_varijabla naziv="DomainObject.Predmet.ProtuStrankaListFormatedWithAdress_1">
      <item>UDRUGA ZADARSKA VIZIJA URBANE KULTURE Zadar, Vjekoslava Maštrovića 10, 23000 Zadar</item>
    </derivirana_varijabla>
  </DomainObject.Predmet.ProtuStrankaListFormatedWithAdress>
  <DomainObject.Predmet.ProtuStrankaListFormatedWithAdressOIB>
    <izvorni_sadrzaj>
      <item>UDRUGA ZADARSKA VIZIJA URBANE KULTURE Zadar, OIB 83256998889, Vjekoslava Maštrovića 10, 23000 Zadar</item>
    </izvorni_sadrzaj>
    <derivirana_varijabla naziv="DomainObject.Predmet.ProtuStrankaListFormatedWithAdressOIB_1">
      <item>UDRUGA ZADARSKA VIZIJA URBANE KULTURE Zadar, OIB 83256998889, Vjekoslava Maštrovića 10, 23000 Zadar</item>
    </derivirana_varijabla>
  </DomainObject.Predmet.ProtuStrankaListFormatedWithAdressOIB>
  <DomainObject.Predmet.ProtuStrankaListNazivFormated>
    <izvorni_sadrzaj>
      <item>UDRUGA ZADARSKA VIZIJA URBANE KULTURE Zadar</item>
    </izvorni_sadrzaj>
    <derivirana_varijabla naziv="DomainObject.Predmet.ProtuStrankaListNazivFormated_1">
      <item>UDRUGA ZADARSKA VIZIJA URBANE KULTURE Zadar</item>
    </derivirana_varijabla>
  </DomainObject.Predmet.ProtuStrankaListNazivFormated>
  <DomainObject.Predmet.ProtuStrankaListNazivFormatedOIB>
    <izvorni_sadrzaj>
      <item>UDRUGA ZADARSKA VIZIJA URBANE KULTURE Zadar, OIB 83256998889</item>
    </izvorni_sadrzaj>
    <derivirana_varijabla naziv="DomainObject.Predmet.ProtuStrankaListNazivFormatedOIB_1">
      <item>UDRUGA ZADARSKA VIZIJA URBANE KULTURE Zadar, OIB 83256998889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2015.</izvorni_sadrzaj>
    <derivirana_varijabla naziv="DomainObject.Datum_1">16. travnja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UDRUGA ZADARSKA VIZIJA URBANE KULTURE Zadar</izvorni_sadrzaj>
    <derivirana_varijabla naziv="DomainObject.Predmet.ProtustrankaIDrugi_1">UDRUGA ZADARSKA VIZIJA URBANE KULTURE Zadar</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UDRUGA ZADARSKA VIZIJA URBANE KULTURE Zadar, OIB 83256998889, Vjekoslava Maštrovića 10, 23000 Zadar</izvorni_sadrzaj>
    <derivirana_varijabla naziv="DomainObject.Predmet.ProtustrankaIDrugiAdressOIB_1">UDRUGA ZADARSKA VIZIJA URBANE KULTURE Zadar, OIB 83256998889, Vjekoslava Maštrovića 10,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ZADARSKA VIZIJA URBANE KULTURE Zadar</item>
      <item>MF, POREZNA UPRAVA, PU ZADAR</item>
    </izvorni_sadrzaj>
    <derivirana_varijabla naziv="DomainObject.Predmet.SudioniciListNaziv_1">
      <item>UDRUGA ZADARSKA VIZIJA URBANE KULTURE Zadar</item>
      <item>MF, POREZNA UPRAVA, PU ZADAR</item>
    </derivirana_varijabla>
  </DomainObject.Predmet.SudioniciListNaziv>
  <DomainObject.Predmet.SudioniciListAdressOIB>
    <izvorni_sadrzaj>
      <item>UDRUGA ZADARSKA VIZIJA URBANE KULTURE Zadar, OIB 83256998889, Vjekoslava Maštrovića 10,23000 Zadar</item>
      <item>MF, POREZNA UPRAVA, PU ZADAR, OIB 18683136487</item>
    </izvorni_sadrzaj>
    <derivirana_varijabla naziv="DomainObject.Predmet.SudioniciListAdressOIB_1">
      <item>UDRUGA ZADARSKA VIZIJA URBANE KULTURE Zadar, OIB 83256998889, Vjekoslava Maštrovića 10,23000 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83256998889</item>
      <item>, OIB 18683136487</item>
    </izvorni_sadrzaj>
    <derivirana_varijabla naziv="DomainObject.Predmet.SudioniciListNazivOIB_1">
      <item>, OIB 83256998889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751</properties:Words>
  <properties:Characters>4107</properties:Characters>
  <properties:Lines>104</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2015-04-15T06:24:00Z</dcterms:created>
  <dc:creator>Administrator</dc:creator>
  <cp:lastModifiedBy>docx4j</cp:lastModifiedBy>
  <cp:lastPrinted>2014-06-12T05:44:00Z</cp:lastPrinted>
  <dcterms:modified xmlns:xsi="http://www.w3.org/2001/XMLSchema-instance" xsi:type="dcterms:W3CDTF">2015-04-16T08:29:00Z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