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513b8" w14:paraId="f1513b8"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AC67E7" w:rsidRPr="00AC67E7">
        <w:t xml:space="preserve">u </w:t>
      </w:r>
      <w:r w:rsidR="00AA2378" w:rsidRPr="00AA2378">
        <w:t xml:space="preserve">stečajnom postupku povodom predlagatelja FINANCIJSKE AGENCIJE, Regionalni centar Split, Mažuranićevo šetalište 24b, OIB: 85821130368, za otvaranje stečajnog postupka nad dužnikom </w:t>
      </w:r>
      <w:r w:rsidR="00B72F5C" w:rsidRPr="00B72F5C">
        <w:t>POLJUD VILE d.o.o., OIB: 88953373589, Split, Zrinjsko Frankopanska 64</w:t>
      </w:r>
      <w:r w:rsidR="00AC67E7" w:rsidRPr="00AC67E7">
        <w:t xml:space="preserve">, </w:t>
      </w:r>
      <w:r w:rsidR="00791D5A" w:rsidRPr="00791D5A">
        <w:t xml:space="preserve">dana </w:t>
      </w:r>
      <w:r w:rsidR="00B72F5C">
        <w:t>29</w:t>
      </w:r>
      <w:r w:rsidR="00B10E64">
        <w:t xml:space="preserve">. </w:t>
      </w:r>
      <w:r w:rsidR="00AC67E7">
        <w:t>ožujka</w:t>
      </w:r>
      <w:r w:rsidR="00B10E64">
        <w:t xml:space="preserve"> 2017</w:t>
      </w:r>
      <w:r w:rsidR="00791D5A" w:rsidRPr="00791D5A">
        <w:t>. godine</w:t>
      </w:r>
    </w:p>
    <w:p w:rsidRDefault="00D84696" w:rsidP="00AC67E7" w:rsidR="00D84696" w:rsidRPr="00AF6214">
      <w:pPr>
        <w:spacing w:after="240" w:before="16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B72F5C" w:rsidRPr="00B72F5C">
        <w:t>POLJUD VILE d.o.o., OIB: 88953373589, Split, Zrinjsko Frankopanska 64</w:t>
      </w:r>
      <w:r w:rsidR="00B32D61" w:rsidRPr="00D270B4">
        <w:t xml:space="preserve">, postavlja </w:t>
      </w:r>
      <w:r w:rsidR="00B72F5C" w:rsidRPr="00B72F5C">
        <w:t>Ankica Čenić iz Splita, Pupačićeva 1, OIB: 67541309757,</w:t>
      </w:r>
      <w:r w:rsidR="007A053B" w:rsidRPr="00D270B4">
        <w:t xml:space="preserve"> privremen</w:t>
      </w:r>
      <w:r w:rsidR="00B72F5C">
        <w:t>o</w:t>
      </w:r>
      <w:r w:rsidR="00073D39">
        <w:t>m stečajn</w:t>
      </w:r>
      <w:r w:rsidR="00B72F5C">
        <w:t>om upraviteljicom</w:t>
      </w:r>
      <w:r w:rsidR="007A053B" w:rsidRPr="00D270B4">
        <w:t>.</w:t>
      </w:r>
      <w:r w:rsidR="00EE1ADB" w:rsidRPr="00D270B4">
        <w:t xml:space="preserve"> Na privremen</w:t>
      </w:r>
      <w:r w:rsidR="00B72F5C">
        <w:t>u</w:t>
      </w:r>
      <w:r w:rsidR="005F6849" w:rsidRPr="00D270B4">
        <w:t xml:space="preserve"> stečajn</w:t>
      </w:r>
      <w:r w:rsidR="00B72F5C">
        <w:t>u upraviteljicu</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E36906">
        <w:t>Privremen</w:t>
      </w:r>
      <w:r w:rsidR="00B72F5C">
        <w:t>a</w:t>
      </w:r>
      <w:r w:rsidR="00E36906">
        <w:t xml:space="preserve"> stečajn</w:t>
      </w:r>
      <w:r w:rsidR="00B72F5C">
        <w:t>a</w:t>
      </w:r>
      <w:r w:rsidR="005F6849" w:rsidRPr="00D270B4">
        <w:t xml:space="preserve"> upravitelj</w:t>
      </w:r>
      <w:r w:rsidR="00B72F5C">
        <w:t>ica</w:t>
      </w:r>
      <w:r w:rsidR="005F6849" w:rsidRPr="00D270B4">
        <w:t xml:space="preserve"> duž</w:t>
      </w:r>
      <w:r w:rsidR="00B72F5C">
        <w:t>na</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B72F5C">
        <w:t xml:space="preserve"> je duž</w:t>
      </w:r>
      <w:r w:rsidR="00073D39">
        <w:t>n</w:t>
      </w:r>
      <w:r w:rsidR="00B72F5C">
        <w:t>a</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B72F5C">
        <w:rPr>
          <w:rFonts w:cs="Times New Roman" w:hAnsi="Times New Roman" w:ascii="Times New Roman"/>
          <w:sz w:val="24"/>
          <w:szCs w:val="24"/>
        </w:rPr>
        <w:t>Privremena</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B72F5C">
        <w:rPr>
          <w:rFonts w:cs="Times New Roman" w:hAnsi="Times New Roman" w:ascii="Times New Roman"/>
          <w:sz w:val="24"/>
          <w:szCs w:val="24"/>
        </w:rPr>
        <w:t>a</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pravitelj</w:t>
      </w:r>
      <w:r w:rsidR="00B72F5C">
        <w:rPr>
          <w:rFonts w:cs="Times New Roman" w:hAnsi="Times New Roman" w:ascii="Times New Roman"/>
          <w:sz w:val="24"/>
          <w:szCs w:val="24"/>
        </w:rPr>
        <w:t>ica</w:t>
      </w:r>
      <w:r w:rsidR="005F6849">
        <w:rPr>
          <w:rFonts w:cs="Times New Roman" w:hAnsi="Times New Roman" w:ascii="Times New Roman"/>
          <w:sz w:val="24"/>
          <w:szCs w:val="24"/>
        </w:rPr>
        <w:t xml:space="preserve"> ovlašten</w:t>
      </w:r>
      <w:r w:rsidR="00B72F5C">
        <w:rPr>
          <w:rFonts w:cs="Times New Roman" w:hAnsi="Times New Roman" w:ascii="Times New Roman"/>
          <w:sz w:val="24"/>
          <w:szCs w:val="24"/>
        </w:rPr>
        <w:t>a</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B72F5C">
        <w:rPr>
          <w:rFonts w:cs="Times New Roman" w:hAnsi="Times New Roman" w:ascii="Times New Roman"/>
          <w:sz w:val="24"/>
          <w:szCs w:val="24"/>
        </w:rPr>
        <w:t>j</w:t>
      </w:r>
      <w:r w:rsidR="00944463" w:rsidRPr="00944463">
        <w:rPr>
          <w:rFonts w:cs="Times New Roman" w:hAnsi="Times New Roman" w:ascii="Times New Roman"/>
          <w:sz w:val="24"/>
          <w:szCs w:val="24"/>
        </w:rPr>
        <w:t xml:space="preserve"> stečajno</w:t>
      </w:r>
      <w:r w:rsidR="00B72F5C">
        <w:rPr>
          <w:rFonts w:cs="Times New Roman" w:hAnsi="Times New Roman" w:ascii="Times New Roman"/>
          <w:sz w:val="24"/>
          <w:szCs w:val="24"/>
        </w:rPr>
        <w:t>j</w:t>
      </w:r>
      <w:r w:rsidR="00944463" w:rsidRPr="00944463">
        <w:rPr>
          <w:rFonts w:cs="Times New Roman" w:hAnsi="Times New Roman" w:ascii="Times New Roman"/>
          <w:sz w:val="24"/>
          <w:szCs w:val="24"/>
        </w:rPr>
        <w:t xml:space="preserve"> </w:t>
      </w:r>
      <w:r w:rsidR="00B72F5C">
        <w:rPr>
          <w:rFonts w:cs="Times New Roman" w:hAnsi="Times New Roman" w:ascii="Times New Roman"/>
          <w:sz w:val="24"/>
          <w:szCs w:val="24"/>
        </w:rPr>
        <w:t>upraviteljici</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B72F5C" w:rsidP="00291191" w:rsidR="00B72F5C">
      <w:pPr>
        <w:pStyle w:val="Bezproreda"/>
        <w:ind w:firstLine="703"/>
        <w:jc w:val="both"/>
        <w:rPr>
          <w:rFonts w:cs="Times New Roman" w:hAnsi="Times New Roman" w:ascii="Times New Roman"/>
          <w:sz w:val="24"/>
          <w:szCs w:val="24"/>
        </w:rPr>
      </w:pPr>
    </w:p>
    <w:p w:rsidRDefault="00B72F5C" w:rsidP="00B72F5C" w:rsidR="00B72F5C" w:rsidRPr="00B72F5C">
      <w:pPr>
        <w:pStyle w:val="Bezproreda"/>
        <w:ind w:firstLine="703"/>
        <w:jc w:val="both"/>
        <w:rPr>
          <w:rFonts w:cs="Times New Roman" w:hAnsi="Times New Roman" w:ascii="Times New Roman"/>
          <w:sz w:val="24"/>
          <w:szCs w:val="24"/>
        </w:rPr>
      </w:pPr>
      <w:r>
        <w:rPr>
          <w:rFonts w:cs="Times New Roman" w:hAnsi="Times New Roman" w:ascii="Times New Roman"/>
          <w:sz w:val="24"/>
          <w:szCs w:val="24"/>
        </w:rPr>
        <w:tab/>
        <w:t xml:space="preserve"> V. </w:t>
      </w:r>
      <w:r w:rsidRPr="00B72F5C">
        <w:rPr>
          <w:rFonts w:cs="Times New Roman" w:hAnsi="Times New Roman" w:ascii="Times New Roman"/>
          <w:sz w:val="24"/>
          <w:szCs w:val="24"/>
        </w:rPr>
        <w:t xml:space="preserve">Ročište radi očitovanja o prijedlogu za otvaranje stečajnog postupka određuje se za dan </w:t>
      </w:r>
      <w:r>
        <w:rPr>
          <w:rFonts w:cs="Times New Roman" w:hAnsi="Times New Roman" w:ascii="Times New Roman"/>
          <w:sz w:val="24"/>
          <w:szCs w:val="24"/>
        </w:rPr>
        <w:t>15. svibnja 2017. godine u 12</w:t>
      </w:r>
      <w:r w:rsidRPr="00B72F5C">
        <w:rPr>
          <w:rFonts w:cs="Times New Roman" w:hAnsi="Times New Roman" w:ascii="Times New Roman"/>
          <w:sz w:val="24"/>
          <w:szCs w:val="24"/>
        </w:rPr>
        <w:t>:</w:t>
      </w:r>
      <w:r>
        <w:rPr>
          <w:rFonts w:cs="Times New Roman" w:hAnsi="Times New Roman" w:ascii="Times New Roman"/>
          <w:sz w:val="24"/>
          <w:szCs w:val="24"/>
        </w:rPr>
        <w:t>0</w:t>
      </w:r>
      <w:r w:rsidRPr="00B72F5C">
        <w:rPr>
          <w:rFonts w:cs="Times New Roman" w:hAnsi="Times New Roman" w:ascii="Times New Roman"/>
          <w:sz w:val="24"/>
          <w:szCs w:val="24"/>
        </w:rPr>
        <w:t>0 sati, u sobi br. 204/II Trgovačkog suda u Splitu, Sukoišanska 6.</w:t>
      </w:r>
      <w:r w:rsidRPr="00B72F5C">
        <w:t xml:space="preserve"> </w:t>
      </w:r>
      <w:r w:rsidRPr="00B72F5C">
        <w:rPr>
          <w:rFonts w:cs="Times New Roman" w:hAnsi="Times New Roman" w:ascii="Times New Roman"/>
          <w:sz w:val="24"/>
          <w:szCs w:val="24"/>
        </w:rPr>
        <w:t xml:space="preserve">na koje ročište se pozivaju: </w:t>
      </w:r>
    </w:p>
    <w:p w:rsidRDefault="00B72F5C" w:rsidP="00B72F5C" w:rsidR="00B72F5C" w:rsidRPr="00B72F5C">
      <w:pPr>
        <w:pStyle w:val="Bezproreda"/>
        <w:ind w:firstLine="703"/>
        <w:jc w:val="both"/>
        <w:rPr>
          <w:rFonts w:cs="Times New Roman" w:hAnsi="Times New Roman" w:ascii="Times New Roman"/>
          <w:sz w:val="24"/>
          <w:szCs w:val="24"/>
        </w:rPr>
      </w:pPr>
      <w:r w:rsidRPr="00B72F5C">
        <w:rPr>
          <w:rFonts w:cs="Times New Roman" w:hAnsi="Times New Roman" w:ascii="Times New Roman"/>
          <w:sz w:val="24"/>
          <w:szCs w:val="24"/>
        </w:rPr>
        <w:t xml:space="preserve">- dužnik </w:t>
      </w:r>
    </w:p>
    <w:p w:rsidRDefault="00B72F5C" w:rsidP="00B72F5C" w:rsidR="00B72F5C" w:rsidRPr="00B72F5C">
      <w:pPr>
        <w:pStyle w:val="Bezproreda"/>
        <w:ind w:firstLine="703"/>
        <w:jc w:val="both"/>
        <w:rPr>
          <w:rFonts w:cs="Times New Roman" w:hAnsi="Times New Roman" w:ascii="Times New Roman"/>
          <w:sz w:val="24"/>
          <w:szCs w:val="24"/>
        </w:rPr>
      </w:pPr>
      <w:r>
        <w:rPr>
          <w:rFonts w:cs="Times New Roman" w:hAnsi="Times New Roman" w:ascii="Times New Roman"/>
          <w:sz w:val="24"/>
          <w:szCs w:val="24"/>
        </w:rPr>
        <w:lastRenderedPageBreak/>
        <w:t>- zakonski zastupnici</w:t>
      </w:r>
      <w:r w:rsidRPr="00B72F5C">
        <w:rPr>
          <w:rFonts w:cs="Times New Roman" w:hAnsi="Times New Roman" w:ascii="Times New Roman"/>
          <w:sz w:val="24"/>
          <w:szCs w:val="24"/>
        </w:rPr>
        <w:t xml:space="preserve"> dužnika </w:t>
      </w:r>
      <w:r>
        <w:rPr>
          <w:rFonts w:cs="Times New Roman" w:hAnsi="Times New Roman" w:ascii="Times New Roman"/>
          <w:sz w:val="24"/>
          <w:szCs w:val="24"/>
        </w:rPr>
        <w:t xml:space="preserve">Ana Petrić, Solin, Put Mira 41 </w:t>
      </w:r>
      <w:r w:rsidRPr="00B72F5C">
        <w:rPr>
          <w:rFonts w:cs="Times New Roman" w:hAnsi="Times New Roman" w:ascii="Times New Roman"/>
          <w:sz w:val="24"/>
          <w:szCs w:val="24"/>
        </w:rPr>
        <w:t xml:space="preserve">i Milenko Jurković, Metković, Paška Baburice 16, </w:t>
      </w:r>
    </w:p>
    <w:p w:rsidRDefault="00B72F5C" w:rsidP="00B72F5C" w:rsidR="00B72F5C">
      <w:pPr>
        <w:pStyle w:val="Bezproreda"/>
        <w:ind w:firstLine="703"/>
        <w:jc w:val="both"/>
        <w:rPr>
          <w:rFonts w:cs="Times New Roman" w:hAnsi="Times New Roman" w:ascii="Times New Roman"/>
          <w:sz w:val="24"/>
          <w:szCs w:val="24"/>
        </w:rPr>
      </w:pPr>
      <w:r w:rsidRPr="00B72F5C">
        <w:rPr>
          <w:rFonts w:cs="Times New Roman" w:hAnsi="Times New Roman" w:ascii="Times New Roman"/>
          <w:sz w:val="24"/>
          <w:szCs w:val="24"/>
        </w:rPr>
        <w:t>- Financijska agencija, Regionalni centar Split.</w:t>
      </w:r>
    </w:p>
    <w:p w:rsidRDefault="00B72F5C" w:rsidP="00291191" w:rsidR="00B72F5C">
      <w:pPr>
        <w:pStyle w:val="Bezproreda"/>
        <w:ind w:firstLine="703"/>
        <w:jc w:val="both"/>
        <w:rPr>
          <w:rFonts w:cs="Times New Roman" w:hAnsi="Times New Roman" w:ascii="Times New Roman"/>
          <w:sz w:val="24"/>
          <w:szCs w:val="24"/>
        </w:rPr>
      </w:pPr>
      <w:r>
        <w:rPr>
          <w:rFonts w:cs="Times New Roman" w:hAnsi="Times New Roman" w:ascii="Times New Roman"/>
          <w:sz w:val="24"/>
          <w:szCs w:val="24"/>
        </w:rPr>
        <w:t>- privremena stečajna upraviteljica Ankica Čenić.</w:t>
      </w:r>
    </w:p>
    <w:p w:rsidRDefault="00CD130B" w:rsidP="00AC67E7" w:rsidR="00BF565C">
      <w:pPr>
        <w:spacing w:after="140" w:before="240"/>
        <w:jc w:val="center"/>
      </w:pPr>
      <w:r w:rsidRPr="00944463">
        <w:t>Obrazloženje</w:t>
      </w:r>
    </w:p>
    <w:p w:rsidRDefault="00B72F5C" w:rsidP="00B72F5C" w:rsidR="00B72F5C" w:rsidRPr="00B72F5C">
      <w:pPr>
        <w:ind w:firstLine="708"/>
        <w:jc w:val="both"/>
        <w:rPr>
          <w:rFonts w:cstheme="minorBidi" w:eastAsiaTheme="minorHAnsi"/>
          <w:szCs w:val="22"/>
          <w:lang w:eastAsia="en-US"/>
        </w:rPr>
      </w:pPr>
      <w:r w:rsidRPr="00B72F5C">
        <w:rPr>
          <w:rFonts w:cstheme="minorBidi" w:eastAsiaTheme="minorHAnsi"/>
          <w:lang w:eastAsia="en-US"/>
        </w:rPr>
        <w:t xml:space="preserve">Financijska agencija, Regionalni centar Split podnijela je ovom sudu dana 9. kolovoza 2016. godine prijedlog za otvaranje stečajnog postupka nad dužnikom </w:t>
      </w:r>
      <w:r w:rsidRPr="00B72F5C">
        <w:rPr>
          <w:rFonts w:eastAsiaTheme="minorHAnsi"/>
          <w:lang w:eastAsia="en-US"/>
        </w:rPr>
        <w:t>POLJUD VILE d.o.o., OIB: 88953373589, Split, Zrinjsko Frankopanska 64</w:t>
      </w:r>
      <w:r w:rsidRPr="00B72F5C">
        <w:t xml:space="preserve">, </w:t>
      </w:r>
      <w:r w:rsidRPr="00B72F5C">
        <w:rPr>
          <w:rFonts w:cstheme="minorBidi" w:eastAsiaTheme="minorHAnsi"/>
          <w:szCs w:val="22"/>
          <w:lang w:eastAsia="en-US"/>
        </w:rPr>
        <w:t xml:space="preserve">sukladno odredbi čl. 110. st. 1. SZ-a. </w:t>
      </w:r>
    </w:p>
    <w:p w:rsidRDefault="00B72F5C" w:rsidP="00B72F5C" w:rsidR="00B72F5C" w:rsidRPr="00B72F5C">
      <w:pPr>
        <w:spacing w:before="200"/>
        <w:ind w:firstLine="709"/>
        <w:jc w:val="both"/>
        <w:rPr>
          <w:rFonts w:cstheme="minorBidi" w:eastAsiaTheme="minorHAnsi"/>
          <w:szCs w:val="22"/>
          <w:lang w:eastAsia="en-US"/>
        </w:rPr>
      </w:pPr>
      <w:r w:rsidRPr="00B72F5C">
        <w:rPr>
          <w:rFonts w:cstheme="minorBidi" w:eastAsiaTheme="minorHAnsi"/>
          <w:szCs w:val="22"/>
          <w:lang w:eastAsia="en-US"/>
        </w:rPr>
        <w:t xml:space="preserve">U prijedlogu se navodi da dužnik na dan 6. srpnja 2016. godine u Očevidniku redoslijeda osnova za plaćanje ima evidentirane neizvršene osnove za plaćanje u neprekinutom razdoblju od 120 dana, u ukupnom iznosu od 47.837.915,26 kn, kao i da prema podacima koji su dostavljeni od Hrvatskog zavoda za mirovinsko osiguranje, dužnik ima 2 zaposlenih. Predlagatelj ističe da ne raspolaže sa drugim podacima o imovini dužnika. </w:t>
      </w:r>
    </w:p>
    <w:p w:rsidRDefault="00B32D61" w:rsidP="00B72F5C" w:rsidR="002C4605">
      <w:pPr>
        <w:spacing w:before="200"/>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B72F5C">
        <w:rPr>
          <w:color w:val="000000"/>
        </w:rPr>
        <w:t>1636</w:t>
      </w:r>
      <w:r w:rsidR="00AA2378">
        <w:rPr>
          <w:color w:val="000000"/>
        </w:rPr>
        <w:t xml:space="preserve">/2016 od </w:t>
      </w:r>
      <w:r w:rsidR="00B72F5C">
        <w:rPr>
          <w:color w:val="000000"/>
        </w:rPr>
        <w:t>1. ožujka 2017</w:t>
      </w:r>
      <w:r>
        <w:rPr>
          <w:color w:val="000000"/>
        </w:rPr>
        <w:t xml:space="preserve">. godine pokrenut je postupak radi utvrđenja uvjeta za otvaranje stečajnog postupka (prethodni postupak) i određeno ročište radi </w:t>
      </w:r>
      <w:r w:rsidR="00791D5A">
        <w:rPr>
          <w:color w:val="000000"/>
        </w:rPr>
        <w:t>očitovanja</w:t>
      </w:r>
      <w:r>
        <w:rPr>
          <w:color w:val="000000"/>
        </w:rPr>
        <w:t xml:space="preserve"> o prijedlogu </w:t>
      </w:r>
      <w:r w:rsidR="00791D5A">
        <w:rPr>
          <w:color w:val="000000"/>
        </w:rPr>
        <w:t xml:space="preserve">za otvaranje stečajnog postupka za dan </w:t>
      </w:r>
      <w:r w:rsidR="00B72F5C">
        <w:rPr>
          <w:color w:val="000000"/>
        </w:rPr>
        <w:t>29. ožujka 2017</w:t>
      </w:r>
      <w:r w:rsidR="00AA2378" w:rsidRPr="00AA2378">
        <w:rPr>
          <w:color w:val="000000"/>
        </w:rPr>
        <w:t>. godine</w:t>
      </w:r>
      <w:r w:rsidR="00791D5A">
        <w:rPr>
          <w:color w:val="000000"/>
        </w:rPr>
        <w:t>.</w:t>
      </w:r>
      <w:r w:rsidR="00B72F5C">
        <w:rPr>
          <w:color w:val="000000"/>
        </w:rPr>
        <w:t xml:space="preserve"> </w:t>
      </w:r>
    </w:p>
    <w:p w:rsidRDefault="002C4605" w:rsidP="00B72F5C" w:rsidR="00B72F5C">
      <w:pPr>
        <w:spacing w:before="200"/>
        <w:ind w:firstLine="703"/>
        <w:jc w:val="both"/>
        <w:rPr>
          <w:color w:val="000000"/>
        </w:rPr>
      </w:pPr>
      <w:r>
        <w:rPr>
          <w:color w:val="000000"/>
        </w:rPr>
        <w:t>Na predmetno ročište nisu pristupili zastupnici</w:t>
      </w:r>
      <w:r w:rsidR="00B72F5C">
        <w:rPr>
          <w:color w:val="000000"/>
        </w:rPr>
        <w:t xml:space="preserve"> po zakonu dužnika</w:t>
      </w:r>
      <w:r>
        <w:rPr>
          <w:color w:val="000000"/>
        </w:rPr>
        <w:t>, koji svoj izostanak nisu opravdali.</w:t>
      </w:r>
    </w:p>
    <w:p w:rsidRDefault="00B72F5C" w:rsidP="002C4605" w:rsidR="002C4605">
      <w:pPr>
        <w:spacing w:before="200"/>
        <w:ind w:firstLine="703"/>
        <w:jc w:val="both"/>
        <w:rPr>
          <w:color w:val="000000"/>
        </w:rPr>
      </w:pPr>
      <w:r>
        <w:rPr>
          <w:color w:val="000000"/>
        </w:rPr>
        <w:t xml:space="preserve">Dana 27. ožujka </w:t>
      </w:r>
      <w:r w:rsidRPr="00B72F5C">
        <w:rPr>
          <w:color w:val="000000"/>
        </w:rPr>
        <w:t xml:space="preserve">2017. godine </w:t>
      </w:r>
      <w:r>
        <w:rPr>
          <w:color w:val="000000"/>
        </w:rPr>
        <w:t xml:space="preserve">kod ovog suda </w:t>
      </w:r>
      <w:r w:rsidRPr="00B72F5C">
        <w:rPr>
          <w:color w:val="000000"/>
        </w:rPr>
        <w:t xml:space="preserve">zaprimljeno </w:t>
      </w:r>
      <w:r>
        <w:rPr>
          <w:color w:val="000000"/>
        </w:rPr>
        <w:t xml:space="preserve">je </w:t>
      </w:r>
      <w:r w:rsidRPr="00B72F5C">
        <w:rPr>
          <w:color w:val="000000"/>
        </w:rPr>
        <w:t xml:space="preserve">izvješće o financijsko-gospodarskom stanju </w:t>
      </w:r>
      <w:r w:rsidR="002C4605">
        <w:rPr>
          <w:color w:val="000000"/>
        </w:rPr>
        <w:t xml:space="preserve">dužnika iz kojeg proizlazi da dužnik raspolaže dvjema nekretninama (poslovni prostor u Zagrebu, Bašćanska 14 i zemljište u Sinju) te određenim novčanim tražbinama prema trećim osobama, ali izvješću nisu priloženi dokazi o toj imovini, sukladno nalogu iz točke IV. rješenja ovog suda </w:t>
      </w:r>
      <w:r w:rsidR="002C4605" w:rsidRPr="002C4605">
        <w:rPr>
          <w:color w:val="000000"/>
        </w:rPr>
        <w:t>poslovni broj 11. St-1636/2016 od 1. ožujka 2017. godine</w:t>
      </w:r>
      <w:r w:rsidR="002C4605">
        <w:rPr>
          <w:color w:val="000000"/>
        </w:rPr>
        <w:t xml:space="preserve">. </w:t>
      </w:r>
    </w:p>
    <w:p w:rsidRDefault="00C24990" w:rsidP="00B72F5C"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S obzirom na to da u ovoj fazi stečajnog postupka nije bilo moguće</w:t>
      </w:r>
      <w:r w:rsidR="002C4605">
        <w:rPr>
          <w:color w:val="000000"/>
        </w:rPr>
        <w:t xml:space="preserve"> nedvojbeno</w:t>
      </w:r>
      <w:r w:rsidRPr="00791D5A">
        <w:rPr>
          <w:color w:val="000000"/>
        </w:rPr>
        <w:t xml:space="preserv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w:t>
      </w:r>
      <w:r w:rsidR="002C4605">
        <w:rPr>
          <w:rFonts w:cs="Times New Roman" w:hAnsi="Times New Roman" w:ascii="Times New Roman"/>
          <w:sz w:val="24"/>
          <w:szCs w:val="24"/>
        </w:rPr>
        <w:t>užnikova imovina uopće dostatna</w:t>
      </w:r>
      <w:r w:rsidRPr="005C0FD5">
        <w:rPr>
          <w:rFonts w:cs="Times New Roman" w:hAnsi="Times New Roman" w:ascii="Times New Roman"/>
          <w:sz w:val="24"/>
          <w:szCs w:val="24"/>
        </w:rPr>
        <w:t xml:space="preserve">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w:t>
      </w:r>
      <w:r w:rsidR="002C4605">
        <w:rPr>
          <w:rFonts w:cs="Times New Roman" w:hAnsi="Times New Roman" w:ascii="Times New Roman"/>
          <w:sz w:val="24"/>
          <w:szCs w:val="24"/>
        </w:rPr>
        <w:t xml:space="preserve"> vjerovnike, tada će privremeni</w:t>
      </w:r>
      <w:r w:rsidRPr="005C0FD5">
        <w:rPr>
          <w:rFonts w:cs="Times New Roman" w:hAnsi="Times New Roman" w:ascii="Times New Roman"/>
          <w:sz w:val="24"/>
          <w:szCs w:val="24"/>
        </w:rPr>
        <w:t xml:space="preserve">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B72F5C">
        <w:rPr>
          <w:rFonts w:cs="Times New Roman" w:hAnsi="Times New Roman" w:ascii="Times New Roman"/>
          <w:sz w:val="24"/>
          <w:szCs w:val="24"/>
        </w:rPr>
        <w:t>a</w:t>
      </w:r>
      <w:r w:rsidR="00E36906">
        <w:rPr>
          <w:rFonts w:cs="Times New Roman" w:hAnsi="Times New Roman" w:ascii="Times New Roman"/>
          <w:sz w:val="24"/>
          <w:szCs w:val="24"/>
        </w:rPr>
        <w:t xml:space="preserve"> stečajn</w:t>
      </w:r>
      <w:r w:rsidR="00B72F5C">
        <w:rPr>
          <w:rFonts w:cs="Times New Roman" w:hAnsi="Times New Roman" w:ascii="Times New Roman"/>
          <w:sz w:val="24"/>
          <w:szCs w:val="24"/>
        </w:rPr>
        <w:t>a</w:t>
      </w:r>
      <w:r w:rsidR="00E36906">
        <w:rPr>
          <w:rFonts w:cs="Times New Roman" w:hAnsi="Times New Roman" w:ascii="Times New Roman"/>
          <w:sz w:val="24"/>
          <w:szCs w:val="24"/>
        </w:rPr>
        <w:t xml:space="preserve"> </w:t>
      </w:r>
      <w:r w:rsidRPr="005F6849">
        <w:rPr>
          <w:rFonts w:cs="Times New Roman" w:hAnsi="Times New Roman" w:ascii="Times New Roman"/>
          <w:sz w:val="24"/>
          <w:szCs w:val="24"/>
        </w:rPr>
        <w:t>upravitelj</w:t>
      </w:r>
      <w:r w:rsidR="00B72F5C">
        <w:rPr>
          <w:rFonts w:cs="Times New Roman" w:hAnsi="Times New Roman" w:ascii="Times New Roman"/>
          <w:sz w:val="24"/>
          <w:szCs w:val="24"/>
        </w:rPr>
        <w:t>ica Ankica Čenić</w:t>
      </w:r>
      <w:r w:rsidR="00073D39" w:rsidRPr="00073D39">
        <w:rPr>
          <w:rFonts w:cs="Times New Roman" w:hAnsi="Times New Roman" w:ascii="Times New Roman"/>
          <w:sz w:val="24"/>
          <w:szCs w:val="24"/>
        </w:rPr>
        <w:t xml:space="preserve"> </w:t>
      </w:r>
      <w:r w:rsidRPr="005F6849">
        <w:rPr>
          <w:rFonts w:cs="Times New Roman" w:hAnsi="Times New Roman" w:ascii="Times New Roman"/>
          <w:sz w:val="24"/>
          <w:szCs w:val="24"/>
        </w:rPr>
        <w:t>imenovan</w:t>
      </w:r>
      <w:r w:rsidR="00B72F5C">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B72F5C">
        <w:t>29</w:t>
      </w:r>
      <w:r w:rsidR="00AC67E7">
        <w:t>. ožujka</w:t>
      </w:r>
      <w:r w:rsidR="00B10E64">
        <w:t xml:space="preserve"> 2017</w:t>
      </w:r>
      <w:r w:rsidR="00571EFF" w:rsidRPr="00D25C4A">
        <w:t>. godine</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predlagatelju – 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E36906" w:rsidP="0033288D" w:rsidR="0033288D">
      <w:pPr>
        <w:pStyle w:val="Odlomakpopisa"/>
        <w:numPr>
          <w:ilvl w:val="0"/>
          <w:numId w:val="12"/>
        </w:numPr>
        <w:jc w:val="both"/>
      </w:pPr>
      <w:r>
        <w:t>privremeno</w:t>
      </w:r>
      <w:r w:rsidR="00B72F5C">
        <w:t>j</w:t>
      </w:r>
      <w:r w:rsidR="0033288D">
        <w:t xml:space="preserve"> stečajno</w:t>
      </w:r>
      <w:r w:rsidR="00B72F5C">
        <w:t>j upraviteljici</w:t>
      </w:r>
    </w:p>
    <w:p w:rsidRDefault="0033288D" w:rsidP="0033288D" w:rsidR="0033288D">
      <w:pPr>
        <w:pStyle w:val="Odlomakpopisa"/>
        <w:numPr>
          <w:ilvl w:val="0"/>
          <w:numId w:val="12"/>
        </w:numPr>
        <w:jc w:val="both"/>
      </w:pPr>
      <w:r>
        <w:t>sudskom registru</w:t>
      </w:r>
    </w:p>
    <w:p w:rsidRDefault="0033288D" w:rsidP="0033288D" w:rsidR="0033288D" w:rsidRPr="002C4605">
      <w:pPr>
        <w:pStyle w:val="Odlomakpopisa"/>
        <w:numPr>
          <w:ilvl w:val="0"/>
          <w:numId w:val="12"/>
        </w:numPr>
        <w:jc w:val="both"/>
      </w:pPr>
      <w:r w:rsidRPr="002C4605">
        <w:t>Županijskom državnom odvjetništvu u Splitu</w:t>
      </w:r>
    </w:p>
    <w:p w:rsidRDefault="0033288D" w:rsidP="0033288D" w:rsidR="0033288D" w:rsidRPr="002C4605">
      <w:pPr>
        <w:pStyle w:val="Odlomakpopisa"/>
        <w:numPr>
          <w:ilvl w:val="0"/>
          <w:numId w:val="12"/>
        </w:numPr>
        <w:jc w:val="both"/>
      </w:pPr>
      <w:r w:rsidRPr="002C4605">
        <w:t>Ministarstvo financija, Porezna uprava, Ispostava Split</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C12BF0">
      <w:rPr>
        <w:rStyle w:val="Brojstranice"/>
        <w:noProof/>
      </w:rPr>
      <w:t>2</w:t>
    </w:r>
    <w:r>
      <w:rPr>
        <w:rStyle w:val="Brojstranice"/>
      </w:rPr>
      <w:fldChar w:fldCharType="end"/>
    </w:r>
  </w:p>
  <w:p w:rsidRDefault="002C052E" w:rsidR="002C052E">
    <w:pPr>
      <w:pStyle w:val="Zaglavlje"/>
    </w:pPr>
  </w:p>
  <w:p w:rsidRDefault="00622B52" w:rsidP="00622B52" w:rsidR="00622B52">
    <w:pPr>
      <w:pStyle w:val="Zaglavlje"/>
      <w:jc w:val="right"/>
    </w:pPr>
    <w:r>
      <w:t>11. St-</w:t>
    </w:r>
    <w:r w:rsidR="00B72F5C">
      <w:t>1636</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491D1C">
      <w:t>1636</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4605"/>
    <w:rsid w:val="002C5AB8"/>
    <w:rsid w:val="002C7ECE"/>
    <w:rsid w:val="002E2F58"/>
    <w:rsid w:val="002E4478"/>
    <w:rsid w:val="002E67E8"/>
    <w:rsid w:val="002F0942"/>
    <w:rsid w:val="002F2612"/>
    <w:rsid w:val="00300B89"/>
    <w:rsid w:val="00310B43"/>
    <w:rsid w:val="00317000"/>
    <w:rsid w:val="00322DED"/>
    <w:rsid w:val="00326A90"/>
    <w:rsid w:val="0033288D"/>
    <w:rsid w:val="00334F76"/>
    <w:rsid w:val="003370AF"/>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1D1C"/>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67C46"/>
    <w:rsid w:val="00A82F19"/>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72F5C"/>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2BF0"/>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C12BF0"/>
    <w:rPr>
      <w:color w:val="808080"/>
      <w:bdr w:space="0" w:sz="0" w:color="auto" w:val="none"/>
      <w:shd w:fill="auto" w:color="auto" w:val="clear"/>
    </w:rPr>
  </w:style>
  <w:style w:customStyle="true" w:styleId="eSPISCCParagraphDefaultFont" w:type="character">
    <w:name w:val="eSPIS_CC_Paragraph Default Font"/>
    <w:basedOn w:val="Zadanifontodlomka"/>
    <w:rsid w:val="00C12B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2BF0"/>
    <w:rPr>
      <w:bdr w:space="0" w:sz="0" w:color="auto" w:val="none"/>
      <w:shd w:fill="FFFFCC" w:color="auto" w:val="clear"/>
      <w:lang w:val="hr-HR"/>
    </w:rPr>
  </w:style>
  <w:style w:customStyle="true" w:styleId="PozadinaSvijetloCrvena" w:type="character">
    <w:name w:val="Pozadina_SvijetloCrvena"/>
    <w:basedOn w:val="eSPISCCParagraphDefaultFont"/>
    <w:rsid w:val="00C12B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2B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C12BF0"/>
    <w:rPr>
      <w:color w:val="808080"/>
      <w:bdr w:color="auto" w:space="0" w:sz="0" w:val="none"/>
      <w:shd w:color="auto" w:fill="auto" w:val="clear"/>
    </w:rPr>
  </w:style>
  <w:style w:customStyle="1" w:styleId="eSPISCCParagraphDefaultFont" w:type="character">
    <w:name w:val="eSPIS_CC_Paragraph Default Font"/>
    <w:basedOn w:val="Zadanifontodlomka"/>
    <w:rsid w:val="00C12B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2BF0"/>
    <w:rPr>
      <w:bdr w:color="auto" w:space="0" w:sz="0" w:val="none"/>
      <w:shd w:color="auto" w:fill="FFFFCC" w:val="clear"/>
      <w:lang w:val="hr-HR"/>
    </w:rPr>
  </w:style>
  <w:style w:customStyle="1" w:styleId="PozadinaSvijetloCrvena" w:type="character">
    <w:name w:val="Pozadina_SvijetloCrvena"/>
    <w:basedOn w:val="eSPISCCParagraphDefaultFont"/>
    <w:rsid w:val="00C12B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2B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izvorni_sadrzaj>
    <derivirana_varijabla naziv="DomainObject.Predmet.ProtustrankaFormated_1">  POLJUD VILE d.o.o. za građenje</derivirana_varijabla>
  </DomainObject.Predmet.ProtustrankaFormated>
  <DomainObject.Predmet.ProtustrankaFormatedOIB>
    <izvorni_sadrzaj>  POLJUD VILE d.o.o. za građenje, OIB 88953373589</izvorni_sadrzaj>
    <derivirana_varijabla naziv="DomainObject.Predmet.ProtustrankaFormatedOIB_1">  POLJUD VILE d.o.o. za građenje, OIB 88953373589</derivirana_varijabla>
  </DomainObject.Predmet.ProtustrankaFormatedOIB>
  <DomainObject.Predmet.ProtustrankaFormatedWithAdress>
    <izvorni_sadrzaj> POLJUD VILE d.o.o. za građenje, Zrinjsko Frankopanska 64, 21000 Split</izvorni_sadrzaj>
    <derivirana_varijabla naziv="DomainObject.Predmet.ProtustrankaFormatedWithAdress_1"> POLJUD VILE d.o.o. za građenje, Zrinjsko Frankopanska 64, 21000 Split</derivirana_varijabla>
  </DomainObject.Predmet.ProtustrankaFormatedWithAdress>
  <DomainObject.Predmet.ProtustrankaFormatedWithAdressOIB>
    <izvorni_sadrzaj> POLJUD VILE d.o.o. za građenje, OIB 88953373589, Zrinjsko Frankopanska 64, 21000 Split</izvorni_sadrzaj>
    <derivirana_varijabla naziv="DomainObject.Predmet.ProtustrankaFormatedWithAdressOIB_1"> POLJUD VILE d.o.o. za građenje, OIB 88953373589, Zrinjsko Frankopanska 64, 21000 Split</derivirana_varijabla>
  </DomainObject.Predmet.ProtustrankaFormatedWithAdressOIB>
  <DomainObject.Predmet.ProtustrankaWithAdress>
    <izvorni_sadrzaj>POLJUD VILE d.o.o. za građenje Zrinjsko Frankopanska 64, 21000 Split</izvorni_sadrzaj>
    <derivirana_varijabla naziv="DomainObject.Predmet.ProtustrankaWithAdress_1">POLJUD VILE d.o.o. za građenje Zrinjsko Frankopanska 64, 21000 Split</derivirana_varijabla>
  </DomainObject.Predmet.ProtustrankaWithAdress>
  <DomainObject.Predmet.ProtustrankaWithAdressOIB>
    <izvorni_sadrzaj>POLJUD VILE d.o.o. za građenje, OIB 88953373589, Zrinjsko Frankopanska 64, 21000 Split</izvorni_sadrzaj>
    <derivirana_varijabla naziv="DomainObject.Predmet.ProtustrankaWithAdressOIB_1">POLJUD VILE d.o.o. za građenje, OIB 88953373589, Zrinjsko Frankopanska 64, 21000 Split</derivirana_varijabla>
  </DomainObject.Predmet.ProtustrankaWithAdressOIB>
  <DomainObject.Predmet.ProtustrankaNazivFormated>
    <izvorni_sadrzaj>POLJUD VILE d.o.o. za građenje</izvorni_sadrzaj>
    <derivirana_varijabla naziv="DomainObject.Predmet.ProtustrankaNazivFormated_1">POLJUD VILE d.o.o. za građenje</derivirana_varijabla>
  </DomainObject.Predmet.ProtustrankaNazivFormated>
  <DomainObject.Predmet.ProtustrankaNazivFormatedOIB>
    <izvorni_sadrzaj>POLJUD VILE d.o.o. za građenje, OIB 88953373589</izvorni_sadrzaj>
    <derivirana_varijabla naziv="DomainObject.Predmet.ProtustrankaNazivFormatedOIB_1">POLJUD VILE d.o.o. za građenje,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POLJUD VILE d.o.o. za građenje</item>
    </izvorni_sadrzaj>
    <derivirana_varijabla naziv="DomainObject.Predmet.ProtuStrankaListFormated_1">
      <item>POLJUD VILE d.o.o. za građenje</item>
    </derivirana_varijabla>
  </DomainObject.Predmet.ProtuStrankaListFormated>
  <DomainObject.Predmet.ProtuStrankaListFormatedOIB>
    <izvorni_sadrzaj>
      <item>POLJUD VILE d.o.o. za građenje, OIB 88953373589</item>
    </izvorni_sadrzaj>
    <derivirana_varijabla naziv="DomainObject.Predmet.ProtuStrankaListFormatedOIB_1">
      <item>POLJUD VILE d.o.o. za građenje, OIB 88953373589</item>
    </derivirana_varijabla>
  </DomainObject.Predmet.ProtuStrankaListFormatedOIB>
  <DomainObject.Predmet.ProtuStrankaListFormatedWithAdress>
    <izvorni_sadrzaj>
      <item>POLJUD VILE d.o.o. za građenje, Zrinjsko Frankopanska 64, 21000 Split</item>
    </izvorni_sadrzaj>
    <derivirana_varijabla naziv="DomainObject.Predmet.ProtuStrankaListFormatedWithAdress_1">
      <item>POLJUD VILE d.o.o. za građenje, Zrinjsko Frankopanska 64, 21000 Split</item>
    </derivirana_varijabla>
  </DomainObject.Predmet.ProtuStrankaListFormatedWithAdress>
  <DomainObject.Predmet.ProtuStrankaListFormatedWithAdressOIB>
    <izvorni_sadrzaj>
      <item>POLJUD VILE d.o.o. za građenje, OIB 88953373589, Zrinjsko Frankopanska 64, 21000 Split</item>
    </izvorni_sadrzaj>
    <derivirana_varijabla naziv="DomainObject.Predmet.ProtuStrankaListFormatedWithAdressOIB_1">
      <item>POLJUD VILE d.o.o. za građenje, OIB 88953373589, Zrinjsko Frankopanska 64, 21000 Split</item>
    </derivirana_varijabla>
  </DomainObject.Predmet.ProtuStrankaListFormatedWithAdressOIB>
  <DomainObject.Predmet.ProtuStrankaListNazivFormated>
    <izvorni_sadrzaj>
      <item>POLJUD VILE d.o.o. za građenje</item>
    </izvorni_sadrzaj>
    <derivirana_varijabla naziv="DomainObject.Predmet.ProtuStrankaListNazivFormated_1">
      <item>POLJUD VILE d.o.o. za građenje</item>
    </derivirana_varijabla>
  </DomainObject.Predmet.ProtuStrankaListNazivFormated>
  <DomainObject.Predmet.ProtuStrankaListNazivFormatedOIB>
    <izvorni_sadrzaj>
      <item>POLJUD VILE d.o.o. za građenje, OIB 88953373589</item>
    </izvorni_sadrzaj>
    <derivirana_varijabla naziv="DomainObject.Predmet.ProtuStrankaListNazivFormatedOIB_1">
      <item>POLJUD VILE d.o.o. za građenje, OIB 88953373589</item>
    </derivirana_varijabla>
  </DomainObject.Predmet.ProtuStrankaListNazivFormatedOIB>
  <DomainObject.Predmet.OstaliListFormated>
    <izvorni_sadrzaj>
      <item>Milenko Jurković</item>
      <item>Ana Petrić</item>
    </izvorni_sadrzaj>
    <derivirana_varijabla naziv="DomainObject.Predmet.OstaliListFormated_1">
      <item>Milenko Jurković</item>
      <item>Ana Petrić</item>
    </derivirana_varijabla>
  </DomainObject.Predmet.OstaliListFormated>
  <DomainObject.Predmet.OstaliListFormatedOIB>
    <izvorni_sadrzaj>
      <item>Milenko Jurković, OIB 54263862602</item>
      <item>Ana Petrić, OIB 53605190743</item>
    </izvorni_sadrzaj>
    <derivirana_varijabla naziv="DomainObject.Predmet.OstaliListFormatedOIB_1">
      <item>Milenko Jurković, OIB 54263862602</item>
      <item>Ana Petrić, OIB 53605190743</item>
    </derivirana_varijabla>
  </DomainObject.Predmet.OstaliListFormatedOIB>
  <DomainObject.Predmet.OstaliListFormatedWithAdress>
    <izvorni_sadrzaj>
      <item>Milenko Jurković, Ive Lole Ribara 27/1, 20350 Metković</item>
      <item>Ana Petrić, Put Mira 41, 21210 Solin</item>
    </izvorni_sadrzaj>
    <derivirana_varijabla naziv="DomainObject.Predmet.OstaliListFormatedWithAdress_1">
      <item>Milenko Jurković, Ive Lole Ribara 27/1, 20350 Metković</item>
      <item>Ana Petrić, Put Mira 41, 21210 Solin</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zvorni_sadrzaj>
    <derivirana_varijabla naziv="DomainObject.Predmet.OstaliListFormatedWithAdressOIB_1">
      <item>Milenko Jurković, OIB 54263862602, Ive Lole Ribara 27/1, 20350 Metković</item>
      <item>Ana Petrić, OIB 53605190743, Put Mira 41, 21210 Solin</item>
    </derivirana_varijabla>
  </DomainObject.Predmet.OstaliListFormatedWithAdressOIB>
  <DomainObject.Predmet.OstaliListNazivFormated>
    <izvorni_sadrzaj>
      <item>Milenko Jurković</item>
      <item>Ana Petrić</item>
    </izvorni_sadrzaj>
    <derivirana_varijabla naziv="DomainObject.Predmet.OstaliListNazivFormated_1">
      <item>Milenko Jurković</item>
      <item>Ana Petrić</item>
    </derivirana_varijabla>
  </DomainObject.Predmet.OstaliListNazivFormated>
  <DomainObject.Predmet.OstaliListNazivFormatedOIB>
    <izvorni_sadrzaj>
      <item>Milenko Jurković, OIB 54263862602</item>
      <item>Ana Petrić, OIB 53605190743</item>
    </izvorni_sadrzaj>
    <derivirana_varijabla naziv="DomainObject.Predmet.OstaliListNazivFormatedOIB_1">
      <item>Milenko Jurković, OIB 54263862602</item>
      <item>Ana Petrić, OIB 53605190743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POLJUD VILE d.o.o. za građenje</izvorni_sadrzaj>
    <derivirana_varijabla naziv="DomainObject.Predmet.ProtustrankaIDrugi_1">POLJUD VILE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POLJUD VILE d.o.o. za građenje, OIB 88953373589, Zrinjsko Frankopanska 64, 21000 Split</izvorni_sadrzaj>
    <derivirana_varijabla naziv="DomainObject.Predmet.ProtustrankaIDrugiAdressOIB_1">POLJUD VILE d.o.o. za građenje,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item>
      <item>FINANCIJSKA AGENCIJA, RC SPLIT</item>
      <item>Milenko Jurković</item>
      <item>Ana Petrić</item>
    </izvorni_sadrzaj>
    <derivirana_varijabla naziv="DomainObject.Predmet.SudioniciListNaziv_1">
      <item>POLJUD VILE d.o.o. za građenje</item>
      <item>FINANCIJSKA AGENCIJA, RC SPLIT</item>
      <item>Milenko Jurković</item>
      <item>Ana Petrić</item>
    </derivirana_varijabla>
  </DomainObject.Predmet.SudioniciListNaziv>
  <DomainObject.Predmet.SudioniciListAdressOIB>
    <izvorni_sadrzaj>
      <item>POLJUD VILE d.o.o. za građenje,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zvorni_sadrzaj>
    <derivirana_varijabla naziv="DomainObject.Predmet.SudioniciListAdressOIB_1">
      <item>POLJUD VILE d.o.o. za građenje,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zvorni_sadrzaj>
    <derivirana_varijabla naziv="DomainObject.Predmet.SudioniciListNazivOIB_1">
      <item>, OIB 88953373589</item>
      <item>, OIB 85821130368</item>
      <item>, OIB 54263862602</item>
      <item>, OIB 53605190743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2889F2-7E3E-4AE7-85BA-113B8CE61F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1030</properties:Words>
  <properties:Characters>5934</properties:Characters>
  <properties:Lines>120</properties:Lines>
  <properties:Paragraphs>48</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2017-03-29T10:19:00Z</cp:lastPrinted>
  <dcterms:modified xmlns:xsi="http://www.w3.org/2001/XMLSchema-instance" xsi:type="dcterms:W3CDTF">2017-03-29T11:09:00Z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