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c9fa49" w14:paraId="7c9fa49" w:rsidRDefault="00E604C5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20</w:t>
      </w:r>
      <w:r w:rsidR="005A4811" w:rsidRPr="00F365A7">
        <w:rPr>
          <w:rFonts w:hAnsi="Times New Roman" w:ascii="Times New Roman"/>
          <w:sz w:val="24"/>
        </w:rPr>
        <w:t xml:space="preserve"> St-</w:t>
      </w:r>
      <w:r w:rsidR="00622161">
        <w:rPr>
          <w:rFonts w:hAnsi="Times New Roman" w:ascii="Times New Roman"/>
          <w:sz w:val="24"/>
        </w:rPr>
        <w:t>393</w:t>
      </w:r>
      <w:r w:rsidR="00D710AD">
        <w:rPr>
          <w:rFonts w:hAnsi="Times New Roman" w:ascii="Times New Roman"/>
          <w:sz w:val="24"/>
        </w:rPr>
        <w:t>/15</w:t>
      </w:r>
      <w:r w:rsidR="00045F48">
        <w:rPr>
          <w:rFonts w:hAnsi="Times New Roman" w:ascii="Times New Roman"/>
          <w:sz w:val="24"/>
        </w:rPr>
        <w:t>-49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221FF2" w:rsidP="00275271" w:rsidR="00221FF2" w:rsidRPr="00F365A7">
      <w:pPr>
        <w:jc w:val="center"/>
        <w:rPr>
          <w:rFonts w:hAnsi="Times New Roman" w:ascii="Times New Roman"/>
          <w:sz w:val="24"/>
        </w:rPr>
      </w:pP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D710AD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22161" w:rsidRPr="00622161">
        <w:rPr>
          <w:rFonts w:hAnsi="Times New Roman" w:ascii="Times New Roman"/>
          <w:sz w:val="24"/>
        </w:rPr>
        <w:t>TRGOVA</w:t>
      </w:r>
      <w:r w:rsidR="00622161" w:rsidRPr="00622161">
        <w:rPr>
          <w:rFonts w:hAnsi="Times New Roman" w:ascii="Times New Roman" w:hint="eastAsia"/>
          <w:sz w:val="24"/>
        </w:rPr>
        <w:t>Č</w:t>
      </w:r>
      <w:r w:rsidR="00622161" w:rsidRPr="00622161">
        <w:rPr>
          <w:rFonts w:hAnsi="Times New Roman" w:ascii="Times New Roman"/>
          <w:sz w:val="24"/>
        </w:rPr>
        <w:t>KI SUD U ZAGREBU po sucu pojedincu Luciji Butigan, u ste</w:t>
      </w:r>
      <w:r w:rsidR="00622161" w:rsidRPr="00622161">
        <w:rPr>
          <w:rFonts w:hAnsi="Times New Roman" w:ascii="Times New Roman" w:hint="eastAsia"/>
          <w:sz w:val="24"/>
        </w:rPr>
        <w:t>č</w:t>
      </w:r>
      <w:r w:rsidR="00622161" w:rsidRPr="00622161">
        <w:rPr>
          <w:rFonts w:hAnsi="Times New Roman" w:ascii="Times New Roman"/>
          <w:sz w:val="24"/>
        </w:rPr>
        <w:t>ajnom postupku nad dužnikom KRIŽEVA</w:t>
      </w:r>
      <w:r w:rsidR="00622161" w:rsidRPr="00622161">
        <w:rPr>
          <w:rFonts w:hAnsi="Times New Roman" w:ascii="Times New Roman" w:hint="eastAsia"/>
          <w:sz w:val="24"/>
        </w:rPr>
        <w:t>Č</w:t>
      </w:r>
      <w:r w:rsidR="00622161" w:rsidRPr="00622161">
        <w:rPr>
          <w:rFonts w:hAnsi="Times New Roman" w:ascii="Times New Roman"/>
          <w:sz w:val="24"/>
        </w:rPr>
        <w:t>KA MLJEKARA d.o.o. Zagreb, Jana Sibeliusa 6, OIB:20715039689</w:t>
      </w:r>
      <w:r w:rsidR="00D710AD">
        <w:rPr>
          <w:rFonts w:hAnsi="Times New Roman" w:ascii="Times New Roman"/>
          <w:sz w:val="24"/>
        </w:rPr>
        <w:t xml:space="preserve">, </w:t>
      </w:r>
      <w:r w:rsidR="00622161">
        <w:rPr>
          <w:rFonts w:hAnsi="Times New Roman" w:ascii="Times New Roman"/>
          <w:sz w:val="24"/>
        </w:rPr>
        <w:t xml:space="preserve"> dana </w:t>
      </w:r>
      <w:r w:rsidR="0038572F">
        <w:rPr>
          <w:rFonts w:hAnsi="Times New Roman" w:ascii="Times New Roman"/>
          <w:sz w:val="24"/>
        </w:rPr>
        <w:t>20</w:t>
      </w:r>
      <w:r w:rsidR="00FB4575" w:rsidRPr="00D710AD">
        <w:rPr>
          <w:rFonts w:hAnsi="Times New Roman" w:ascii="Times New Roman"/>
          <w:sz w:val="24"/>
        </w:rPr>
        <w:t xml:space="preserve">. </w:t>
      </w:r>
      <w:r w:rsidR="0038572F">
        <w:rPr>
          <w:rFonts w:hAnsi="Times New Roman" w:ascii="Times New Roman"/>
          <w:sz w:val="24"/>
        </w:rPr>
        <w:t>listopada</w:t>
      </w:r>
      <w:r w:rsidRPr="00D710AD">
        <w:rPr>
          <w:rFonts w:hAnsi="Times New Roman" w:ascii="Times New Roman"/>
          <w:sz w:val="24"/>
        </w:rPr>
        <w:t xml:space="preserve"> </w:t>
      </w:r>
      <w:r w:rsidR="00F365A7" w:rsidRPr="00D710AD">
        <w:rPr>
          <w:rFonts w:hAnsi="Times New Roman" w:ascii="Times New Roman"/>
          <w:sz w:val="24"/>
        </w:rPr>
        <w:t>201</w:t>
      </w:r>
      <w:r w:rsidR="00FB4575" w:rsidRPr="00D710AD">
        <w:rPr>
          <w:rFonts w:hAnsi="Times New Roman" w:ascii="Times New Roman"/>
          <w:sz w:val="24"/>
        </w:rPr>
        <w:t>6</w:t>
      </w:r>
      <w:r w:rsidR="00F365A7" w:rsidRPr="00D710AD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E24915" w:rsidP="00E24915" w:rsidR="00E24915" w:rsidRPr="00BD6639">
      <w:pPr>
        <w:jc w:val="center"/>
        <w:rPr>
          <w:rFonts w:hAnsi="Times New Roman" w:ascii="Times New Roman"/>
        </w:rPr>
      </w:pPr>
    </w:p>
    <w:p w:rsidRDefault="00EC7368" w:rsidP="00B4619A" w:rsidR="00B461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I.</w:t>
      </w:r>
      <w:r>
        <w:rPr>
          <w:rFonts w:hAnsi="Times New Roman" w:ascii="Times New Roman"/>
          <w:sz w:val="24"/>
        </w:rPr>
        <w:tab/>
      </w:r>
      <w:r w:rsidR="00B4619A" w:rsidRPr="00B4619A">
        <w:rPr>
          <w:rFonts w:hAnsi="Times New Roman" w:ascii="Times New Roman"/>
          <w:sz w:val="24"/>
        </w:rPr>
        <w:t>U stečajnom postupku St-</w:t>
      </w:r>
      <w:r w:rsidR="0038572F">
        <w:rPr>
          <w:rFonts w:hAnsi="Times New Roman" w:ascii="Times New Roman"/>
          <w:sz w:val="24"/>
        </w:rPr>
        <w:t>393</w:t>
      </w:r>
      <w:r w:rsidR="00B4619A" w:rsidRPr="00B4619A">
        <w:rPr>
          <w:rFonts w:hAnsi="Times New Roman" w:ascii="Times New Roman"/>
          <w:sz w:val="24"/>
        </w:rPr>
        <w:t xml:space="preserve">/15 nad dužnikom </w:t>
      </w:r>
      <w:r w:rsidR="0038572F" w:rsidRPr="00622161">
        <w:rPr>
          <w:rFonts w:hAnsi="Times New Roman" w:ascii="Times New Roman"/>
          <w:sz w:val="24"/>
        </w:rPr>
        <w:t>KRIŽEVA</w:t>
      </w:r>
      <w:r w:rsidR="0038572F" w:rsidRPr="00622161">
        <w:rPr>
          <w:rFonts w:hAnsi="Times New Roman" w:ascii="Times New Roman" w:hint="eastAsia"/>
          <w:sz w:val="24"/>
        </w:rPr>
        <w:t>Č</w:t>
      </w:r>
      <w:r w:rsidR="0038572F" w:rsidRPr="00622161">
        <w:rPr>
          <w:rFonts w:hAnsi="Times New Roman" w:ascii="Times New Roman"/>
          <w:sz w:val="24"/>
        </w:rPr>
        <w:t>KA MLJEKARA d.o.o. Zagreb, Jana Sibeliusa 6, OIB:20715039689</w:t>
      </w:r>
      <w:r w:rsidR="00B4619A" w:rsidRPr="00B4619A">
        <w:rPr>
          <w:rFonts w:hAnsi="Times New Roman" w:ascii="Times New Roman"/>
          <w:sz w:val="24"/>
        </w:rPr>
        <w:t>, stečajnoj upraviteljici određuje se nagrad</w:t>
      </w:r>
      <w:r w:rsidR="0038572F">
        <w:rPr>
          <w:rFonts w:hAnsi="Times New Roman" w:ascii="Times New Roman"/>
          <w:sz w:val="24"/>
        </w:rPr>
        <w:t>a</w:t>
      </w:r>
      <w:r w:rsidR="00B4619A" w:rsidRPr="00B4619A">
        <w:rPr>
          <w:rFonts w:hAnsi="Times New Roman" w:ascii="Times New Roman"/>
          <w:sz w:val="24"/>
        </w:rPr>
        <w:t xml:space="preserve"> u </w:t>
      </w:r>
      <w:r w:rsidR="00B4619A">
        <w:rPr>
          <w:rFonts w:hAnsi="Times New Roman" w:ascii="Times New Roman"/>
          <w:sz w:val="24"/>
        </w:rPr>
        <w:t xml:space="preserve">bruto </w:t>
      </w:r>
      <w:r w:rsidR="00B4619A" w:rsidRPr="00B4619A">
        <w:rPr>
          <w:rFonts w:hAnsi="Times New Roman" w:ascii="Times New Roman"/>
          <w:sz w:val="24"/>
        </w:rPr>
        <w:t xml:space="preserve">iznosu od </w:t>
      </w:r>
      <w:r w:rsidR="0038572F">
        <w:rPr>
          <w:rFonts w:hAnsi="Times New Roman" w:ascii="Times New Roman"/>
          <w:sz w:val="24"/>
        </w:rPr>
        <w:t>16.070,50</w:t>
      </w:r>
      <w:r>
        <w:rPr>
          <w:rFonts w:hAnsi="Times New Roman" w:ascii="Times New Roman"/>
          <w:sz w:val="24"/>
        </w:rPr>
        <w:t xml:space="preserve"> kn</w:t>
      </w:r>
      <w:r w:rsidR="0038572F">
        <w:rPr>
          <w:rFonts w:hAnsi="Times New Roman" w:ascii="Times New Roman"/>
          <w:sz w:val="24"/>
        </w:rPr>
        <w:t>.</w:t>
      </w:r>
    </w:p>
    <w:p w:rsidRDefault="00EC7368" w:rsidP="00B4619A" w:rsidR="00EC7368">
      <w:pPr>
        <w:rPr>
          <w:rFonts w:hAnsi="Times New Roman" w:ascii="Times New Roman"/>
          <w:sz w:val="24"/>
        </w:rPr>
      </w:pPr>
    </w:p>
    <w:p w:rsidRDefault="00EC7368" w:rsidP="00B4619A" w:rsidR="00EC73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>
        <w:rPr>
          <w:rFonts w:hAnsi="Times New Roman" w:ascii="Times New Roman"/>
          <w:sz w:val="24"/>
        </w:rPr>
        <w:tab/>
        <w:t>Nalaže se računovodstvu ovog suda da postupi po točki I. ovog rješenja, te navedeno isplati iz novčanih sredstava uplaćeni</w:t>
      </w:r>
      <w:r w:rsidR="00045F48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na depozitni račun Trgovačkog suda u Zagrebu, u ime i za račun dužnika, a prema priloženom obračunu.</w:t>
      </w:r>
    </w:p>
    <w:p w:rsidRDefault="00B4619A" w:rsidP="00B4619A" w:rsidR="00B4619A" w:rsidRPr="00B4619A">
      <w:pPr>
        <w:rPr>
          <w:rFonts w:eastAsia="Batang" w:hAnsi="Times New Roman" w:ascii="Times New Roman"/>
          <w:sz w:val="24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</w:p>
    <w:p w:rsidRDefault="00B4619A" w:rsidP="00B4619A" w:rsidR="00B4619A" w:rsidRPr="00B4619A">
      <w:pPr>
        <w:jc w:val="center"/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Obrazloženje</w:t>
      </w:r>
    </w:p>
    <w:p w:rsidRDefault="00B4619A" w:rsidP="00B4619A" w:rsidR="00B4619A" w:rsidRPr="00EE42D9">
      <w:pPr>
        <w:jc w:val="center"/>
        <w:rPr>
          <w:rFonts w:hAnsi="Times New Roman" w:ascii="Times New Roman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  <w:r w:rsidRPr="00EE42D9">
        <w:rPr>
          <w:rFonts w:hAnsi="Times New Roman" w:ascii="Times New Roman"/>
        </w:rPr>
        <w:tab/>
      </w:r>
      <w:r w:rsidRPr="00B4619A">
        <w:rPr>
          <w:rFonts w:hAnsi="Times New Roman" w:ascii="Times New Roman"/>
          <w:sz w:val="24"/>
        </w:rPr>
        <w:t>Rješenjem ovog suda br. St-</w:t>
      </w:r>
      <w:r w:rsidR="0038572F">
        <w:rPr>
          <w:rFonts w:hAnsi="Times New Roman" w:ascii="Times New Roman"/>
          <w:sz w:val="24"/>
        </w:rPr>
        <w:t>393/15 od 8</w:t>
      </w:r>
      <w:r w:rsidRPr="00B4619A">
        <w:rPr>
          <w:rFonts w:hAnsi="Times New Roman" w:ascii="Times New Roman"/>
          <w:sz w:val="24"/>
        </w:rPr>
        <w:t xml:space="preserve">. </w:t>
      </w:r>
      <w:r w:rsidR="0038572F">
        <w:rPr>
          <w:rFonts w:hAnsi="Times New Roman" w:ascii="Times New Roman"/>
          <w:sz w:val="24"/>
        </w:rPr>
        <w:t>lipnja 2016</w:t>
      </w:r>
      <w:r w:rsidRPr="00B4619A">
        <w:rPr>
          <w:rFonts w:hAnsi="Times New Roman" w:ascii="Times New Roman"/>
          <w:sz w:val="24"/>
        </w:rPr>
        <w:t xml:space="preserve">., </w:t>
      </w:r>
      <w:r w:rsidR="002C070E">
        <w:rPr>
          <w:rFonts w:hAnsi="Times New Roman" w:ascii="Times New Roman"/>
          <w:sz w:val="24"/>
        </w:rPr>
        <w:t>u stečajnom postup</w:t>
      </w:r>
      <w:r w:rsidRPr="00B4619A">
        <w:rPr>
          <w:rFonts w:hAnsi="Times New Roman" w:ascii="Times New Roman"/>
          <w:sz w:val="24"/>
        </w:rPr>
        <w:t>k</w:t>
      </w:r>
      <w:r w:rsidR="002C070E">
        <w:rPr>
          <w:rFonts w:hAnsi="Times New Roman" w:ascii="Times New Roman"/>
          <w:sz w:val="24"/>
        </w:rPr>
        <w:t>u</w:t>
      </w:r>
      <w:r w:rsidRPr="00B4619A">
        <w:rPr>
          <w:rFonts w:hAnsi="Times New Roman" w:ascii="Times New Roman"/>
          <w:sz w:val="24"/>
        </w:rPr>
        <w:t xml:space="preserve"> nad</w:t>
      </w:r>
      <w:r w:rsidR="002C070E">
        <w:rPr>
          <w:rFonts w:hAnsi="Times New Roman" w:ascii="Times New Roman"/>
          <w:sz w:val="24"/>
        </w:rPr>
        <w:t xml:space="preserve"> gore navedenim</w:t>
      </w:r>
      <w:r w:rsidRPr="00B4619A">
        <w:rPr>
          <w:rFonts w:hAnsi="Times New Roman" w:ascii="Times New Roman"/>
          <w:sz w:val="24"/>
        </w:rPr>
        <w:t xml:space="preserve"> dužnikom </w:t>
      </w:r>
      <w:r w:rsidR="002C070E">
        <w:rPr>
          <w:rFonts w:hAnsi="Times New Roman" w:ascii="Times New Roman"/>
          <w:sz w:val="24"/>
        </w:rPr>
        <w:t>imenovana je stečajna upraviteljica.</w:t>
      </w:r>
      <w:r w:rsidRPr="00B4619A">
        <w:rPr>
          <w:rFonts w:hAnsi="Times New Roman" w:ascii="Times New Roman"/>
          <w:sz w:val="24"/>
        </w:rPr>
        <w:t xml:space="preserve"> </w:t>
      </w:r>
    </w:p>
    <w:p w:rsidRDefault="002C070E" w:rsidP="00B4619A" w:rsidR="002C07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C070E" w:rsidP="002C070E" w:rsidR="00B4619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Stečajna upraviteljica je u razdoblju od lipnja do rujna 2016., a sve sukladno od suda dobivenom nalogu, izvršila poslove stečajno-upraviteljske službe, konkretno sastavila je tablica prijavljenih, ispitanih i osporenih tražbina, sastavila je popis imovine dužnika i obveza društva, sačinila Izvješće o gospodarskom položaju dužnika, sačinila i dostavila otkaze zatečenim radnicima i regulirala njihov status, također, poslala obavijesti dužnikovim dužnicima radi naplate potraživanja, te i prihodovala novčani iznos od 10.370,50 kn. </w:t>
      </w:r>
      <w:r w:rsidR="00B4619A" w:rsidRPr="00B4619A">
        <w:rPr>
          <w:rFonts w:hAnsi="Times New Roman" w:ascii="Times New Roman"/>
          <w:sz w:val="24"/>
        </w:rPr>
        <w:tab/>
      </w:r>
    </w:p>
    <w:p w:rsidRDefault="00B4619A" w:rsidP="00B4619A" w:rsidR="00A64D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C070E" w:rsidP="00B4619A" w:rsidR="002C07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B4619A">
        <w:rPr>
          <w:rFonts w:hAnsi="Times New Roman" w:ascii="Times New Roman"/>
          <w:sz w:val="24"/>
        </w:rPr>
        <w:t>Rješenjem ovog suda br. St-</w:t>
      </w:r>
      <w:r>
        <w:rPr>
          <w:rFonts w:hAnsi="Times New Roman" w:ascii="Times New Roman"/>
          <w:sz w:val="24"/>
        </w:rPr>
        <w:t>393/15 od 22. rujna 2016., prijedlog za otvaranje stečajnog postupka je odbačen, a iz razloga navedenih i opisanih u istome, a koje rješenje je postalo pravomoćno dana 12. listopada 2016.</w:t>
      </w:r>
    </w:p>
    <w:p w:rsidRDefault="002C070E" w:rsidP="00A64DEA" w:rsidR="002C070E">
      <w:pPr>
        <w:ind w:firstLine="720"/>
        <w:rPr>
          <w:rFonts w:hAnsi="Times New Roman" w:ascii="Times New Roman"/>
          <w:sz w:val="24"/>
        </w:rPr>
      </w:pPr>
    </w:p>
    <w:p w:rsidRDefault="00CB4E37" w:rsidP="00A64DEA" w:rsidR="00F9717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svom pisanom prijedlogu  (list 926</w:t>
      </w:r>
      <w:r w:rsidR="00F9717B">
        <w:rPr>
          <w:rFonts w:hAnsi="Times New Roman" w:ascii="Times New Roman"/>
          <w:sz w:val="24"/>
        </w:rPr>
        <w:t xml:space="preserve"> spisa), </w:t>
      </w:r>
      <w:r w:rsidR="00B4619A" w:rsidRPr="00F9717B">
        <w:rPr>
          <w:rFonts w:hAnsi="Times New Roman" w:ascii="Times New Roman"/>
          <w:sz w:val="24"/>
        </w:rPr>
        <w:t xml:space="preserve">stečajna upraviteljica dostavila je prijedlog za </w:t>
      </w:r>
      <w:r>
        <w:rPr>
          <w:rFonts w:hAnsi="Times New Roman" w:ascii="Times New Roman"/>
          <w:sz w:val="24"/>
        </w:rPr>
        <w:t>nagradu</w:t>
      </w:r>
      <w:r w:rsidR="00B4619A" w:rsidRPr="00F9717B">
        <w:rPr>
          <w:rFonts w:hAnsi="Times New Roman" w:ascii="Times New Roman"/>
          <w:sz w:val="24"/>
        </w:rPr>
        <w:t xml:space="preserve">, a u ime </w:t>
      </w:r>
      <w:r w:rsidR="00F9717B">
        <w:rPr>
          <w:rFonts w:hAnsi="Times New Roman" w:ascii="Times New Roman"/>
          <w:sz w:val="24"/>
        </w:rPr>
        <w:t xml:space="preserve">do tada </w:t>
      </w:r>
      <w:r w:rsidR="00B4619A" w:rsidRPr="00F9717B">
        <w:rPr>
          <w:rFonts w:hAnsi="Times New Roman" w:ascii="Times New Roman"/>
          <w:sz w:val="24"/>
        </w:rPr>
        <w:t>obavljenog posla</w:t>
      </w:r>
      <w:r>
        <w:rPr>
          <w:rFonts w:hAnsi="Times New Roman" w:ascii="Times New Roman"/>
          <w:sz w:val="24"/>
        </w:rPr>
        <w:t xml:space="preserve">, kao i s obzirom raspoloživa sredstva. </w:t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Člankom 94. st. 1. Stečajnog zakona (Narodne novine br. 71/15), propisano je da stečajni upravitelj ima pravo na nagradu za svoj rad, kao i naknadu stvarnih troškova, a stavkom 2. citiranog zakona propisano je, da se nagrada određuje rješenjem suda prema Uredbi kojom Vlada Republike Hrvatske utvrđuje kriterije i način obračuna i plaćanja nagrade stečajnim upraviteljima. </w:t>
      </w:r>
    </w:p>
    <w:p w:rsidRDefault="003C47D8" w:rsidP="00B4619A" w:rsidR="003C47D8">
      <w:pPr>
        <w:rPr>
          <w:rFonts w:hAnsi="Times New Roman" w:ascii="Times New Roman"/>
          <w:sz w:val="24"/>
        </w:rPr>
      </w:pPr>
    </w:p>
    <w:p w:rsidRDefault="00FE33C8" w:rsidP="00B4619A" w:rsidR="00F75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Člankom 2., stavak 1. Uredbe o kriterijima i načinu obračuna i plaćanja nagrade stečajnim upraviteljima (Narodne novine br. 105/15), propisano je da stečajni upravitelj ima pravo na nagradu </w:t>
      </w:r>
      <w:r w:rsidR="00CB4E37">
        <w:rPr>
          <w:rFonts w:hAnsi="Times New Roman" w:ascii="Times New Roman"/>
          <w:sz w:val="24"/>
        </w:rPr>
        <w:t xml:space="preserve">za obavljene poslove, a člankom 5. stavak 1. Citiranog zakona propisano je da sud rješenjem utvrđuje visinu nagrade, uzimajući u obzir obujam i složenost poslova, rad stečajnog upravitelja na ispitivanju tražbina, te vrijednost unovčene stečajne mase. 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F759D7" w:rsidR="00F759D7" w:rsidRPr="00F759D7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Slijedom svega prethodno iznesenog, </w:t>
      </w:r>
      <w:r>
        <w:rPr>
          <w:rFonts w:hAnsi="Times New Roman" w:ascii="Times New Roman"/>
          <w:sz w:val="24"/>
          <w:lang w:eastAsia="hr-HR"/>
        </w:rPr>
        <w:t>doneseno je ovo rješenje.</w:t>
      </w:r>
    </w:p>
    <w:p w:rsidRDefault="00FB6890" w:rsidP="00FB6890" w:rsidR="00FB6890" w:rsidRPr="00FB6890">
      <w:pPr>
        <w:rPr>
          <w:lang w:eastAsia="hr-HR"/>
        </w:rPr>
      </w:pP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E260D6">
        <w:rPr>
          <w:rFonts w:cs="Tahoma" w:hAnsi="Times New Roman" w:ascii="Times New Roman"/>
          <w:sz w:val="24"/>
        </w:rPr>
        <w:t>20</w:t>
      </w:r>
      <w:r w:rsidR="00AE2D55">
        <w:rPr>
          <w:rFonts w:cs="Tahoma" w:hAnsi="Times New Roman" w:ascii="Times New Roman"/>
          <w:sz w:val="24"/>
        </w:rPr>
        <w:t xml:space="preserve">. </w:t>
      </w:r>
      <w:r w:rsidR="00E260D6">
        <w:rPr>
          <w:rFonts w:cs="Tahoma" w:hAnsi="Times New Roman" w:ascii="Times New Roman"/>
          <w:sz w:val="24"/>
        </w:rPr>
        <w:t>listopada</w:t>
      </w:r>
      <w:r w:rsidR="00B4619A">
        <w:rPr>
          <w:rFonts w:cs="Tahoma" w:hAnsi="Times New Roman" w:ascii="Times New Roman"/>
          <w:sz w:val="24"/>
        </w:rPr>
        <w:t xml:space="preserve"> </w:t>
      </w:r>
      <w:r w:rsidR="00AE2D55">
        <w:rPr>
          <w:rFonts w:cs="Tahoma" w:hAnsi="Times New Roman" w:ascii="Times New Roman"/>
          <w:sz w:val="24"/>
        </w:rPr>
        <w:t xml:space="preserve">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AE2D55">
        <w:rPr>
          <w:rFonts w:cs="Tahoma" w:hAnsi="Times New Roman" w:ascii="Times New Roman"/>
          <w:sz w:val="24"/>
        </w:rPr>
        <w:t>6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FB6890" w:rsidP="00310AAD" w:rsidR="00FB6890" w:rsidRPr="00F365A7">
      <w:pPr>
        <w:rPr>
          <w:rFonts w:cs="Tahoma" w:hAnsi="Times New Roman" w:ascii="Times New Roman"/>
          <w:sz w:val="24"/>
        </w:rPr>
      </w:pPr>
    </w:p>
    <w:p w:rsidRDefault="00310AAD" w:rsidP="00310AAD" w:rsidR="00F70A23" w:rsidRPr="00592E4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B6890">
        <w:rPr>
          <w:rFonts w:cs="Tahoma" w:hAnsi="Times New Roman" w:ascii="Times New Roman"/>
          <w:sz w:val="24"/>
        </w:rPr>
        <w:t xml:space="preserve">      </w:t>
      </w:r>
      <w:r w:rsidR="00D710AD">
        <w:rPr>
          <w:rFonts w:cs="Tahoma" w:hAnsi="Times New Roman" w:ascii="Times New Roman"/>
          <w:sz w:val="24"/>
        </w:rPr>
        <w:t>Lucija Butigan</w:t>
      </w:r>
      <w:r w:rsidR="00045F48">
        <w:rPr>
          <w:rFonts w:cs="Tahoma" w:hAnsi="Times New Roman" w:ascii="Times New Roman"/>
          <w:sz w:val="24"/>
        </w:rPr>
        <w:t>, v.r.</w:t>
      </w:r>
    </w:p>
    <w:p w:rsidRDefault="00310AAD" w:rsidP="00045F48" w:rsidR="00045F48" w:rsidRPr="004B5FFF">
      <w:pPr>
        <w:ind w:left="4332"/>
        <w:rPr>
          <w:rFonts w:hAnsi="Times New Roman" w:ascii="Times New Roman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045F48">
        <w:rPr>
          <w:rFonts w:cs="Tahoma" w:hAnsi="Times New Roman" w:ascii="Times New Roman"/>
          <w:sz w:val="24"/>
        </w:rPr>
        <w:t xml:space="preserve">  </w:t>
      </w:r>
      <w:r w:rsidR="00045F48" w:rsidRPr="004B5FFF">
        <w:rPr>
          <w:rFonts w:hAnsi="Times New Roman" w:ascii="Times New Roman"/>
        </w:rPr>
        <w:t>Za točnost otpravka-ovlašteni službenik:</w:t>
      </w:r>
    </w:p>
    <w:p w:rsidRDefault="00045F48" w:rsidP="00045F48" w:rsidR="00045F48" w:rsidRPr="004B5FFF">
      <w:pPr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</w:t>
      </w:r>
      <w:bookmarkStart w:name="_GoBack" w:id="0"/>
      <w:bookmarkEnd w:id="0"/>
      <w:r>
        <w:rPr>
          <w:rFonts w:hAnsi="Times New Roman" w:ascii="Times New Roman"/>
        </w:rPr>
        <w:t xml:space="preserve"> </w:t>
      </w:r>
      <w:r w:rsidRPr="004B5FFF">
        <w:rPr>
          <w:rFonts w:hAnsi="Times New Roman" w:ascii="Times New Roman"/>
        </w:rPr>
        <w:t>(Valentina Kranjčić)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F759D7" w:rsidP="00F759D7" w:rsidR="00F759D7">
      <w:pPr>
        <w:rPr>
          <w:rFonts w:hAnsi="Times New Roman" w:ascii="Times New Roman"/>
          <w:sz w:val="24"/>
        </w:rPr>
      </w:pPr>
      <w:r w:rsidRPr="00F759D7">
        <w:rPr>
          <w:rFonts w:hAnsi="Times New Roman" w:ascii="Times New Roman"/>
          <w:sz w:val="24"/>
        </w:rPr>
        <w:t>Protiv ovog rješenja</w:t>
      </w:r>
      <w:r>
        <w:rPr>
          <w:rFonts w:hAnsi="Times New Roman" w:ascii="Times New Roman"/>
          <w:sz w:val="24"/>
        </w:rPr>
        <w:t xml:space="preserve"> pravo na žalbu imaju, </w:t>
      </w:r>
      <w:r w:rsidRPr="00F759D7">
        <w:rPr>
          <w:rFonts w:hAnsi="Times New Roman" w:ascii="Times New Roman"/>
          <w:sz w:val="24"/>
        </w:rPr>
        <w:t>stečajni upravitelj, dužnik pojedinac i svaki stečajni vjerovnik</w:t>
      </w:r>
      <w:r>
        <w:rPr>
          <w:rFonts w:hAnsi="Times New Roman" w:ascii="Times New Roman"/>
          <w:sz w:val="24"/>
        </w:rPr>
        <w:t>. (članak 94. stavak 5. SZ-a).</w:t>
      </w:r>
    </w:p>
    <w:p w:rsidRDefault="00045F48" w:rsidP="00045F48" w:rsidR="00045F4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E260D6" w:rsidP="00F759D7" w:rsidR="00E260D6">
      <w:pPr>
        <w:rPr>
          <w:rFonts w:hAnsi="Times New Roman" w:ascii="Times New Roman"/>
          <w:sz w:val="24"/>
        </w:rPr>
      </w:pPr>
    </w:p>
    <w:p w:rsidRDefault="00F759D7" w:rsidP="00F759D7" w:rsidR="00F759D7" w:rsidRPr="00045F48">
      <w:pPr>
        <w:rPr>
          <w:rFonts w:hAnsi="Times New Roman" w:ascii="Times New Roman"/>
          <w:color w:val="FFFFFF"/>
          <w:sz w:val="24"/>
        </w:rPr>
      </w:pPr>
      <w:r w:rsidRPr="00045F48">
        <w:rPr>
          <w:rFonts w:hAnsi="Times New Roman" w:ascii="Times New Roman"/>
          <w:color w:val="FFFFFF"/>
          <w:sz w:val="24"/>
        </w:rPr>
        <w:t>DNA:</w:t>
      </w:r>
    </w:p>
    <w:p w:rsidRDefault="00F759D7" w:rsidP="00F759D7" w:rsidR="00F759D7" w:rsidRPr="00045F48">
      <w:pPr>
        <w:rPr>
          <w:rFonts w:hAnsi="Times New Roman" w:ascii="Times New Roman"/>
          <w:color w:val="FFFFFF"/>
          <w:sz w:val="24"/>
        </w:rPr>
      </w:pPr>
      <w:r w:rsidRPr="00045F48">
        <w:rPr>
          <w:rFonts w:hAnsi="Times New Roman" w:ascii="Times New Roman"/>
          <w:color w:val="FFFFFF"/>
          <w:sz w:val="24"/>
        </w:rPr>
        <w:t>1. stečajna upraviteljica</w:t>
      </w:r>
    </w:p>
    <w:p w:rsidRDefault="00F759D7" w:rsidP="00F759D7" w:rsidR="00F759D7" w:rsidRPr="00045F48">
      <w:pPr>
        <w:rPr>
          <w:rFonts w:hAnsi="Times New Roman" w:ascii="Times New Roman"/>
          <w:color w:val="FFFFFF"/>
          <w:sz w:val="24"/>
        </w:rPr>
      </w:pPr>
      <w:r w:rsidRPr="00045F48">
        <w:rPr>
          <w:rFonts w:hAnsi="Times New Roman" w:ascii="Times New Roman"/>
          <w:color w:val="FFFFFF"/>
          <w:sz w:val="24"/>
        </w:rPr>
        <w:t>2. e-oglasna ploča 8 dana</w:t>
      </w:r>
    </w:p>
    <w:p w:rsidRDefault="003C47D8" w:rsidP="00F759D7" w:rsidR="003C47D8" w:rsidRPr="00045F48">
      <w:pPr>
        <w:rPr>
          <w:rFonts w:hAnsi="Times New Roman" w:ascii="Times New Roman"/>
          <w:color w:val="FFFFFF"/>
          <w:sz w:val="24"/>
        </w:rPr>
      </w:pPr>
      <w:r w:rsidRPr="00045F48">
        <w:rPr>
          <w:rFonts w:hAnsi="Times New Roman" w:ascii="Times New Roman"/>
          <w:color w:val="FFFFFF"/>
          <w:sz w:val="24"/>
        </w:rPr>
        <w:t>3. računovodstvo uz rješenje od 8.6.2016.</w:t>
      </w: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1604ED" w:rsidP="00FB6890" w:rsidR="001604ED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F21106" w:rsidP="00FB6890" w:rsidR="009D1A62" w:rsidRPr="00FB6890">
      <w:pPr>
        <w:rPr>
          <w:rFonts w:cs="Tahoma" w:hAnsi="Times New Roman" w:ascii="Times New Roman"/>
          <w:color w:themeColor="background1" w:val="FFFFFF"/>
          <w:sz w:val="24"/>
        </w:rPr>
      </w:pPr>
      <w:r w:rsidRPr="001604ED">
        <w:rPr>
          <w:rFonts w:cs="Tahoma" w:hAnsi="Times New Roman" w:ascii="Times New Roman"/>
          <w:color w:themeColor="background1" w:val="FFFFFF"/>
          <w:sz w:val="24"/>
        </w:rPr>
        <w:t>DNA:</w:t>
      </w:r>
    </w:p>
    <w:sectPr w:rsidSect="00EA52A1" w:rsidR="009D1A62" w:rsidRPr="00FB689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EFE" w:rsidR="00FD6EFE">
      <w:r>
        <w:separator/>
      </w:r>
    </w:p>
  </w:endnote>
  <w:endnote w:id="0" w:type="continuationSeparator">
    <w:p w:rsidRDefault="00FD6EFE" w:rsidR="00FD6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EFE" w:rsidR="00FD6EFE">
      <w:r>
        <w:separator/>
      </w:r>
    </w:p>
  </w:footnote>
  <w:footnote w:id="0" w:type="continuationSeparator">
    <w:p w:rsidRDefault="00FD6EFE" w:rsidR="00FD6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45F48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D710AD" w:rsidP="00EB638B" w:rsidR="00CC2DBD">
    <w:pPr>
      <w:jc w:val="right"/>
    </w:pPr>
    <w:r>
      <w:rPr>
        <w:rFonts w:hAnsi="Times New Roman" w:ascii="Times New Roman"/>
        <w:szCs w:val="22"/>
      </w:rPr>
      <w:t>20</w:t>
    </w:r>
    <w:r w:rsidR="00CC2DBD" w:rsidRPr="00F85EAB">
      <w:rPr>
        <w:rFonts w:hAnsi="Times New Roman" w:ascii="Times New Roman"/>
        <w:szCs w:val="22"/>
      </w:rPr>
      <w:t xml:space="preserve"> St-</w:t>
    </w:r>
    <w:r w:rsidR="0038572F">
      <w:rPr>
        <w:rFonts w:hAnsi="Times New Roman" w:ascii="Times New Roman"/>
        <w:szCs w:val="22"/>
      </w:rPr>
      <w:t>393</w:t>
    </w:r>
    <w:r w:rsidR="00AE2D55">
      <w:rPr>
        <w:rFonts w:hAnsi="Times New Roman" w:ascii="Times New Roman"/>
        <w:szCs w:val="22"/>
      </w:rPr>
      <w:t>/</w:t>
    </w:r>
    <w:r>
      <w:rPr>
        <w:rFonts w:hAnsi="Times New Roman" w:ascii="Times New Roman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3"/>
  </w:num>
  <w:num w:numId="9">
    <w:abstractNumId w:val="0"/>
  </w:num>
  <w:num w:numId="10">
    <w:abstractNumId w:val="26"/>
  </w:num>
  <w:num w:numId="11">
    <w:abstractNumId w:val="16"/>
  </w:num>
  <w:num w:numId="12">
    <w:abstractNumId w:val="11"/>
  </w:num>
  <w:num w:numId="13">
    <w:abstractNumId w:val="15"/>
  </w:num>
  <w:num w:numId="14">
    <w:abstractNumId w:val="25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2"/>
  </w:num>
  <w:num w:numId="26">
    <w:abstractNumId w:val="20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575"/>
    <w:rsid w:val="00001B5A"/>
    <w:rsid w:val="000127F5"/>
    <w:rsid w:val="0001639B"/>
    <w:rsid w:val="00037791"/>
    <w:rsid w:val="00045F48"/>
    <w:rsid w:val="000627F5"/>
    <w:rsid w:val="00062DD1"/>
    <w:rsid w:val="00070CB4"/>
    <w:rsid w:val="000764D8"/>
    <w:rsid w:val="00093E91"/>
    <w:rsid w:val="000A046A"/>
    <w:rsid w:val="000A5A68"/>
    <w:rsid w:val="000D010B"/>
    <w:rsid w:val="001031CD"/>
    <w:rsid w:val="0010635B"/>
    <w:rsid w:val="001165B7"/>
    <w:rsid w:val="00117996"/>
    <w:rsid w:val="001241C1"/>
    <w:rsid w:val="00153260"/>
    <w:rsid w:val="001604ED"/>
    <w:rsid w:val="00164FDA"/>
    <w:rsid w:val="001758F1"/>
    <w:rsid w:val="00177A30"/>
    <w:rsid w:val="001D52CD"/>
    <w:rsid w:val="001E575C"/>
    <w:rsid w:val="00210D63"/>
    <w:rsid w:val="00221FF2"/>
    <w:rsid w:val="0024257C"/>
    <w:rsid w:val="00242BFC"/>
    <w:rsid w:val="002479F4"/>
    <w:rsid w:val="00253BE6"/>
    <w:rsid w:val="0027015D"/>
    <w:rsid w:val="00275271"/>
    <w:rsid w:val="00296403"/>
    <w:rsid w:val="002B2A2A"/>
    <w:rsid w:val="002C070E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8572F"/>
    <w:rsid w:val="003B3623"/>
    <w:rsid w:val="003B4319"/>
    <w:rsid w:val="003B79B5"/>
    <w:rsid w:val="003C3ECA"/>
    <w:rsid w:val="003C47D8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63543"/>
    <w:rsid w:val="0047037A"/>
    <w:rsid w:val="00477A53"/>
    <w:rsid w:val="00482439"/>
    <w:rsid w:val="004B38AD"/>
    <w:rsid w:val="004E707E"/>
    <w:rsid w:val="004F4D02"/>
    <w:rsid w:val="005054F0"/>
    <w:rsid w:val="00506539"/>
    <w:rsid w:val="00525034"/>
    <w:rsid w:val="0054174B"/>
    <w:rsid w:val="005419C8"/>
    <w:rsid w:val="0056466D"/>
    <w:rsid w:val="0057341F"/>
    <w:rsid w:val="00592E41"/>
    <w:rsid w:val="00593FFA"/>
    <w:rsid w:val="0059543C"/>
    <w:rsid w:val="005A146C"/>
    <w:rsid w:val="005A4811"/>
    <w:rsid w:val="005B00EE"/>
    <w:rsid w:val="005F64F4"/>
    <w:rsid w:val="006008F9"/>
    <w:rsid w:val="006071CE"/>
    <w:rsid w:val="00622161"/>
    <w:rsid w:val="00642359"/>
    <w:rsid w:val="006533CE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4007B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A3728"/>
    <w:rsid w:val="009D1A62"/>
    <w:rsid w:val="009D6148"/>
    <w:rsid w:val="009F6435"/>
    <w:rsid w:val="00A2168C"/>
    <w:rsid w:val="00A23DC2"/>
    <w:rsid w:val="00A358F5"/>
    <w:rsid w:val="00A62482"/>
    <w:rsid w:val="00A64DEA"/>
    <w:rsid w:val="00A74130"/>
    <w:rsid w:val="00A92FC2"/>
    <w:rsid w:val="00AA3290"/>
    <w:rsid w:val="00AA3605"/>
    <w:rsid w:val="00AB0009"/>
    <w:rsid w:val="00AB1309"/>
    <w:rsid w:val="00AC30C2"/>
    <w:rsid w:val="00AE2D55"/>
    <w:rsid w:val="00B21FF0"/>
    <w:rsid w:val="00B31B82"/>
    <w:rsid w:val="00B33100"/>
    <w:rsid w:val="00B33FAA"/>
    <w:rsid w:val="00B36118"/>
    <w:rsid w:val="00B4619A"/>
    <w:rsid w:val="00B52117"/>
    <w:rsid w:val="00B54682"/>
    <w:rsid w:val="00B5633F"/>
    <w:rsid w:val="00BB0F80"/>
    <w:rsid w:val="00BC429A"/>
    <w:rsid w:val="00BC4C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74BF9"/>
    <w:rsid w:val="00C93F35"/>
    <w:rsid w:val="00CB4E37"/>
    <w:rsid w:val="00CC2DBD"/>
    <w:rsid w:val="00CC61F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710AD"/>
    <w:rsid w:val="00DB5644"/>
    <w:rsid w:val="00DC1312"/>
    <w:rsid w:val="00DD478F"/>
    <w:rsid w:val="00DE3115"/>
    <w:rsid w:val="00E02B53"/>
    <w:rsid w:val="00E066CE"/>
    <w:rsid w:val="00E076E3"/>
    <w:rsid w:val="00E13F3C"/>
    <w:rsid w:val="00E24915"/>
    <w:rsid w:val="00E24AF4"/>
    <w:rsid w:val="00E260D6"/>
    <w:rsid w:val="00E331EA"/>
    <w:rsid w:val="00E3371F"/>
    <w:rsid w:val="00E33BA1"/>
    <w:rsid w:val="00E47842"/>
    <w:rsid w:val="00E478A9"/>
    <w:rsid w:val="00E50768"/>
    <w:rsid w:val="00E550C3"/>
    <w:rsid w:val="00E604C5"/>
    <w:rsid w:val="00E65AB9"/>
    <w:rsid w:val="00E70779"/>
    <w:rsid w:val="00E82CB9"/>
    <w:rsid w:val="00E9081A"/>
    <w:rsid w:val="00EA182E"/>
    <w:rsid w:val="00EA52A1"/>
    <w:rsid w:val="00EA6308"/>
    <w:rsid w:val="00EB638B"/>
    <w:rsid w:val="00EC7368"/>
    <w:rsid w:val="00ED5B52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759D7"/>
    <w:rsid w:val="00F85EAB"/>
    <w:rsid w:val="00F9717B"/>
    <w:rsid w:val="00FA7342"/>
    <w:rsid w:val="00FB4575"/>
    <w:rsid w:val="00FB4597"/>
    <w:rsid w:val="00FB6890"/>
    <w:rsid w:val="00FD046E"/>
    <w:rsid w:val="00FD3B94"/>
    <w:rsid w:val="00FD6EFE"/>
    <w:rsid w:val="00FE33C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rFonts w:hAnsi="Arial" w:ascii="Arial"/>
      <w:b/>
      <w:bCs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575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FB6890"/>
    <w:rPr>
      <w:rFonts w:hAnsi="Arial" w:asci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hAnsi="Times New Roman" w:ascii="Times New Roman"/>
      <w:sz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7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3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72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575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FB6890"/>
    <w:rPr>
      <w:rFonts w:ascii="Arial" w:hAns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ascii="Times New Roman" w:hAnsi="Times New Roman"/>
      <w:sz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7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3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72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St-393/2015-49</izvorni_sadrzaj>
    <derivirana_varijabla naziv="DomainObject.Oznaka_1">St-393/2015-49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MLJEKARA d.o.o. zastupanog po punomoćniku Tomislav Jaić; MAMIĆ GRGIĆ VINTER odvjetničko društvo d.o.o.</izvorni_sadrzaj>
    <derivirana_varijabla naziv="DomainObject.Predmet.ProtustrankaFormated_1">  KRIŽEVAČKA MLJEKARA d.o.o. zastupanog po punomoćniku Tomislav Jaić; MAMIĆ GRGIĆ VINTER odvjetničko društvo d.o.o.</derivirana_varijabla>
  </DomainObject.Predmet.ProtustrankaFormated>
  <DomainObject.Predmet.ProtustrankaFormatedOIB>
    <izvorni_sadrzaj>  KRIŽEVAČKA MLJEKARA d.o.o., OIB 20715039689 zastupanog po punomoćniku Tomislav Jaić; MAMIĆ GRGIĆ VINTER odvjetničko društvo d.o.o.</izvorni_sadrzaj>
    <derivirana_varijabla naziv="DomainObject.Predmet.ProtustrankaFormatedOIB_1">  KRIŽEVAČKA MLJEKARA d.o.o., OIB 20715039689 zastupanog po punomoćniku Tomislav Jaić; MAMIĆ GRGIĆ VINTER odvjetničko društvo d.o.o.</derivirana_varijabla>
  </DomainObject.Predmet.ProtustrankaFormatedOIB>
  <DomainObject.Predmet.ProtustrankaFormatedWithAdress>
    <izvorni_sadrzaj> KRIŽEVAČKA MLJEKARA d.o.o., Jana Sibeliusa 6, Zagreb zastupanog po punomoćniku Tomislav Jaić; MAMIĆ GRGIĆ VINTER odvjetničko društvo d.o.o.</izvorni_sadrzaj>
    <derivirana_varijabla naziv="DomainObject.Predmet.ProtustrankaFormatedWithAdress_1"> KRIŽEVAČKA MLJEKARA d.o.o., Jana Sibeliusa 6, Zagreb zastupanog po punomoćniku Tomislav Jaić; MAMIĆ GRGIĆ VINTER odvjetničko društvo d.o.o.</derivirana_varijabla>
  </DomainObject.Predmet.ProtustrankaFormatedWithAdress>
  <DomainObject.Predmet.ProtustrankaFormatedWithAdressOIB>
    <izvorni_sadrzaj> KRIŽEVAČKA MLJEKARA d.o.o., OIB 20715039689, Jana Sibeliusa 6, Zagreb zastupanog po punomoćniku Tomislav Jaić; MAMIĆ GRGIĆ VINTER odvjetničko društvo d.o.o.</izvorni_sadrzaj>
    <derivirana_varijabla naziv="DomainObject.Predmet.ProtustrankaFormatedWithAdressOIB_1"> KRIŽEVAČKA MLJEKARA d.o.o., OIB 20715039689, Jana Sibeliusa 6, Zagreb zastupanog po punomoćniku Tomislav Jaić; MAMIĆ GRGIĆ VINTER odvjetničko društvo d.o.o.</derivirana_varijabla>
  </DomainObject.Predmet.ProtustrankaFormatedWithAdressOIB>
  <DomainObject.Predmet.ProtustrankaWithAdress>
    <izvorni_sadrzaj>KRIŽEVAČKA MLJEKARA d.o.o. Jana Sibeliusa 6, Zagreb</izvorni_sadrzaj>
    <derivirana_varijabla naziv="DomainObject.Predmet.ProtustrankaWithAdress_1">KRIŽEVAČKA MLJEKARA d.o.o. Jana Sibeliusa 6, Zagreb</derivirana_varijabla>
  </DomainObject.Predmet.ProtustrankaWithAdress>
  <DomainObject.Predmet.ProtustrankaWithAdressOIB>
    <izvorni_sadrzaj>KRIŽEVAČKA MLJEKARA d.o.o., OIB 20715039689, Jana Sibeliusa 6, Zagreb</izvorni_sadrzaj>
    <derivirana_varijabla naziv="DomainObject.Predmet.ProtustrankaWithAdressOIB_1">KRIŽEVAČKA MLJEKARA d.o.o., OIB 20715039689, Jana Sibeliusa 6,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NATURA-MILK-ĐURĐEVAC d.o.o. zastupanog po punomoćniku Vedrana Suša</izvorni_sadrzaj>
    <derivirana_varijabla naziv="DomainObject.Predmet.StrankaFormated_1">  NATURA-MILK-ĐURĐEVAC d.o.o. zastupanog po punomoćniku Vedrana Suša</derivirana_varijabla>
  </DomainObject.Predmet.StrankaFormated>
  <DomainObject.Predmet.StrankaFormatedOIB>
    <izvorni_sadrzaj>  NATURA-MILK-ĐURĐEVAC d.o.o., OIB 32385533116 zastupanog po punomoćniku Vedrana Suša</izvorni_sadrzaj>
    <derivirana_varijabla naziv="DomainObject.Predmet.StrankaFormatedOIB_1">  NATURA-MILK-ĐURĐEVAC d.o.o., OIB 32385533116 zastupanog po punomoćniku Vedrana Suša</derivirana_varijabla>
  </DomainObject.Predmet.StrankaFormatedOIB>
  <DomainObject.Predmet.StrankaFormatedWithAdress>
    <izvorni_sadrzaj> NATURA-MILK-ĐURĐEVAC d.o.o., Kolodvorska 21/A, 48350 Đurđevac zastupanog po punomoćniku Vedrana Suša</izvorni_sadrzaj>
    <derivirana_varijabla naziv="DomainObject.Predmet.StrankaFormatedWithAdress_1"> NATURA-MILK-ĐURĐEVAC d.o.o., Kolodvorska 21/A, 48350 Đurđevac zastupanog po punomoćniku Vedrana Suša</derivirana_varijabla>
  </DomainObject.Predmet.StrankaFormatedWithAdress>
  <DomainObject.Predmet.StrankaFormatedWithAdressOIB>
    <izvorni_sadrzaj> NATURA-MILK-ĐURĐEVAC d.o.o., OIB 32385533116, Kolodvorska 21/A, 48350 Đurđevac zastupanog po punomoćniku Vedrana Suša</izvorni_sadrzaj>
    <derivirana_varijabla naziv="DomainObject.Predmet.StrankaFormatedWithAdressOIB_1"> NATURA-MILK-ĐURĐEVAC d.o.o., OIB 32385533116, Kolodvorska 21/A, 48350 Đurđevac zastupanog po punomoćniku Vedrana Suša</derivirana_varijabla>
  </DomainObject.Predmet.StrankaFormatedWithAdressOIB>
  <DomainObject.Predmet.StrankaWithAdress>
    <izvorni_sadrzaj>NATURA-MILK-ĐURĐEVAC d.o.o. Kolodvorska 21/A,48350 Đurđevac</izvorni_sadrzaj>
    <derivirana_varijabla naziv="DomainObject.Predmet.StrankaWithAdress_1">NATURA-MILK-ĐURĐEVAC d.o.o. Kolodvorska 21/A,48350 Đurđevac</derivirana_varijabla>
  </DomainObject.Predmet.StrankaWithAdress>
  <DomainObject.Predmet.StrankaWithAdressOIB>
    <izvorni_sadrzaj>NATURA-MILK-ĐURĐEVAC d.o.o., OIB 32385533116, Kolodvorska 21/A,48350 Đurđevac</izvorni_sadrzaj>
    <derivirana_varijabla naziv="DomainObject.Predmet.StrankaWithAdressOIB_1">NATURA-MILK-ĐURĐEVAC d.o.o., OIB 32385533116, Kolodvorska 21/A,48350 Đurđevac</derivirana_varijabla>
  </DomainObject.Predmet.StrankaWithAdressOIB>
  <DomainObject.Predmet.StrankaNazivFormated>
    <izvorni_sadrzaj>NATURA-MILK-ĐURĐEVAC d.o.o.</izvorni_sadrzaj>
    <derivirana_varijabla naziv="DomainObject.Predmet.StrankaNazivFormated_1">NATURA-MILK-ĐURĐEVAC d.o.o.</derivirana_varijabla>
  </DomainObject.Predmet.StrankaNazivFormated>
  <DomainObject.Predmet.StrankaNazivFormatedOIB>
    <izvorni_sadrzaj>NATURA-MILK-ĐURĐEVAC d.o.o., OIB 32385533116</izvorni_sadrzaj>
    <derivirana_varijabla naziv="DomainObject.Predmet.StrankaNazivFormatedOIB_1">NATURA-MILK-ĐURĐEVAC d.o.o., OIB 32385533116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NATURA-MILK-ĐURĐEVAC d.o.o. zastupanog po punomoćniku Vedrana Suša</item>
    </izvorni_sadrzaj>
    <derivirana_varijabla naziv="DomainObject.Predmet.StrankaListFormated_1">
      <item>NATURA-MILK-ĐURĐEVAC d.o.o. zastupanog po punomoćniku Vedrana Suša</item>
    </derivirana_varijabla>
  </DomainObject.Predmet.StrankaListFormated>
  <DomainObject.Predmet.StrankaListFormatedOIB>
    <izvorni_sadrzaj>
      <item>NATURA-MILK-ĐURĐEVAC d.o.o., OIB 32385533116 zastupanog po punomoćniku Vedrana Suša</item>
    </izvorni_sadrzaj>
    <derivirana_varijabla naziv="DomainObject.Predmet.StrankaListFormatedOIB_1">
      <item>NATURA-MILK-ĐURĐEVAC d.o.o., OIB 32385533116 zastupanog po punomoćniku Vedrana Suša</item>
    </derivirana_varijabla>
  </DomainObject.Predmet.StrankaListFormatedOIB>
  <DomainObject.Predmet.StrankaListFormatedWithAdress>
    <izvorni_sadrzaj>
      <item>NATURA-MILK-ĐURĐEVAC d.o.o., Kolodvorska 21/A, 48350 Đurđevac zastupanog po punomoćniku Vedrana Suša</item>
    </izvorni_sadrzaj>
    <derivirana_varijabla naziv="DomainObject.Predmet.StrankaListFormatedWithAdress_1">
      <item>NATURA-MILK-ĐURĐEVAC d.o.o., Kolodvorska 21/A, 48350 Đurđevac zastupanog po punomoćniku Vedrana Suša</item>
    </derivirana_varijabla>
  </DomainObject.Predmet.StrankaListFormatedWithAdress>
  <DomainObject.Predmet.StrankaListFormatedWithAdressOIB>
    <izvorni_sadrzaj>
      <item>NATURA-MILK-ĐURĐEVAC d.o.o., OIB 32385533116, Kolodvorska 21/A, 48350 Đurđevac zastupanog po punomoćniku Vedrana Suša</item>
    </izvorni_sadrzaj>
    <derivirana_varijabla naziv="DomainObject.Predmet.StrankaListFormatedWithAdressOIB_1">
      <item>NATURA-MILK-ĐURĐEVAC d.o.o., OIB 32385533116, Kolodvorska 21/A, 48350 Đurđevac zastupanog po punomoćniku Vedrana Suša</item>
    </derivirana_varijabla>
  </DomainObject.Predmet.StrankaListFormatedWithAdressOIB>
  <DomainObject.Predmet.StrankaListNazivFormated>
    <izvorni_sadrzaj>
      <item>NATURA-MILK-ĐURĐEVAC d.o.o.</item>
    </izvorni_sadrzaj>
    <derivirana_varijabla naziv="DomainObject.Predmet.StrankaListNazivFormated_1">
      <item>NATURA-MILK-ĐURĐEVAC d.o.o.</item>
    </derivirana_varijabla>
  </DomainObject.Predmet.StrankaListNazivFormated>
  <DomainObject.Predmet.StrankaListNazivFormatedOIB>
    <izvorni_sadrzaj>
      <item>NATURA-MILK-ĐURĐEVAC d.o.o., OIB 32385533116</item>
    </izvorni_sadrzaj>
    <derivirana_varijabla naziv="DomainObject.Predmet.StrankaListNazivFormatedOIB_1">
      <item>NATURA-MILK-ĐURĐEVAC d.o.o., OIB 32385533116</item>
    </derivirana_varijabla>
  </DomainObject.Predmet.StrankaListNazivFormatedOIB>
  <DomainObject.Predmet.ProtuStrankaListFormated>
    <izvorni_sadrzaj>
      <item>KRIŽEVAČKA MLJEKARA d.o.o. zastupanog po punomoćniku Tomislav Jaić; MAMIĆ GRGIĆ VINTER odvjetničko društvo d.o.o.</item>
    </izvorni_sadrzaj>
    <derivirana_varijabla naziv="DomainObject.Predmet.ProtuStrankaListFormated_1">
      <item>KRIŽEVAČKA MLJEKARA d.o.o. zastupanog po punomoćniku Tomislav Jaić; MAMIĆ GRGIĆ VINTER odvjetničko društvo d.o.o.</item>
    </derivirana_varijabla>
  </DomainObject.Predmet.ProtuStrankaListFormated>
  <DomainObject.Predmet.ProtuStrankaListFormatedOIB>
    <izvorni_sadrzaj>
      <item>KRIŽEVAČKA MLJEKARA d.o.o., OIB 20715039689 zastupanog po punomoćniku Tomislav Jaić; MAMIĆ GRGIĆ VINTER odvjetničko društvo d.o.o.</item>
    </izvorni_sadrzaj>
    <derivirana_varijabla naziv="DomainObject.Predmet.ProtuStrankaListFormatedOIB_1">
      <item>KRIŽEVAČKA MLJEKARA d.o.o., OIB 20715039689 zastupanog po punomoćniku Tomislav Jaić; MAMIĆ GRGIĆ VINTER odvjetničko društvo d.o.o.</item>
    </derivirana_varijabla>
  </DomainObject.Predmet.ProtuStrankaListFormatedOIB>
  <DomainObject.Predmet.ProtuStrankaListFormatedWithAdress>
    <izvorni_sadrzaj>
      <item>KRIŽEVAČKA MLJEKARA d.o.o., Jana Sibeliusa 6, Zagreb zastupanog po punomoćniku Tomislav Jaić; MAMIĆ GRGIĆ VINTER odvjetničko društvo d.o.o.</item>
    </izvorni_sadrzaj>
    <derivirana_varijabla naziv="DomainObject.Predmet.ProtuStrankaListFormatedWithAdress_1">
      <item>KRIŽEVAČKA MLJEKARA d.o.o., Jana Sibeliusa 6, Zagreb zastupanog po punomoćniku Tomislav Jaić; MAMIĆ GRGIĆ VINTER odvjetničko društvo d.o.o.</item>
    </derivirana_varijabla>
  </DomainObject.Predmet.ProtuStrankaListFormatedWithAdress>
  <DomainObject.Predmet.ProtuStrankaListFormatedWithAdressOIB>
    <izvorni_sadrzaj>
      <item>KRIŽEVAČKA MLJEKARA d.o.o., OIB 20715039689, Jana Sibeliusa 6, Zagreb zastupanog po punomoćniku Tomislav Jaić; MAMIĆ GRGIĆ VINTER odvjetničko društvo d.o.o.</item>
    </izvorni_sadrzaj>
    <derivirana_varijabla naziv="DomainObject.Predmet.ProtuStrankaListFormatedWithAdressOIB_1">
      <item>KRIŽEVAČKA MLJEKARA d.o.o., OIB 20715039689, Jana Sibeliusa 6, Zagreb zastupanog po punomoćniku Tomislav Jaić; MAMIĆ GRGIĆ VINTER odvjetničko društvo d.o.o.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Vedrana Suša punomoćnik sudionika u postupku NATURA-MILK-ĐURĐEVAC d.o.o.</item>
      <item>Ljiljana Bušić</item>
      <item>MAMIĆ GRGIĆ VINTER odvjetničko društvo d.o.o. punomoćnik sudionika u postupku KRIŽEVAČKA MLJEKARA d.o.o.</item>
      <item>Tomislav Jaić punomoćnik sudionika u postupku KRIŽEVAČKA MLJEKARA d.o.o.</item>
    </izvorni_sadrzaj>
    <derivirana_varijabla naziv="DomainObject.Predmet.OstaliListFormated_1">
      <item>Vedrana Suša punomoćnik sudionika u postupku NATURA-MILK-ĐURĐEVAC d.o.o.</item>
      <item>Ljiljana Bušić</item>
      <item>MAMIĆ GRGIĆ VINTER odvjetničko društvo d.o.o. punomoćnik sudionika u postupku KRIŽEVAČKA MLJEKARA d.o.o.</item>
      <item>Tomislav Jaić punomoćnik sudionika u postupku KRIŽEVAČKA MLJEKARA d.o.o.</item>
    </derivirana_varijabla>
  </DomainObject.Predmet.OstaliListFormated>
  <DomainObject.Predmet.OstaliListFormatedOIB>
    <izvorni_sadrzaj>
      <item>Vedrana Suša, OIB 25716672173 punomoćnik sudionika u postupku NATURA-MILK-ĐURĐEVAC d.o.o.</item>
      <item>Ljiljana Bušić, OIB 60427517960</item>
      <item>MAMIĆ GRGIĆ VINTER odvjetničko društvo d.o.o., OIB 80965217093 punomoćnik sudionika u postupku KRIŽEVAČKA MLJEKARA d.o.o.</item>
      <item>Tomislav Jaić, OIB 63010498681 punomoćnik sudionika u postupku KRIŽEVAČKA MLJEKARA d.o.o.</item>
    </izvorni_sadrzaj>
    <derivirana_varijabla naziv="DomainObject.Predmet.OstaliListFormatedOIB_1">
      <item>Vedrana Suša, OIB 25716672173 punomoćnik sudionika u postupku NATURA-MILK-ĐURĐEVAC d.o.o.</item>
      <item>Ljiljana Bušić, OIB 60427517960</item>
      <item>MAMIĆ GRGIĆ VINTER odvjetničko društvo d.o.o., OIB 80965217093 punomoćnik sudionika u postupku KRIŽEVAČKA MLJEKARA d.o.o.</item>
      <item>Tomislav Jaić, OIB 63010498681 punomoćnik sudionika u postupku KRIŽEVAČKA MLJEKARA d.o.o.</item>
    </derivirana_varijabla>
  </DomainObject.Predmet.OstaliListFormatedOIB>
  <DomainObject.Predmet.OstaliListFormatedWithAdress>
    <izvorni_sadrzaj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10000 Zagreb punomoćnik sudionika u postupku KRIŽEVAČKA MLJEKARA d.o.o.</item>
      <item>Tomislav Jaić, Jarnovićeva 17c, 10000 Zagreb punomoćnik sudionika u postupku KRIŽEVAČKA MLJEKARA d.o.o.</item>
    </izvorni_sadrzaj>
    <derivirana_varijabla naziv="DomainObject.Predmet.OstaliListFormatedWithAdress_1"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10000 Zagreb punomoćnik sudionika u postupku KRIŽEVAČKA MLJEKARA d.o.o.</item>
      <item>Tomislav Jaić, Jarnovićeva 17c, 10000 Zagreb punomoćnik sudionika u postupku KRIŽEVAČKA MLJEKARA d.o.o.</item>
    </derivirana_varijabla>
  </DomainObject.Predmet.OstaliListFormatedWithAdress>
  <DomainObject.Predmet.OstaliListFormatedWithAdressOIB>
    <izvorni_sadrzaj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10000 Zagreb punomoćnik sudionika u postupku KRIŽEVAČKA MLJEKARA d.o.o.</item>
      <item>Tomislav Jaić, OIB 63010498681, Jarnovićeva 17c, 10000 Zagreb punomoćnik sudionika u postupku KRIŽEVAČKA MLJEKARA d.o.o.</item>
    </izvorni_sadrzaj>
    <derivirana_varijabla naziv="DomainObject.Predmet.OstaliListFormatedWithAdressOIB_1"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10000 Zagreb punomoćnik sudionika u postupku KRIŽEVAČKA MLJEKARA d.o.o.</item>
      <item>Tomislav Jaić, OIB 63010498681, Jarnovićeva 17c, 10000 Zagreb punomoćnik sudionika u postupku KRIŽEVAČKA MLJEKARA d.o.o.</item>
    </derivirana_varijabla>
  </DomainObject.Predmet.OstaliListFormatedWithAdressOIB>
  <DomainObject.Predmet.OstaliListNazivFormated>
    <izvorni_sadrzaj>
      <item>Vedrana Suša</item>
      <item>Ljiljana Bušić</item>
      <item>MAMIĆ GRGIĆ VINTER odvjetničko društvo d.o.o.</item>
      <item>Tomislav Jaić</item>
    </izvorni_sadrzaj>
    <derivirana_varijabla naziv="DomainObject.Predmet.OstaliListNazivFormated_1">
      <item>Vedrana Suša</item>
      <item>Ljiljana Bušić</item>
      <item>MAMIĆ GRGIĆ VINTER odvjetničko društvo d.o.o.</item>
      <item>Tomislav Jaić</item>
    </derivirana_varijabla>
  </DomainObject.Predmet.OstaliListNazivFormated>
  <DomainObject.Predmet.OstaliListNazivFormatedOIB>
    <izvorni_sadrzaj>
      <item>Vedrana Suša, OIB 25716672173</item>
      <item>Ljiljana Bušić, OIB 60427517960</item>
      <item>MAMIĆ GRGIĆ VINTER odvjetničko društvo d.o.o., OIB 80965217093</item>
      <item>Tomislav Jaić, OIB 63010498681</item>
    </izvorni_sadrzaj>
    <derivirana_varijabla naziv="DomainObject.Predmet.OstaliListNazivFormatedOIB_1">
      <item>Vedrana Suša, OIB 25716672173</item>
      <item>Ljiljana Bušić, OIB 60427517960</item>
      <item>MAMIĆ GRGIĆ VINTER odvjetničko društvo d.o.o., OIB 80965217093</item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St-393/2015-49</izvorni_sadrzaj>
    <derivirana_varijabla naziv="DomainObject.PoslovniBrojDokumenta_1">St-393/2015-49</derivirana_varijabla>
  </DomainObject.PoslovniBrojDokumenta>
  <DomainObject.Predmet.StrankaIDrugi>
    <izvorni_sadrzaj>NATURA-MILK-ĐURĐEVAC d.o.o.</izvorni_sadrzaj>
    <derivirana_varijabla naziv="DomainObject.Predmet.StrankaIDrugi_1">NATURA-MILK-ĐURĐEVAC d.o.o.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NATURA-MILK-ĐURĐEVAC d.o.o., OIB 32385533116, Kolodvorska 21/A, 48350 Đurđevac</izvorni_sadrzaj>
    <derivirana_varijabla naziv="DomainObject.Predmet.StrankaIDrugiAdressOIB_1">NATURA-MILK-ĐURĐEVAC d.o.o., OIB 32385533116, Kolodvorska 21/A, 48350 Đurđevac</derivirana_varijabla>
  </DomainObject.Predmet.StrankaIDrugiAdressOIB>
  <DomainObject.Predmet.ProtustrankaIDrugiAdressOIB>
    <izvorni_sadrzaj>KRIŽEVAČKA MLJEKARA d.o.o., OIB 20715039689, Jana Sibeliusa 6, Zagreb</izvorni_sadrzaj>
    <derivirana_varijabla naziv="DomainObject.Predmet.ProtustrankaIDrugiAdressOIB_1">KRIŽEVAČKA MLJEKARA d.o.o., OIB 20715039689, Jana Sibeliusa 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11. listopada 2016.</izvorni_sadrzaj>
    <derivirana_varijabla naziv="DomainObject.Predmet.OdlukaRjesenje.DatumPravomocnosti_1">11. listopada 2016.</derivirana_varijabla>
  </DomainObject.Predmet.OdlukaRjesenje.DatumPravomocnosti>
  <DomainObject.Predmet.OdlukaRjesenje.Oznaka>
    <izvorni_sadrzaj>St-393/2015-46</izvorni_sadrzaj>
    <derivirana_varijabla naziv="DomainObject.Predmet.OdlukaRjesenje.Oznaka_1">St-393/2015-46</derivirana_varijabla>
  </DomainObject.Predmet.OdlukaRjesenje.Oznaka>
  <DomainObject.Predmet.SudioniciListNaziv>
    <izvorni_sadrzaj>
      <item>NATURA-MILK-ĐURĐEVAC d.o.o.</item>
      <item>KRIŽEVAČKA MLJEKARA d.o.o.</item>
      <item>Vedrana Suša</item>
      <item>Ljiljana Bušić</item>
      <item>MAMIĆ GRGIĆ VINTER odvjetničko društvo d.o.o.</item>
      <item>Tomislav Jaić</item>
    </izvorni_sadrzaj>
    <derivirana_varijabla naziv="DomainObject.Predmet.SudioniciListNaziv_1">
      <item>NATURA-MILK-ĐURĐEVAC d.o.o.</item>
      <item>KRIŽEVAČKA MLJEKARA d.o.o.</item>
      <item>Vedrana Suša</item>
      <item>Ljiljana Bušić</item>
      <item>MAMIĆ GRGIĆ VINTER odvjetničko društvo d.o.o.</item>
      <item>Tomislav Jaić</item>
    </derivirana_varijabla>
  </DomainObject.Predmet.SudioniciListNaziv>
  <DomainObject.Predmet.SudioniciListAdressOIB>
    <izvorni_sadrzaj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3,10000 Zagreb</item>
      <item>Tomislav Jaić, OIB 63010498681, Jarnovićeva 17c,10000 Zagreb</item>
    </izvorni_sadrzaj>
    <derivirana_varijabla naziv="DomainObject.Predmet.SudioniciListAdressOIB_1"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3,10000 Zagreb</item>
      <item>Tomislav Jaić, OIB 63010498681, Jarnovićeva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32385533116</item>
      <item>, OIB 20715039689</item>
      <item>, OIB 25716672173</item>
      <item>, OIB 60427517960</item>
      <item>, OIB 80965217093</item>
      <item>, OIB 63010498681</item>
    </izvorni_sadrzaj>
    <derivirana_varijabla naziv="DomainObject.Predmet.SudioniciListNazivOIB_1">
      <item>, OIB 32385533116</item>
      <item>, OIB 20715039689</item>
      <item>, OIB 25716672173</item>
      <item>, OIB 60427517960</item>
      <item>, OIB 80965217093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2621</properties:Characters>
  <properties:Lines>84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2016-10-13T12:39:00Z</dcterms:created>
  <dc:creator>Mihael Kovačić</dc:creator>
  <cp:lastModifiedBy>Valentina Kranjčić</cp:lastModifiedBy>
  <cp:lastPrinted>2016-04-27T08:24:00Z</cp:lastPrinted>
  <dcterms:modified xmlns:xsi="http://www.w3.org/2001/XMLSchema-instance" xsi:type="dcterms:W3CDTF">2016-10-20T12:14:00Z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St-393/2015-49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