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2201" w14:paraId="dd72201"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center"/>
      </w:pPr>
      <w:r>
        <w:t>R E P U B L I K A   H R V A T S K A</w:t>
      </w:r>
    </w:p>
    <w:p w:rsidRDefault="001117E4" w:rsidP="001117E4" w:rsidR="001117E4">
      <w:pPr>
        <w:spacing w:after="0"/>
        <w:jc w:val="center"/>
      </w:pPr>
    </w:p>
    <w:p w:rsidRDefault="001117E4" w:rsidP="001117E4" w:rsidR="001117E4">
      <w:pPr>
        <w:spacing w:after="0"/>
        <w:jc w:val="center"/>
      </w:pPr>
      <w:r>
        <w:t>R J E Š E NJ E</w:t>
      </w:r>
    </w:p>
    <w:p w:rsidRDefault="001117E4" w:rsidP="001117E4" w:rsidR="001117E4">
      <w:pPr>
        <w:spacing w:after="0"/>
        <w:jc w:val="both"/>
      </w:pPr>
    </w:p>
    <w:p w:rsidRDefault="001117E4" w:rsidP="001117E4" w:rsidR="001117E4">
      <w:pPr>
        <w:spacing w:after="0"/>
        <w:jc w:val="both"/>
      </w:pPr>
    </w:p>
    <w:p w:rsidRDefault="001117E4" w:rsidP="001117E4" w:rsidR="001117E4">
      <w:pPr>
        <w:spacing w:after="0"/>
        <w:jc w:val="both"/>
      </w:pPr>
      <w:r>
        <w:tab/>
        <w:t>Visoki trgovački sud Republike Hrvatske, u vijeću sastavljenom od sudaca Raoula Dubravca, predsjednika vijeća, Draženke Deladio, suca izvjestitelja i Josipa Turkalja, člana vijeća, u stečajnom postupku nad dužnikom ZION d.o.o. za proizvodnju, trgovinu i usluge, Bjelovar, Slavonska cesta 20, OIB 69713295022, odlučujući o žalbi člana društva RENATA PSUTKE iz Karlovca, OIB 69593916949, protiv rješenja Trgovačkog suda u Bjelovaru poslovni broj St-826/2017-6 od 15. veljače 2018., u sjednici vijeća održanoj 20. ožujka 2018.</w:t>
      </w:r>
    </w:p>
    <w:p w:rsidRDefault="001117E4" w:rsidP="001117E4" w:rsidR="001117E4">
      <w:pPr>
        <w:spacing w:after="0"/>
        <w:jc w:val="both"/>
      </w:pPr>
    </w:p>
    <w:p w:rsidRDefault="001117E4" w:rsidP="001117E4" w:rsidR="001117E4">
      <w:pPr>
        <w:spacing w:after="0"/>
        <w:jc w:val="center"/>
      </w:pPr>
      <w:r>
        <w:t>r i j e š i o   j e</w:t>
      </w:r>
    </w:p>
    <w:p w:rsidRDefault="001117E4" w:rsidP="001117E4" w:rsidR="001117E4">
      <w:pPr>
        <w:spacing w:after="0"/>
        <w:jc w:val="both"/>
      </w:pPr>
    </w:p>
    <w:p w:rsidRDefault="001117E4" w:rsidP="001117E4" w:rsidR="001117E4">
      <w:pPr>
        <w:spacing w:after="0"/>
        <w:ind w:firstLine="708"/>
        <w:jc w:val="both"/>
      </w:pPr>
      <w:r>
        <w:t>I. Odbija se kao neosnovana žalba Renata Psutke iz Karlovca, OIB 69593916949 i potvrđuje rješenje Trgovačkog suda u Bjelovaru poslovni broj St-826/2017-6 od 15. veljače 2018. u točki 1. njegove izreke u dijelu kojim mu je naloženo da u roku od 8 dana plati predujam za namirenje troškova stečajnog postupka u iznosu od 500,00 kn u Fond za namirenje troškova postupka, te u točkama 2., 3. i 4. njegove izreke.</w:t>
      </w:r>
    </w:p>
    <w:p w:rsidRDefault="001117E4" w:rsidP="001117E4" w:rsidR="001117E4">
      <w:pPr>
        <w:spacing w:after="0"/>
        <w:jc w:val="both"/>
      </w:pPr>
    </w:p>
    <w:p w:rsidRDefault="001117E4" w:rsidP="001117E4" w:rsidR="001117E4">
      <w:pPr>
        <w:spacing w:after="0"/>
        <w:ind w:firstLine="708"/>
        <w:jc w:val="both"/>
      </w:pPr>
      <w:r>
        <w:t>II. Ukida se rješenje Trgovačkog suda u Bjelovaru poslovni broj St-826/2017-6 od 15. veljače 2018. u točki 1. njegove izreke u dijelu kojim je naloženo članu društva Renatu Psutka iz Karlovca da plati dodatni iznos predujma od 5.000,00 kn, a predmet se u tom dijelu vraća prvostupanjskom sudu na ponovan postupak.</w:t>
      </w:r>
    </w:p>
    <w:p w:rsidRDefault="001117E4" w:rsidP="001117E4" w:rsidR="001117E4">
      <w:pPr>
        <w:spacing w:after="0"/>
        <w:jc w:val="both"/>
      </w:pPr>
    </w:p>
    <w:p w:rsidRDefault="001117E4" w:rsidP="001117E4" w:rsidR="001117E4">
      <w:pPr>
        <w:spacing w:after="0"/>
        <w:jc w:val="center"/>
      </w:pPr>
      <w:r>
        <w:t>Obrazloženje</w:t>
      </w:r>
    </w:p>
    <w:p w:rsidRDefault="001117E4" w:rsidP="001117E4" w:rsidR="001117E4">
      <w:pPr>
        <w:spacing w:after="0"/>
        <w:jc w:val="both"/>
      </w:pPr>
    </w:p>
    <w:p w:rsidRDefault="001117E4" w:rsidP="001117E4" w:rsidR="001117E4">
      <w:pPr>
        <w:spacing w:after="0"/>
        <w:jc w:val="both"/>
      </w:pPr>
      <w:r>
        <w:tab/>
        <w:t xml:space="preserve">Pobijanim rješenjem Trgovački sud u Bjelovaru donio je sljedeću odluku: </w:t>
      </w:r>
    </w:p>
    <w:p w:rsidRDefault="001117E4" w:rsidP="001117E4" w:rsidR="001117E4">
      <w:pPr>
        <w:spacing w:after="0"/>
        <w:jc w:val="both"/>
      </w:pPr>
      <w:r>
        <w:tab/>
        <w:t>„1. Nalaže se članu društva Renatu Psutka iz Karlovca, Miroslava Krleže 1/B, OIB: 69593916949, da u roku od 8 dana plati predujam za namirenje troškova stečajnog postupka i to iznos od 500,00 kn u Fond za namirenje troškova koji se vodi kod ovog suda, IBAN: HR6123900011300000640 model HR00 50-826-17 i dodatni iznos predujma od 5.000,00 kuna na račun ovog suda br. IBAN: HR6123900011300000630 model HR05 540-826-17. Rok od 8 dana počinje teći istekom osmog dana od objave ovog rješenja na e-oglasnoj ploči ovog suda.</w:t>
      </w:r>
    </w:p>
    <w:p w:rsidRDefault="001117E4" w:rsidP="001117E4" w:rsidR="001117E4">
      <w:pPr>
        <w:spacing w:after="0"/>
        <w:jc w:val="both"/>
      </w:pPr>
    </w:p>
    <w:p w:rsidRDefault="001117E4" w:rsidP="001117E4" w:rsidR="001117E4">
      <w:pPr>
        <w:spacing w:after="0"/>
        <w:jc w:val="both"/>
      </w:pPr>
      <w:r>
        <w:tab/>
        <w:t>2. Ukoliko član društva Renato Psutka iz Karlovca, Miroslava Krleže 1/B, OIB: 69593916949, ne uplati predujam u roku određenom u toč. 1. izreke ovog rješenja za daljnje postupanje u provedbi naplate bit će nadležna Financijska agencija.</w:t>
      </w:r>
    </w:p>
    <w:p w:rsidRDefault="001117E4" w:rsidP="001117E4" w:rsidR="001117E4">
      <w:pPr>
        <w:spacing w:after="0"/>
        <w:jc w:val="both"/>
      </w:pPr>
    </w:p>
    <w:p w:rsidRDefault="001117E4" w:rsidP="001117E4" w:rsidR="001117E4">
      <w:pPr>
        <w:spacing w:after="0"/>
        <w:jc w:val="both"/>
      </w:pPr>
      <w:r>
        <w:tab/>
        <w:t>3. Nalaže se Financijskoj agenciji da radi naplate iznosa predujma troškova iz toč. 1. ovoga rješenja izvrši zapljenu novčanih sredstava člana društva Renato Psutka iz Karlovca, Miroslava Krleže 1/B, OIB: 69593916949 sa svih njegovih računa i oročenih novčanih sredstava u svim bankama, prema osobnom identifikacijskom broju stranke, bez njezine suglasnosti (prema odredbama zakona koji uređuju provedbu ovrhe na novčanim sredstvima), te novčana sredstva u iznosu od 500,00 kn prenese na račun Trgovačkog suda u Bjelovaru IBAN: HR6123900011300000630 model HR00 50-826-17 i dodatni iznos predujma od 5.000,00 kuna na račun ovog suda br. IBAN:HR612390001130000630 model HR05 540-826-17.</w:t>
      </w:r>
    </w:p>
    <w:p w:rsidRDefault="001117E4" w:rsidP="001117E4" w:rsidR="001117E4">
      <w:pPr>
        <w:spacing w:after="0"/>
        <w:jc w:val="both"/>
      </w:pPr>
    </w:p>
    <w:p w:rsidRDefault="001117E4" w:rsidP="001117E4" w:rsidR="001117E4">
      <w:pPr>
        <w:spacing w:after="0"/>
        <w:jc w:val="both"/>
      </w:pPr>
      <w:r>
        <w:tab/>
        <w:t>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w:t>
      </w:r>
    </w:p>
    <w:p w:rsidRDefault="001117E4" w:rsidP="001117E4" w:rsidR="001117E4">
      <w:pPr>
        <w:spacing w:after="0"/>
        <w:jc w:val="both"/>
      </w:pPr>
    </w:p>
    <w:p w:rsidRDefault="001117E4" w:rsidP="001117E4" w:rsidR="001117E4">
      <w:pPr>
        <w:spacing w:after="0"/>
        <w:jc w:val="both"/>
      </w:pPr>
      <w:r>
        <w:tab/>
        <w:t>Odluka se temelji na činjenici da je Renato Psutka iz Karlovca član društva Zion d.o.o., Bjelovar, koji nije postupio sukladno odredbi članka 110. stavka 2. Stečajnog zakona („Narodne novine“ broj 71/15; dalje: SZ), pa je prvostupanjski sud riješio sukladno odredbama članka 113. stavka 1. i članka 114. stavka 1. SZ-a u vezi s odredbom članka 10. Zakona o parničnom postupku („Narodne novine“ broj 148/11-pročišćeni tekst i 25/13; dalje: ZPP).</w:t>
      </w:r>
    </w:p>
    <w:p w:rsidRDefault="001117E4" w:rsidP="001117E4" w:rsidR="001117E4">
      <w:pPr>
        <w:spacing w:after="0"/>
        <w:jc w:val="both"/>
      </w:pPr>
    </w:p>
    <w:p w:rsidRDefault="001117E4" w:rsidP="001117E4" w:rsidR="001117E4">
      <w:pPr>
        <w:spacing w:after="0"/>
        <w:jc w:val="both"/>
      </w:pPr>
      <w:r>
        <w:tab/>
        <w:t xml:space="preserve">Renato Psutka pobija ovo rješenje zbog pogrešno utvrđenog činjeničnog stanja. Navodi da je član društva Zion d.o.o., Bjelovar, a ne direktor društva (direktor je Jasenka Zgonjanin) te da je prvostupanjski sud pogrešno primijenio odredbu članka 110. stavka 2. </w:t>
      </w:r>
      <w:r>
        <w:br/>
        <w:t>SZ-a. Predlaže pobijano rješenje preinačiti.</w:t>
      </w:r>
    </w:p>
    <w:p w:rsidRDefault="001117E4" w:rsidP="001117E4" w:rsidR="001117E4">
      <w:pPr>
        <w:spacing w:after="0"/>
        <w:jc w:val="both"/>
      </w:pPr>
    </w:p>
    <w:p w:rsidRDefault="001117E4" w:rsidP="001117E4" w:rsidR="001117E4">
      <w:pPr>
        <w:spacing w:after="0"/>
        <w:jc w:val="both"/>
      </w:pPr>
      <w:r>
        <w:tab/>
        <w:t>Žalba je djelomično osnovana.</w:t>
      </w:r>
    </w:p>
    <w:p w:rsidRDefault="001117E4" w:rsidP="001117E4" w:rsidR="001117E4">
      <w:pPr>
        <w:spacing w:after="0"/>
        <w:jc w:val="both"/>
      </w:pPr>
    </w:p>
    <w:p w:rsidRDefault="001117E4" w:rsidP="001117E4" w:rsidR="001117E4">
      <w:pPr>
        <w:spacing w:after="0"/>
        <w:jc w:val="both"/>
      </w:pPr>
      <w:r>
        <w:tab/>
        <w:t>Pobijano rješenje ispitano je sukladno odredbi članka 365., članka 381. ZPP-a u vezi s odredbom članka 10. SZ-a, pazeći po službenoj dužnosti na bitne povrede odredaba postupka iz članka 354. stavka 2. točaka 2., 4., 8., 9., 11., 13. i 14. toga Zakona i na pravilnu primjenu materijalnog prava.</w:t>
      </w:r>
    </w:p>
    <w:p w:rsidRDefault="001117E4" w:rsidP="001117E4" w:rsidR="001117E4">
      <w:pPr>
        <w:spacing w:after="0"/>
        <w:jc w:val="both"/>
      </w:pPr>
    </w:p>
    <w:p w:rsidRDefault="001117E4" w:rsidP="001117E4" w:rsidR="001117E4">
      <w:pPr>
        <w:spacing w:after="0"/>
        <w:jc w:val="both"/>
      </w:pPr>
      <w:r>
        <w:tab/>
        <w:t>Pobijano rješenje djelomično je zahvaćeno bitnom povredom odredaba postupka iz članka 354. stavka 2. točke 11. ZPP-a, na koju ovaj sud pazi po službenoj dužnosti, zato što nema razloga o odlučnim činjenicama.</w:t>
      </w:r>
    </w:p>
    <w:p w:rsidRDefault="001117E4" w:rsidP="001117E4" w:rsidR="001117E4">
      <w:pPr>
        <w:spacing w:after="0"/>
        <w:jc w:val="both"/>
      </w:pPr>
    </w:p>
    <w:p w:rsidRDefault="001117E4" w:rsidP="001117E4" w:rsidR="001117E4">
      <w:pPr>
        <w:spacing w:after="0"/>
        <w:jc w:val="both"/>
      </w:pPr>
      <w:r>
        <w:tab/>
        <w:t>Iz stanja u spisu proizlazi da je Financijska agencija (FINA), Podružnica Bjelovar, podnijela prijedlog za otvaranje stečajnog postupka nad dužnikom Zion d.o.o., Bjelovar, zato što je na dan 27. studenog 2017. dužnik u Očevidniku redoslijeda osnova za plaćanje imao evidentirane neizvršene osnove za plaćanje u neprekinutom razdoblju od 314 dana u ukupnom iznosu od 22.393,89 kn i da ima jednog zaposlenog. FINA je obavijestila prvostupanjski sud da nije na ime predujma za troškove stečajnog postupka zaplijenila novčana sredstva.</w:t>
      </w:r>
    </w:p>
    <w:p w:rsidRDefault="001117E4" w:rsidP="001117E4" w:rsidR="001117E4">
      <w:pPr>
        <w:spacing w:after="0"/>
        <w:jc w:val="both"/>
      </w:pPr>
    </w:p>
    <w:p w:rsidRDefault="001117E4" w:rsidP="001117E4" w:rsidR="001117E4">
      <w:pPr>
        <w:spacing w:after="0"/>
        <w:jc w:val="both"/>
      </w:pPr>
      <w:r>
        <w:tab/>
        <w:t xml:space="preserve">Iz povijesnog izvatka sudskog registra za društvo dužnika proizlazi da je žalitelj – Renato Psutka uz Jasenku Zgonjanin iz Bjelovara osnivač društva dužnika, a da je Jasenka </w:t>
      </w:r>
      <w:r>
        <w:lastRenderedPageBreak/>
        <w:t>Zgonjanin bila osoba ovlaštena za zastupanje. Jasenka Zgonjanin podnijela je 16. prosinca 2016. ostavku na mjesto direktora, a pravomoćnim rješenjem prvostupanjskog suda poslovni broj Tt-17/11-6 od 17. siječnja 2017. upisano je brisanje direktora društva Jasenke Zgonjanin. Ovi podaci su žalitelju kao članu društva mogli biti poznati kao i postojanje stečajnog razloga (nesposobnost za plaćanje).</w:t>
      </w:r>
    </w:p>
    <w:p w:rsidRDefault="001117E4" w:rsidP="001117E4" w:rsidR="001117E4">
      <w:pPr>
        <w:spacing w:after="0"/>
        <w:jc w:val="both"/>
      </w:pPr>
    </w:p>
    <w:p w:rsidRDefault="001117E4" w:rsidP="001117E4" w:rsidR="001117E4">
      <w:pPr>
        <w:spacing w:after="0"/>
        <w:jc w:val="both"/>
      </w:pPr>
      <w:r>
        <w:tab/>
        <w:t>Dužnik nema nadzorni odbor.</w:t>
      </w:r>
    </w:p>
    <w:p w:rsidRDefault="001117E4" w:rsidP="001117E4" w:rsidR="001117E4">
      <w:pPr>
        <w:spacing w:after="0"/>
        <w:jc w:val="both"/>
      </w:pPr>
    </w:p>
    <w:p w:rsidRDefault="001117E4" w:rsidP="001117E4" w:rsidR="001117E4">
      <w:pPr>
        <w:spacing w:after="0"/>
        <w:jc w:val="both"/>
      </w:pPr>
      <w:r>
        <w:tab/>
        <w:t>Odredbom članka 110. stavka 2. alineja 5. SZ-a propisano je da je prijedlog za otvaranje stečajnog postupka dužan bez odgode, a najkasnije 21 dan od dana nastanka stečajnog razloga, podnijeti i član društva s ograničenom odgovornošću ako dužnik nema nadzorni odbor, nema osoba ovlaštenih za zastupanje dužnika po zakonu, ako mu je moglo biti poznato postojanje stečajnog razloga i nepostojanje osoba ovlaštenih za zastupanje po zakonu.</w:t>
      </w:r>
    </w:p>
    <w:p w:rsidRDefault="001117E4" w:rsidP="001117E4" w:rsidR="001117E4">
      <w:pPr>
        <w:spacing w:after="0"/>
        <w:jc w:val="both"/>
      </w:pPr>
    </w:p>
    <w:p w:rsidRDefault="001117E4" w:rsidP="001117E4" w:rsidR="001117E4">
      <w:pPr>
        <w:spacing w:after="0"/>
        <w:jc w:val="both"/>
      </w:pPr>
      <w:r>
        <w:tab/>
        <w:t>Dakle, žalitelj je bio osoba koja je u smislu odredbe članka 110. stavka 2. alineja 5. SZ-a bila dužna podnijeti prijedlog za otvaranje stečajnog postupka, što nije učinio, već je to učinila FINA.</w:t>
      </w:r>
    </w:p>
    <w:p w:rsidRDefault="001117E4" w:rsidP="001117E4" w:rsidR="001117E4">
      <w:pPr>
        <w:spacing w:after="0"/>
        <w:jc w:val="both"/>
      </w:pPr>
    </w:p>
    <w:p w:rsidRDefault="001117E4" w:rsidP="001117E4" w:rsidR="001117E4">
      <w:pPr>
        <w:spacing w:after="0"/>
        <w:jc w:val="both"/>
      </w:pPr>
      <w:r>
        <w:tab/>
        <w:t>Sukladno odredbi članka 113. stavka 1. SZ-a i žalitelj je dužan platiti predujam za namirenje troškova stečajnog postupka.</w:t>
      </w:r>
    </w:p>
    <w:p w:rsidRDefault="001117E4" w:rsidP="001117E4" w:rsidR="001117E4">
      <w:pPr>
        <w:spacing w:after="0"/>
        <w:jc w:val="both"/>
      </w:pPr>
    </w:p>
    <w:p w:rsidRDefault="001117E4" w:rsidP="001117E4" w:rsidR="001117E4">
      <w:pPr>
        <w:spacing w:after="0"/>
        <w:jc w:val="both"/>
      </w:pPr>
      <w:r>
        <w:tab/>
        <w:t>Sukladno odredbi članka 113. stavka 1. SZ-a žalitelj je, kao jedan od dva osnivača društva dužan platiti predujam u iznosu od 500,00 kn u Fond za namirenje troškova stečajnog postupka pa je u tom dijelu valjalo odbiti žalbu kao neosnovanu i potvrditi prvostupanjsko rješenje u točki 1. te u točkama 2., 3. i 4. njegove izreke, sukladno odredbi članka 380. točke 2. ZPP-a u vezi s odredbom članka 10. SZ-a.</w:t>
      </w:r>
    </w:p>
    <w:p w:rsidRDefault="001117E4" w:rsidP="001117E4" w:rsidR="001117E4">
      <w:pPr>
        <w:spacing w:after="0"/>
        <w:jc w:val="both"/>
      </w:pPr>
    </w:p>
    <w:p w:rsidRDefault="001117E4" w:rsidP="001117E4" w:rsidR="001117E4">
      <w:pPr>
        <w:spacing w:after="0"/>
        <w:jc w:val="both"/>
      </w:pPr>
      <w:r>
        <w:tab/>
        <w:t>Prvostupanjski sud je pozvao žalitelja platiti i dodatni iznos predujma u visini od 5.000,00 kn, također sukladno odredbi članka 114. stavka 1. SZ-a. Međutim, u obrazloženju rješenja prvostupanjski sud nije naveo razloge zašto ga je pozvao na uplatu predujma u navedenom iznosu i za pokriće kojih očekivanih troškova stečajnog postupka.</w:t>
      </w:r>
    </w:p>
    <w:p w:rsidRDefault="001117E4" w:rsidP="001117E4" w:rsidR="001117E4">
      <w:pPr>
        <w:spacing w:after="0"/>
        <w:jc w:val="both"/>
      </w:pPr>
    </w:p>
    <w:p w:rsidRDefault="001117E4" w:rsidP="001117E4" w:rsidR="001117E4">
      <w:pPr>
        <w:spacing w:after="0"/>
        <w:jc w:val="both"/>
      </w:pPr>
      <w:r>
        <w:tab/>
        <w:t>Pobijano rješenje u tom dijelu nema razloga o odlučnim činjenicama pa je u tom dijelu žalba osnovana i prvostupanjsko rješenje je u tom dijelu valjalo ukinuti i predmet vratiti na ponovan postupak sukladno odredbi članka 380. točke 3. ZPP-a u vezi s odredbom članka 10. SZ-a.</w:t>
      </w:r>
    </w:p>
    <w:p w:rsidRDefault="001117E4" w:rsidP="001117E4" w:rsidR="001117E4">
      <w:pPr>
        <w:spacing w:after="0"/>
        <w:jc w:val="both"/>
      </w:pPr>
    </w:p>
    <w:p w:rsidRDefault="001117E4" w:rsidP="001117E4" w:rsidR="001117E4">
      <w:pPr>
        <w:spacing w:after="0"/>
        <w:jc w:val="both"/>
      </w:pPr>
      <w:r>
        <w:tab/>
        <w:t>U ponovljenom postupku prvostupanjski sud će obrazložiti zašto je u predmetnom stečajnom postupku potrebno uplatiti dodatni iznos predujma i za pokriće kojih očekivanih troškova stečajnog postupka.</w:t>
      </w:r>
    </w:p>
    <w:p w:rsidRDefault="001117E4" w:rsidP="001117E4" w:rsidR="001117E4">
      <w:pPr>
        <w:spacing w:after="0"/>
        <w:jc w:val="both"/>
      </w:pPr>
    </w:p>
    <w:p w:rsidRDefault="001117E4" w:rsidP="001117E4" w:rsidR="001117E4">
      <w:pPr>
        <w:spacing w:after="0"/>
        <w:jc w:val="center"/>
      </w:pPr>
      <w:r>
        <w:t>Zagreb, 20. ožujka 2018.</w:t>
      </w:r>
    </w:p>
    <w:p w:rsidRDefault="001117E4" w:rsidP="001117E4" w:rsidR="001117E4">
      <w:pPr>
        <w:spacing w:after="0"/>
        <w:jc w:val="both"/>
      </w:pPr>
    </w:p>
    <w:p w:rsidRDefault="001117E4" w:rsidP="001117E4" w:rsidR="001117E4">
      <w:pPr>
        <w:spacing w:after="0"/>
        <w:ind w:left="4248"/>
        <w:jc w:val="center"/>
      </w:pPr>
      <w:r>
        <w:t>Predsjednik vijeća</w:t>
      </w:r>
    </w:p>
    <w:p w:rsidRDefault="001117E4" w:rsidP="001117E4" w:rsidR="001117E4">
      <w:pPr>
        <w:spacing w:after="0"/>
        <w:ind w:left="4248"/>
        <w:jc w:val="center"/>
      </w:pPr>
      <w:r>
        <w:t>Raoul Dubravec, v.r.</w:t>
      </w:r>
    </w:p>
    <w:p w:rsidRDefault="001117E4" w:rsidP="001117E4" w:rsidR="001117E4">
      <w:pPr>
        <w:spacing w:after="0"/>
        <w:jc w:val="both"/>
      </w:pPr>
    </w:p>
    <w:p w:rsidRDefault="001117E4" w:rsidP="001117E4" w:rsidR="001117E4">
      <w:pPr>
        <w:pStyle w:val="Bezproreda"/>
        <w:ind w:left="4536"/>
        <w:jc w:val="center"/>
      </w:pPr>
      <w:r>
        <w:t>Za točnost otpravka – ovlašteni službenik</w:t>
      </w:r>
    </w:p>
    <w:p w:rsidRDefault="001117E4" w:rsidP="001117E4" w:rsidR="001117E4">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373" w:rsidP="00BD5A69" w:rsidR="004A1373">
      <w:pPr>
        <w:spacing w:after="0"/>
      </w:pPr>
      <w:r>
        <w:separator/>
      </w:r>
    </w:p>
  </w:endnote>
  <w:endnote w:id="0" w:type="continuationSeparator">
    <w:p w:rsidRDefault="004A1373" w:rsidP="00BD5A69" w:rsidR="004A137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0E4F53">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373" w:rsidP="00BD5A69" w:rsidR="004A1373">
      <w:pPr>
        <w:spacing w:after="0"/>
      </w:pPr>
      <w:r>
        <w:separator/>
      </w:r>
    </w:p>
  </w:footnote>
  <w:footnote w:id="0" w:type="continuationSeparator">
    <w:p w:rsidRDefault="004A1373" w:rsidP="00BD5A69" w:rsidR="004A137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1117E4">
      <w:t>74 Pž-1689/2018-2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0E4F53"/>
    <w:rsid w:val="001117E4"/>
    <w:rsid w:val="00162C1B"/>
    <w:rsid w:val="001705BB"/>
    <w:rsid w:val="001F6D10"/>
    <w:rsid w:val="00233ACE"/>
    <w:rsid w:val="002E6EBB"/>
    <w:rsid w:val="003D0BF9"/>
    <w:rsid w:val="004A1373"/>
    <w:rsid w:val="004E49A1"/>
    <w:rsid w:val="005474F3"/>
    <w:rsid w:val="006D7A34"/>
    <w:rsid w:val="00896057"/>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E4F53"/>
    <w:rPr>
      <w:color w:val="808080"/>
      <w:bdr w:space="0" w:sz="0" w:color="auto" w:val="none"/>
      <w:shd w:fill="auto" w:color="auto" w:val="clear"/>
    </w:rPr>
  </w:style>
  <w:style w:customStyle="true" w:styleId="eSPISCCParagraphDefaultFont" w:type="character">
    <w:name w:val="eSPIS_CC_Paragraph Default Font"/>
    <w:basedOn w:val="Zadanifontodlomka"/>
    <w:rsid w:val="000E4F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F53"/>
    <w:rPr>
      <w:bdr w:space="0" w:sz="0" w:color="auto" w:val="none"/>
      <w:shd w:fill="FFFFCC" w:color="auto" w:val="clear"/>
      <w:lang w:val="hr-HR"/>
    </w:rPr>
  </w:style>
  <w:style w:customStyle="true" w:styleId="PozadinaSvijetloCrvena" w:type="character">
    <w:name w:val="Pozadina_SvijetloCrvena"/>
    <w:basedOn w:val="eSPISCCParagraphDefaultFont"/>
    <w:rsid w:val="000E4F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F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E4F53"/>
    <w:rPr>
      <w:color w:val="808080"/>
      <w:bdr w:color="auto" w:space="0" w:sz="0" w:val="none"/>
      <w:shd w:color="auto" w:fill="auto" w:val="clear"/>
    </w:rPr>
  </w:style>
  <w:style w:customStyle="1" w:styleId="eSPISCCParagraphDefaultFont" w:type="character">
    <w:name w:val="eSPIS_CC_Paragraph Default Font"/>
    <w:basedOn w:val="Zadanifontodlomka"/>
    <w:rsid w:val="000E4F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F53"/>
    <w:rPr>
      <w:bdr w:color="auto" w:space="0" w:sz="0" w:val="none"/>
      <w:shd w:color="auto" w:fill="FFFFCC" w:val="clear"/>
      <w:lang w:val="hr-HR"/>
    </w:rPr>
  </w:style>
  <w:style w:customStyle="1" w:styleId="PozadinaSvijetloCrvena" w:type="character">
    <w:name w:val="Pozadina_SvijetloCrvena"/>
    <w:basedOn w:val="eSPISCCParagraphDefaultFont"/>
    <w:rsid w:val="000E4F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F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93650">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1220</properties:Words>
  <properties:Characters>6676</properties:Characters>
  <properties:Lines>148</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2018-04-04T11:37:00Z</dcterms:created>
  <dc:creator>Ljiljana Cafuk</dc:creator>
  <cp:lastModifiedBy>Ljiljana Cafuk</cp:lastModifiedBy>
  <dcterms:modified xmlns:xsi="http://www.w3.org/2001/XMLSchema-instance" xsi:type="dcterms:W3CDTF">2018-04-04T11:39:00Z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prihvaćena žalba - ukinuto 1. st. rješenje (St-826-17 - Pž-1689-18.docx)</vt:lpwstr>
  </prop:property>
  <prop:property name="CC_coloring" pid="4" fmtid="{D5CDD505-2E9C-101B-9397-08002B2CF9AE}">
    <vt:bool>false</vt:bool>
  </prop:property>
  <prop:property name="BrojStranica" pid="5" fmtid="{D5CDD505-2E9C-101B-9397-08002B2CF9AE}">
    <vt:i4>3</vt:i4>
  </prop:property>
</prop:Properties>
</file>