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f226" w14:paraId="499f226" w:rsidRDefault="008435EA" w:rsidP="00910611" w:rsidR="008435E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435EA" w:rsidP="00910611" w:rsidR="008435EA">
      <w:r>
        <w:rPr>
          <w:rFonts w:eastAsia="MS Mincho"/>
        </w:rPr>
        <w:t xml:space="preserve">   REPUBLIKA HRVATSKA</w:t>
      </w:r>
    </w:p>
    <w:p w:rsidRDefault="008435EA" w:rsidP="00910611" w:rsidR="008435EA">
      <w:r>
        <w:rPr>
          <w:rFonts w:eastAsia="MS Mincho"/>
        </w:rPr>
        <w:t>TRGOVAČKI SUD U RIJECI</w:t>
      </w:r>
    </w:p>
    <w:p w:rsidRDefault="008435EA" w:rsidR="008435EA"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4070E4" w:rsidRPr="004070E4">
        <w:t>MP LOVINAC j.d.o.o. za ugostiteljstvo i usluge, Lovinac, Ulica Sv. Ante 8, OIB 61440633452</w:t>
      </w:r>
      <w:r w:rsidR="00405479" w:rsidRPr="00405479">
        <w:t xml:space="preserve">, dana </w:t>
      </w:r>
      <w:r w:rsidR="00976B9A">
        <w:t>27</w:t>
      </w:r>
      <w:r w:rsidR="001820F1">
        <w:t>. studenoga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4070E4" w:rsidRPr="004070E4">
        <w:t>MP LOVINAC j.d.o.o. za ugostiteljstvo i usluge, Lovinac, Ulica Sv. Ante 8, OIB 61440633452</w:t>
      </w:r>
      <w:r w:rsidR="007A72BF" w:rsidRPr="00A045A1">
        <w:t>.</w:t>
      </w:r>
    </w:p>
    <w:p w:rsidRDefault="007A72BF" w:rsidP="007A72BF" w:rsidR="007A72BF" w:rsidRPr="00990266">
      <w:pPr>
        <w:pStyle w:val="Bezproreda"/>
        <w:ind w:left="1080"/>
        <w:jc w:val="both"/>
      </w:pPr>
    </w:p>
    <w:p w:rsidRDefault="00BE5CEB" w:rsidP="00BE5CEB" w:rsidR="006B2A66" w:rsidRPr="00EA58F2">
      <w:pPr>
        <w:pStyle w:val="Bezproreda"/>
        <w:jc w:val="both"/>
      </w:pPr>
      <w:r>
        <w:t>II.</w:t>
      </w:r>
      <w:r>
        <w:tab/>
      </w:r>
      <w:r w:rsidR="00321306" w:rsidRPr="00990266">
        <w:t xml:space="preserve">Za stečajnog upravitelja imenuje </w:t>
      </w:r>
      <w:r w:rsidR="005D62DF">
        <w:t>se</w:t>
      </w:r>
      <w:r w:rsidR="00F132F7">
        <w:t xml:space="preserve"> </w:t>
      </w:r>
      <w:r w:rsidR="008435EA">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8435EA">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8435EA">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4070E4" w:rsidRPr="00C1524D">
        <w:t>Nada Barišić iz Rijeke, M. Jengića 33, OIB 73310761038</w:t>
      </w:r>
      <w:r w:rsidR="00A03D5A" w:rsidRPr="00EA58F2">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4070E4" w:rsidRPr="004070E4">
        <w:t>MP LOVINAC j.d.o.o. za ugostiteljstvo i usluge, Lovinac, Ulica Sv. Ante 8, OIB 61440633452</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070E4" w:rsidP="004070E4" w:rsidR="004070E4" w:rsidRPr="004070E4">
      <w:pPr>
        <w:jc w:val="both"/>
      </w:pPr>
      <w:r w:rsidRPr="004070E4">
        <w:tab/>
        <w:t>Financijska agencija, Regionalni centar Rijeka podnijela je ovome sudu 06. lipnja 2018. godine prijedlog za otvaranje stečajnog postupka nad dužnikom MP LOVINAC j.d.o.o. za ugostiteljstvo i usluge, Lovinac, Ulica Sv. Ante 8, OIB 61440633452 (dalje: dužnik) temeljem čl.110. st.1. Stečajnog zakona (Narodne novine, broj 104/17, dalje: SZ</w:t>
      </w:r>
      <w:r w:rsidR="001A2DCE">
        <w:t>-a</w:t>
      </w:r>
      <w:r w:rsidRPr="004070E4">
        <w:t xml:space="preserve">). </w:t>
      </w:r>
    </w:p>
    <w:p w:rsidRDefault="004070E4" w:rsidP="004070E4" w:rsidR="004070E4" w:rsidRPr="004070E4">
      <w:pPr>
        <w:jc w:val="both"/>
      </w:pPr>
      <w:r w:rsidRPr="004070E4">
        <w:tab/>
        <w:t>Predlagatelj je u prijedlogu naveo da dužnik na dan 30. svibnja 2018. godine u Očevidniku redoslijeda osnova za plaćanje ima evidentirane neizvršene osnove za plaćanje u neprekinutom razdoblju od 120 dana u ukupnom iznosu 10.592,35 kn u koji iznos je uračunata i kamata i naknada Financijske agencije za provedbe ovrhe i da dužnik ima jednog zaposlenika.</w:t>
      </w:r>
    </w:p>
    <w:p w:rsidRDefault="004070E4" w:rsidP="004070E4" w:rsidR="004070E4" w:rsidRPr="004070E4">
      <w:pPr>
        <w:jc w:val="both"/>
      </w:pPr>
      <w:r w:rsidRPr="004070E4">
        <w:tab/>
        <w:t xml:space="preserve">Rješenjem poslovni broj St-338/18-2 od 16. srpnja 2018. godine pokrenut je prethodni postupak radi utvrđivanja pretpostavki za otvaranje stečajnog postupka nad dužnikom i naloženo osobi ovlaštenoj za zastupanje dužnika Marijani Pavelić, Lovina, Ul. Sv. Ante 8, dostaviti sudu pisano izviješće o financijsko – gospodarskom stanju </w:t>
      </w:r>
      <w:r w:rsidRPr="004070E4">
        <w:lastRenderedPageBreak/>
        <w:t>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070E4" w:rsidP="004070E4" w:rsidR="004070E4" w:rsidRPr="004070E4">
      <w:pPr>
        <w:jc w:val="both"/>
      </w:pPr>
      <w:r w:rsidRPr="004070E4">
        <w:t xml:space="preserve"> </w:t>
      </w:r>
      <w:r w:rsidRPr="004070E4">
        <w:tab/>
        <w:t xml:space="preserve">Budući zastupnik dužnika po zakonu nije postupio po nalogu suda od 16. srpnja 2018. godine i nije pristupio na ročište od 20. rujna 2018. godine, sud je odredio mjeru osiguranja iz čl.118. st.2.t.1.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4070E4" w:rsidP="004070E4" w:rsidR="004070E4" w:rsidRPr="004070E4">
      <w:pPr>
        <w:jc w:val="both"/>
      </w:pPr>
      <w:r w:rsidRPr="004070E4">
        <w:tab/>
        <w:t xml:space="preserve">Privremeni stečajni upravitelj je u prethodnom postupku utvrdio slijedeće: </w:t>
      </w:r>
    </w:p>
    <w:p w:rsidRDefault="004070E4" w:rsidP="004070E4" w:rsidR="004070E4" w:rsidRPr="004070E4">
      <w:pPr>
        <w:jc w:val="both"/>
      </w:pPr>
      <w:r w:rsidRPr="004070E4">
        <w:t xml:space="preserve"> </w:t>
      </w:r>
      <w:r w:rsidRPr="004070E4">
        <w:tab/>
        <w:t>Prema uvjerenju Stanice za tehnički pregled vozila, Auto-Hrvatska STP d.o.o., od 28. rujna 2018. godine, broj: H0 14-U-00669-18, vidljivo je da dužnik nije evidentiran kao vlasnik vozila.</w:t>
      </w:r>
    </w:p>
    <w:p w:rsidRDefault="004070E4" w:rsidP="004070E4" w:rsidR="004070E4" w:rsidRPr="004070E4">
      <w:pPr>
        <w:jc w:val="both"/>
      </w:pPr>
      <w:r w:rsidRPr="004070E4">
        <w:tab/>
        <w:t>Privremeni stečajni upravitelj pribavio je Očevidnik o redoslijedu plaćanja sa obračunatom kamatom od FINE Rijeka (ORP) iz kojeg proizlazi da dužnik na dan 27. rujna 2018. godine ima evidentirane neizvršene osnove za plaćanje u iznosu 23.688,10 kn.</w:t>
      </w:r>
    </w:p>
    <w:p w:rsidRDefault="004070E4" w:rsidP="004070E4" w:rsidR="004070E4" w:rsidRPr="004070E4">
      <w:pPr>
        <w:jc w:val="both"/>
      </w:pPr>
      <w:r w:rsidRPr="004070E4">
        <w:tab/>
        <w:t>Kako zastupnik dužnika po zakonu, nije postupio po zahtjevu privremenog stečajnog upravitelja i nije dostavio tražene podatke, privremeni stečajni upravitelj je telefonski, a potom i elektronskom poštom stupio u kontakt sa ovlaštenom osobom dužnika, Marijanom  Pavelić. Iz njenih navoda proizlazi da dužnik nije imao u vlasništvu poslovni prostor te je radi obavljanja ugostiteljske djelatnosti kao zakupnik koristio poslovni prostor u Sv. Roku.</w:t>
      </w:r>
    </w:p>
    <w:p w:rsidRDefault="004070E4" w:rsidP="004070E4" w:rsidR="004070E4" w:rsidRPr="004070E4">
      <w:pPr>
        <w:jc w:val="both"/>
      </w:pPr>
      <w:r w:rsidRPr="004070E4">
        <w:tab/>
        <w:t>Dužnik ne obavlja djelatnost od mjeseca lipnja 2017. godine, a po navodima zastupnice dužnika po zakonu, zbog njenih zdravstvenih problema došlo je do poteškoća u poslovanju i financijskih problema što je imalo za posljedicu prestanak obavljanja djelatnosti.</w:t>
      </w:r>
    </w:p>
    <w:p w:rsidRDefault="004070E4" w:rsidP="004070E4" w:rsidR="004070E4" w:rsidRPr="004070E4">
      <w:pPr>
        <w:jc w:val="both"/>
      </w:pPr>
      <w:r w:rsidRPr="004070E4">
        <w:tab/>
        <w:t>Poslovne knjige i ostalu dokumentaciju je za dužnika vodilo je knjigovodstvo iz Gračaca s kojim je prekinuta suradnja u mjesecu svibnju 2017. godine. Iz navedenog razloga, dužnik nije vodio poslovne knjige pa ni predao financijska izvješća za 2017. godine.</w:t>
      </w:r>
    </w:p>
    <w:p w:rsidRDefault="004070E4" w:rsidP="004070E4" w:rsidR="004070E4" w:rsidRPr="004070E4">
      <w:pPr>
        <w:jc w:val="both"/>
      </w:pPr>
      <w:r w:rsidRPr="004070E4">
        <w:tab/>
        <w:t>Obzirom da u prethodnom postupku privremeni stečajni upravitelj nije dobio poslovnu dokumentaciju dužnika, privremeni stečajni upravitelj svoje izviješće temelji na zadnji javno dostupnim podacima.</w:t>
      </w:r>
    </w:p>
    <w:p w:rsidRDefault="004070E4" w:rsidP="004070E4" w:rsidR="004070E4" w:rsidRPr="004070E4">
      <w:pPr>
        <w:jc w:val="both"/>
      </w:pPr>
      <w:r w:rsidRPr="004070E4">
        <w:tab/>
        <w:t xml:space="preserve">Prema bilanci dužnika na dan 31.12.2016. godine dužnik iskazuje imovinu: kratkotrajnu imovinu u iznosu 39.167 kn od čega zalihe (trgovačke robe) u iznosu 39.039 kn i novca u banci i blagajni u iznosu 128 kn. </w:t>
      </w:r>
    </w:p>
    <w:p w:rsidRDefault="004070E4" w:rsidP="004070E4" w:rsidR="004070E4" w:rsidRPr="004070E4">
      <w:pPr>
        <w:jc w:val="both"/>
      </w:pPr>
      <w:r w:rsidRPr="004070E4">
        <w:tab/>
        <w:t xml:space="preserve">Prema navodima zastupnice dužnika po zakonu, dužnik više nema zaliha robe,  kao ni novca u blagajni. Roba koja se vodila u poslovnim knjigama na zalihi u iznosu od 39.167 kn po njenim navodima nije odgovarala stvarnom stanju već je bila manje </w:t>
      </w:r>
      <w:r w:rsidRPr="004070E4">
        <w:lastRenderedPageBreak/>
        <w:t>vrijednosti i ista je prodana trg. društvu koje je nastavilo obavljati ugostiteljsku djelatnost u istom prostoru u kojem je prethodno radio dužnik.</w:t>
      </w:r>
    </w:p>
    <w:p w:rsidRDefault="004070E4" w:rsidP="004070E4" w:rsidR="004070E4" w:rsidRPr="004070E4">
      <w:pPr>
        <w:jc w:val="both"/>
      </w:pPr>
      <w:r w:rsidRPr="004070E4">
        <w:t xml:space="preserve"> </w:t>
      </w:r>
      <w:r w:rsidRPr="004070E4">
        <w:tab/>
        <w:t>Prema bilješkama uz financijska izvješća obveze dužnika iznose 18.910,55 kn i odnose se na obveze prema dobavljačima, s temelja tekuće nabave u gotovini te za pozajmice.</w:t>
      </w:r>
    </w:p>
    <w:p w:rsidRDefault="004070E4" w:rsidP="004070E4" w:rsidR="004070E4" w:rsidRPr="004070E4">
      <w:pPr>
        <w:jc w:val="both"/>
      </w:pPr>
      <w:r w:rsidRPr="004070E4">
        <w:tab/>
        <w:t xml:space="preserve">Do završetka prethodnog postupka kod dužnika je utvrđeno postojanje stečajnog razloga iz čl.6. Stečajnog zakona, a to je nesposobnost za plaćanje. </w:t>
      </w:r>
    </w:p>
    <w:p w:rsidRDefault="004070E4" w:rsidP="004070E4" w:rsidR="004070E4" w:rsidRPr="004070E4">
      <w:pPr>
        <w:jc w:val="both"/>
      </w:pPr>
      <w:r w:rsidRPr="004070E4">
        <w:tab/>
        <w:t xml:space="preserve">Prema Očevidniku redoslijeda osnova za plaćanje na dan 27. rujna 2018. godine dužnik ima evidentirane neizvršene osnove za plaćanje u razdoblju dužem od 60 dana u ukupnom iznosu 23.688,10 kn. </w:t>
      </w:r>
    </w:p>
    <w:p w:rsidRDefault="004070E4" w:rsidP="004070E4" w:rsidR="004070E4" w:rsidRPr="004070E4">
      <w:pPr>
        <w:jc w:val="both"/>
      </w:pPr>
      <w:r w:rsidRPr="004070E4">
        <w:tab/>
        <w:t xml:space="preserve">Kako dužnik ne posjeduje imovinu dovoljnu za namirenje troškova prethodnog i otvorenog stečajnog postupka, privremeni stečajni upravitelj predložio je sudu da pozove osobe koje imaju pravni interes za provedbom stečajnog postupka, da uplate predujam u iznosu 23.000,00 kn. </w:t>
      </w:r>
    </w:p>
    <w:p w:rsidRDefault="004070E4" w:rsidP="004070E4" w:rsidR="004070E4" w:rsidRPr="004070E4">
      <w:pPr>
        <w:jc w:val="both"/>
      </w:pPr>
      <w:r w:rsidRPr="004070E4">
        <w:tab/>
        <w:t xml:space="preserve">Specifikacija predvidivih troškova obuhvaća trošak nagrade privremenom stečajnom upravitelju u bruto iznosu 4.000,00 kn, trošak nagrade stečajnom upravitelju u bruto iznosu 15.000,00 kn,  troškovi vođenja knjigovodstva u iznosu 3.000,00, te ostali troškovi (troškovi pečata, troškovi platnog prometa ) u iznosu 1.000,00 kn. </w:t>
      </w:r>
      <w:r w:rsidRPr="004070E4">
        <w:tab/>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76B9A">
        <w:t>18</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976B9A">
        <w:t>23</w:t>
      </w:r>
      <w:r w:rsidR="00EC1076">
        <w:t>.000</w:t>
      </w:r>
      <w:r w:rsidR="006142CA">
        <w:t>,00</w:t>
      </w:r>
      <w:r w:rsidRPr="00D94E39">
        <w:t xml:space="preserve"> kn, za namirenje trošk</w:t>
      </w:r>
      <w:r w:rsidR="00D7519E">
        <w:t>ova</w:t>
      </w:r>
      <w:r w:rsidR="00EA58F2">
        <w:t xml:space="preserve"> prethodnog i</w:t>
      </w:r>
      <w:r w:rsidR="00C0549F">
        <w:t xml:space="preserve">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976B9A">
        <w:t>18</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976B9A">
        <w:t>18</w:t>
      </w:r>
      <w:r w:rsidR="00EC1076">
        <w:t>.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E81369">
        <w:t>2</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976B9A">
        <w:rPr>
          <w:bCs/>
        </w:rPr>
        <w:t>27</w:t>
      </w:r>
      <w:r w:rsidR="00EA58F2">
        <w:rPr>
          <w:bCs/>
        </w:rPr>
        <w:t>. studenoga</w:t>
      </w:r>
      <w:r w:rsidR="008C7EA8">
        <w:rPr>
          <w:bCs/>
        </w:rPr>
        <w:t xml:space="preserve"> </w:t>
      </w:r>
      <w:r w:rsidR="00405479">
        <w:rPr>
          <w:bCs/>
        </w:rPr>
        <w:t>2018</w:t>
      </w:r>
      <w:r w:rsidR="00A274AB" w:rsidRPr="001A7568">
        <w:rPr>
          <w:bCs/>
        </w:rPr>
        <w:t>.</w:t>
      </w:r>
      <w:r w:rsidR="003E3ACD">
        <w:rPr>
          <w:bCs/>
        </w:rPr>
        <w:t xml:space="preserve"> godine</w:t>
      </w:r>
    </w:p>
    <w:p w:rsidRDefault="0036735D" w:rsidP="003E3ACD" w:rsidR="0036735D">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36735D" w:rsidR="0036735D" w:rsidRPr="002F2441">
      <w:pPr>
        <w:ind w:firstLine="708" w:left="1416"/>
        <w:jc w:val="right"/>
        <w:rPr>
          <w:sz w:val="28"/>
        </w:rPr>
      </w:pPr>
      <w:r>
        <w:rPr>
          <w:bCs/>
        </w:rPr>
        <w:lastRenderedPageBreak/>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p>
    <w:p w:rsidRDefault="008B0102" w:rsidP="0051083C" w:rsidR="008B0102" w:rsidRPr="002F2441">
      <w:pPr>
        <w:ind w:firstLine="708" w:left="1416"/>
        <w:jc w:val="right"/>
        <w:rPr>
          <w:sz w:val="28"/>
        </w:rPr>
      </w:pPr>
    </w:p>
    <w:p w:rsidRDefault="00B96C6F" w:rsidP="00B96C6F" w:rsidR="00B96C6F" w:rsidRPr="000F7EEF">
      <w:pPr>
        <w:jc w:val="both"/>
        <w:rPr>
          <w:bCs/>
        </w:rPr>
      </w:pPr>
      <w:r w:rsidRPr="000F7EEF">
        <w:rPr>
          <w:bCs/>
        </w:rPr>
        <w:t>UPUTA O PRAVNOM LIJEKU:</w:t>
      </w:r>
    </w:p>
    <w:p w:rsidRDefault="00B96C6F" w:rsidP="00B96C6F" w:rsidR="00B96C6F" w:rsidRPr="0031144E">
      <w:pPr>
        <w:jc w:val="both"/>
        <w:rPr>
          <w:bCs/>
          <w:sz w:val="22"/>
        </w:rPr>
      </w:pPr>
      <w:r w:rsidRPr="0031144E">
        <w:rPr>
          <w:bCs/>
          <w:sz w:val="22"/>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31144E">
      <w:pPr>
        <w:jc w:val="both"/>
        <w:rPr>
          <w:bCs/>
        </w:rPr>
      </w:pPr>
      <w:r w:rsidRPr="0031144E">
        <w:rPr>
          <w:bCs/>
          <w:sz w:val="22"/>
        </w:rPr>
        <w:t>Protiv rješenja o zaključenju stečajnog postupka dopuštena je žalba u roku od osam dana.</w:t>
      </w:r>
      <w:r w:rsidR="00EA58F2" w:rsidRPr="0031144E">
        <w:rPr>
          <w:bCs/>
          <w:sz w:val="22"/>
        </w:rPr>
        <w:t xml:space="preserve"> </w:t>
      </w:r>
      <w:r w:rsidRPr="0031144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31144E">
        <w:rPr>
          <w:bCs/>
        </w:rPr>
        <w:t>.</w:t>
      </w:r>
    </w:p>
    <w:sectPr w:rsidSect="00A9241A" w:rsidR="001474D4" w:rsidRPr="0031144E">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35E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4070E4">
      <w:t>338</w:t>
    </w:r>
    <w:r w:rsidR="00C1352A">
      <w:t>/18-</w:t>
    </w:r>
    <w:r w:rsidR="004070E4">
      <w:t>17</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5137C"/>
    <w:rsid w:val="00451BF1"/>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35EA"/>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435EA"/>
    <w:rPr>
      <w:color w:val="808080"/>
      <w:bdr w:space="0" w:sz="0" w:color="auto" w:val="none"/>
      <w:shd w:fill="auto" w:color="auto" w:val="clear"/>
    </w:rPr>
  </w:style>
  <w:style w:customStyle="true" w:styleId="eSPISCCParagraphDefaultFont" w:type="character">
    <w:name w:val="eSPIS_CC_Paragraph Default Font"/>
    <w:basedOn w:val="Zadanifontodlomka"/>
    <w:rsid w:val="008435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35EA"/>
    <w:rPr>
      <w:b/>
      <w:bdr w:space="0" w:sz="0" w:color="auto" w:val="none"/>
      <w:shd w:fill="FFFFCC" w:color="auto" w:val="clear"/>
      <w:lang w:val="hr-HR"/>
    </w:rPr>
  </w:style>
  <w:style w:customStyle="true" w:styleId="PozadinaSvijetloCrvena" w:type="character">
    <w:name w:val="Pozadina_SvijetloCrvena"/>
    <w:basedOn w:val="eSPISCCParagraphDefaultFont"/>
    <w:rsid w:val="008435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35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435EA"/>
    <w:rPr>
      <w:color w:val="808080"/>
      <w:bdr w:color="auto" w:space="0" w:sz="0" w:val="none"/>
      <w:shd w:color="auto" w:fill="auto" w:val="clear"/>
    </w:rPr>
  </w:style>
  <w:style w:customStyle="1" w:styleId="eSPISCCParagraphDefaultFont" w:type="character">
    <w:name w:val="eSPIS_CC_Paragraph Default Font"/>
    <w:basedOn w:val="Zadanifontodlomka"/>
    <w:rsid w:val="008435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35EA"/>
    <w:rPr>
      <w:b/>
      <w:bdr w:color="auto" w:space="0" w:sz="0" w:val="none"/>
      <w:shd w:color="auto" w:fill="FFFFCC" w:val="clear"/>
      <w:lang w:val="hr-HR"/>
    </w:rPr>
  </w:style>
  <w:style w:customStyle="1" w:styleId="PozadinaSvijetloCrvena" w:type="character">
    <w:name w:val="Pozadina_SvijetloCrvena"/>
    <w:basedOn w:val="eSPISCCParagraphDefaultFont"/>
    <w:rsid w:val="008435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35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LOVINAC j.d.o.o.</izvorni_sadrzaj>
    <derivirana_varijabla naziv="DomainObject.Predmet.ProtustrankaFormated_1">  MP LOVINAC j.d.o.o.</derivirana_varijabla>
  </DomainObject.Predmet.ProtustrankaFormated>
  <DomainObject.Predmet.ProtustrankaFormatedOIB>
    <izvorni_sadrzaj>  MP LOVINAC j.d.o.o., OIB 61440633452</izvorni_sadrzaj>
    <derivirana_varijabla naziv="DomainObject.Predmet.ProtustrankaFormatedOIB_1">  MP LOVINAC j.d.o.o., OIB 61440633452</derivirana_varijabla>
  </DomainObject.Predmet.ProtustrankaFormatedOIB>
  <DomainObject.Predmet.ProtustrankaFormatedWithAdress>
    <izvorni_sadrzaj> MP LOVINAC j.d.o.o., Svetog Ante 8, 53244 Lovinac</izvorni_sadrzaj>
    <derivirana_varijabla naziv="DomainObject.Predmet.ProtustrankaFormatedWithAdress_1"> MP LOVINAC j.d.o.o., Svetog Ante 8, 53244 Lovinac</derivirana_varijabla>
  </DomainObject.Predmet.ProtustrankaFormatedWithAdress>
  <DomainObject.Predmet.ProtustrankaFormatedWithAdressOIB>
    <izvorni_sadrzaj> MP LOVINAC j.d.o.o., OIB 61440633452, Svetog Ante 8, 53244 Lovinac</izvorni_sadrzaj>
    <derivirana_varijabla naziv="DomainObject.Predmet.ProtustrankaFormatedWithAdressOIB_1"> MP LOVINAC j.d.o.o., OIB 61440633452, Svetog Ante 8, 53244 Lovinac</derivirana_varijabla>
  </DomainObject.Predmet.ProtustrankaFormatedWithAdressOIB>
  <DomainObject.Predmet.ProtustrankaWithAdress>
    <izvorni_sadrzaj>MP LOVINAC j.d.o.o. Svetog Ante 8, 53244 Lovinac</izvorni_sadrzaj>
    <derivirana_varijabla naziv="DomainObject.Predmet.ProtustrankaWithAdress_1">MP LOVINAC j.d.o.o. Svetog Ante 8, 53244 Lovinac</derivirana_varijabla>
  </DomainObject.Predmet.ProtustrankaWithAdress>
  <DomainObject.Predmet.ProtustrankaWithAdressOIB>
    <izvorni_sadrzaj>MP LOVINAC j.d.o.o., OIB 61440633452, Svetog Ante 8, 53244 Lovinac</izvorni_sadrzaj>
    <derivirana_varijabla naziv="DomainObject.Predmet.ProtustrankaWithAdressOIB_1">MP LOVINAC j.d.o.o., OIB 61440633452, Svetog Ante 8, 53244 Lovinac</derivirana_varijabla>
  </DomainObject.Predmet.ProtustrankaWithAdressOIB>
  <DomainObject.Predmet.ProtustrankaNazivFormated>
    <izvorni_sadrzaj>MP LOVINAC j.d.o.o.</izvorni_sadrzaj>
    <derivirana_varijabla naziv="DomainObject.Predmet.ProtustrankaNazivFormated_1">MP LOVINAC j.d.o.o.</derivirana_varijabla>
  </DomainObject.Predmet.ProtustrankaNazivFormated>
  <DomainObject.Predmet.ProtustrankaNazivFormatedOIB>
    <izvorni_sadrzaj>MP LOVINAC j.d.o.o., OIB 61440633452</izvorni_sadrzaj>
    <derivirana_varijabla naziv="DomainObject.Predmet.ProtustrankaNazivFormatedOIB_1">MP LOVINAC j.d.o.o., OIB 61440633452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MP LOVINAC j.d.o.o.</item>
    </izvorni_sadrzaj>
    <derivirana_varijabla naziv="DomainObject.Predmet.ProtuStrankaListFormated_1">
      <item>MP LOVINAC j.d.o.o.</item>
    </derivirana_varijabla>
  </DomainObject.Predmet.ProtuStrankaListFormated>
  <DomainObject.Predmet.ProtuStrankaListFormatedOIB>
    <izvorni_sadrzaj>
      <item>MP LOVINAC j.d.o.o., OIB 61440633452</item>
    </izvorni_sadrzaj>
    <derivirana_varijabla naziv="DomainObject.Predmet.ProtuStrankaListFormatedOIB_1">
      <item>MP LOVINAC j.d.o.o., OIB 61440633452</item>
    </derivirana_varijabla>
  </DomainObject.Predmet.ProtuStrankaListFormatedOIB>
  <DomainObject.Predmet.ProtuStrankaListFormatedWithAdress>
    <izvorni_sadrzaj>
      <item>MP LOVINAC j.d.o.o., Svetog Ante 8, 53244 Lovinac</item>
    </izvorni_sadrzaj>
    <derivirana_varijabla naziv="DomainObject.Predmet.ProtuStrankaListFormatedWithAdress_1">
      <item>MP LOVINAC j.d.o.o., Svetog Ante 8, 53244 Lovinac</item>
    </derivirana_varijabla>
  </DomainObject.Predmet.ProtuStrankaListFormatedWithAdress>
  <DomainObject.Predmet.ProtuStrankaListFormatedWithAdressOIB>
    <izvorni_sadrzaj>
      <item>MP LOVINAC j.d.o.o., OIB 61440633452, Svetog Ante 8, 53244 Lovinac</item>
    </izvorni_sadrzaj>
    <derivirana_varijabla naziv="DomainObject.Predmet.ProtuStrankaListFormatedWithAdressOIB_1">
      <item>MP LOVINAC j.d.o.o., OIB 61440633452, Svetog Ante 8, 53244 Lovinac</item>
    </derivirana_varijabla>
  </DomainObject.Predmet.ProtuStrankaListFormatedWithAdressOIB>
  <DomainObject.Predmet.ProtuStrankaListNazivFormated>
    <izvorni_sadrzaj>
      <item>MP LOVINAC j.d.o.o.</item>
    </izvorni_sadrzaj>
    <derivirana_varijabla naziv="DomainObject.Predmet.ProtuStrankaListNazivFormated_1">
      <item>MP LOVINAC j.d.o.o.</item>
    </derivirana_varijabla>
  </DomainObject.Predmet.ProtuStrankaListNazivFormated>
  <DomainObject.Predmet.ProtuStrankaListNazivFormatedOIB>
    <izvorni_sadrzaj>
      <item>MP LOVINAC j.d.o.o., OIB 61440633452</item>
    </izvorni_sadrzaj>
    <derivirana_varijabla naziv="DomainObject.Predmet.ProtuStrankaListNazivFormatedOIB_1">
      <item>MP LOVINAC j.d.o.o., OIB 61440633452</item>
    </derivirana_varijabla>
  </DomainObject.Predmet.ProtuStrankaListNazivFormatedOIB>
  <DomainObject.Predmet.OstaliListFormated>
    <izvorni_sadrzaj>
      <item>Marijana Pavelić</item>
    </izvorni_sadrzaj>
    <derivirana_varijabla naziv="DomainObject.Predmet.OstaliListFormated_1">
      <item>Marijana Pavelić</item>
    </derivirana_varijabla>
  </DomainObject.Predmet.OstaliListFormated>
  <DomainObject.Predmet.OstaliListFormatedOIB>
    <izvorni_sadrzaj>
      <item>Marijana Pavelić, OIB 90836767169</item>
    </izvorni_sadrzaj>
    <derivirana_varijabla naziv="DomainObject.Predmet.OstaliListFormatedOIB_1">
      <item>Marijana Pavelić, OIB 90836767169</item>
    </derivirana_varijabla>
  </DomainObject.Predmet.OstaliListFormatedOIB>
  <DomainObject.Predmet.OstaliListFormatedWithAdress>
    <izvorni_sadrzaj>
      <item>Marijana Pavelić, Ulica Svetog Ante 8, 53244 Lovinac</item>
    </izvorni_sadrzaj>
    <derivirana_varijabla naziv="DomainObject.Predmet.OstaliListFormatedWithAdress_1">
      <item>Marijana Pavelić, Ulica Svetog Ante 8, 53244 Lovinac</item>
    </derivirana_varijabla>
  </DomainObject.Predmet.OstaliListFormatedWithAdress>
  <DomainObject.Predmet.OstaliListFormatedWithAdressOIB>
    <izvorni_sadrzaj>
      <item>Marijana Pavelić, OIB 90836767169, Ulica Svetog Ante 8, 53244 Lovinac</item>
    </izvorni_sadrzaj>
    <derivirana_varijabla naziv="DomainObject.Predmet.OstaliListFormatedWithAdressOIB_1">
      <item>Marijana Pavelić, OIB 90836767169, Ulica Svetog Ante 8, 53244 Lovinac</item>
    </derivirana_varijabla>
  </DomainObject.Predmet.OstaliListFormatedWithAdressOIB>
  <DomainObject.Predmet.OstaliListNazivFormated>
    <izvorni_sadrzaj>
      <item>Marijana Pavelić</item>
    </izvorni_sadrzaj>
    <derivirana_varijabla naziv="DomainObject.Predmet.OstaliListNazivFormated_1">
      <item>Marijana Pavelić</item>
    </derivirana_varijabla>
  </DomainObject.Predmet.OstaliListNazivFormated>
  <DomainObject.Predmet.OstaliListNazivFormatedOIB>
    <izvorni_sadrzaj>
      <item>Marijana Pavelić, OIB 90836767169</item>
    </izvorni_sadrzaj>
    <derivirana_varijabla naziv="DomainObject.Predmet.OstaliListNazivFormatedOIB_1">
      <item>Marijana Pavelić, OIB 90836767169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MP LOVINAC j.d.o.o.</izvorni_sadrzaj>
    <derivirana_varijabla naziv="DomainObject.Predmet.ProtustrankaIDrugi_1">MP LOVINAC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MP LOVINAC j.d.o.o., OIB 61440633452, Svetog Ante 8, 53244 Lovinac</izvorni_sadrzaj>
    <derivirana_varijabla naziv="DomainObject.Predmet.ProtustrankaIDrugiAdressOIB_1">MP LOVINAC j.d.o.o., OIB 61440633452, Svetog Ante 8,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MP LOVINAC j.d.o.o.</item>
      <item>Marijana Pavelić</item>
    </izvorni_sadrzaj>
    <derivirana_varijabla naziv="DomainObject.Predmet.SudioniciListNaziv_1">
      <item>FINA  Rijeka</item>
      <item>MP LOVINAC j.d.o.o.</item>
      <item>Marijana Pavelić</item>
    </derivirana_varijabla>
  </DomainObject.Predmet.SudioniciListNaziv>
  <DomainObject.Predmet.SudioniciListAdressOIB>
    <izvorni_sadrzaj>
      <item>FINA  Rijeka, OIB 85821130368, Frana Kurelca 8,51000 Rijeka</item>
      <item>MP LOVINAC j.d.o.o., OIB 61440633452, Svetog Ante 8,53244 Lovinac</item>
      <item>Marijana Pavelić, OIB 90836767169, Ulica Svetog Ante 8,53244 Lovinac</item>
    </izvorni_sadrzaj>
    <derivirana_varijabla naziv="DomainObject.Predmet.SudioniciListAdressOIB_1">
      <item>FINA  Rijeka, OIB 85821130368, Frana Kurelca 8,51000 Rijeka</item>
      <item>MP LOVINAC j.d.o.o., OIB 61440633452, Svetog Ante 8,53244 Lovinac</item>
      <item>Marijana Pavelić, OIB 90836767169, Ulica Svetog Ante 8,53244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61440633452</item>
      <item>, OIB 90836767169</item>
    </izvorni_sadrzaj>
    <derivirana_varijabla naziv="DomainObject.Predmet.SudioniciListNazivOIB_1">
      <item>, OIB 85821130368</item>
      <item>, OIB 61440633452</item>
      <item>, OIB 90836767169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St-338/2018-9</izvorni_sadrzaj>
    <derivirana_varijabla naziv="DomainObject.PredzadnjaOdlukaIzPredmeta.Oznaka_1">St-338/2018-9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B2F56-90FC-4629-9290-42A71D06E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1347</properties:Words>
  <properties:Characters>7616</properties:Characters>
  <properties:Lines>144</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2018-11-27T08:27:00Z</dcterms:created>
  <dc:creator>dcmelik</dc:creator>
  <cp:lastModifiedBy>Jasna Radulović</cp:lastModifiedBy>
  <cp:lastPrinted>2018-11-27T08:29:00Z</cp:lastPrinted>
  <dcterms:modified xmlns:xsi="http://www.w3.org/2001/XMLSchema-instance" xsi:type="dcterms:W3CDTF">2018-11-27T08:30:00Z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(338-18-17 NOVO SZ-15. ČL.132.docx)</vt:lpwstr>
  </prop:property>
  <prop:property name="CC_coloring" pid="4" fmtid="{D5CDD505-2E9C-101B-9397-08002B2CF9AE}">
    <vt:bool>false</vt:bool>
  </prop:property>
  <prop:property name="BrojStranica" pid="5" fmtid="{D5CDD505-2E9C-101B-9397-08002B2CF9AE}">
    <vt:i4>4</vt:i4>
  </prop:property>
</prop:Properties>
</file>