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196d" w14:paraId="c6a196d" w:rsidRDefault="00672FBF" w:rsidP="00672FBF" w:rsidR="00672FBF" w:rsidRPr="00672FBF">
      <w:pPr>
        <w:pStyle w:val="Naslov3"/>
        <w:numPr>
          <w:ilvl w:val="0"/>
          <w:numId w:val="0"/>
        </w:numPr>
        <w:spacing w:after="0" w:before="0"/>
        <w:ind w:left="708"/>
        <w15:collapsed w:val="false"/>
        <w:rPr>
          <w:rFonts w:cs="Times New Roman"/>
        </w:rPr>
      </w:pPr>
      <w:bookmarkStart w:name="_GoBack" w:id="0"/>
      <w:bookmarkEnd w:id="0"/>
    </w:p>
    <w:p w:rsidRDefault="00672FBF" w:rsidP="00672FBF" w:rsidR="00672FBF" w:rsidRPr="00672FBF">
      <w:pPr>
        <w:pStyle w:val="SudNaziv"/>
        <w:rPr>
          <w:rFonts w:cs="Times New Roman"/>
          <w:b w:val="false"/>
        </w:rPr>
      </w:pPr>
    </w:p>
    <w:p w:rsidRDefault="00672FBF" w:rsidP="00672FBF" w:rsidR="00672FBF" w:rsidRPr="00672FBF">
      <w:pPr>
        <w:pStyle w:val="SudNaziv"/>
        <w:rPr>
          <w:rFonts w:cs="Times New Roman"/>
          <w:b w:val="false"/>
        </w:rPr>
      </w:pPr>
    </w:p>
    <w:p w:rsidRDefault="00672FBF" w:rsidP="00672FBF" w:rsidR="00672FBF" w:rsidRPr="00672FBF">
      <w:pPr>
        <w:pStyle w:val="SudNaziv"/>
        <w:rPr>
          <w:rFonts w:cs="Times New Roman"/>
          <w:b w:val="false"/>
        </w:rPr>
      </w:pPr>
    </w:p>
    <w:p w:rsidRDefault="0074508A" w:rsidP="00672FBF" w:rsidR="00672FBF" w:rsidRPr="00672FBF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672FBF" w:rsidP="00672FBF" w:rsidR="00672FBF">
                      <w:pPr>
                        <w:pStyle w:val="GrbRH"/>
                      </w:pPr>
                      <w:r>
                        <w:rPr>
                          <w:rFonts w:cs="Times New Roman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672FBF" w:rsidRPr="00672FBF">
        <w:rPr>
          <w:rFonts w:cs="Times New Roman"/>
          <w:b w:val="false"/>
        </w:rPr>
        <w:t>REPUBLIKA HRVATSKA</w:t>
      </w:r>
    </w:p>
    <w:p w:rsidRDefault="00672FBF" w:rsidP="00672FBF" w:rsidR="00672FBF" w:rsidRPr="00672FBF">
      <w:pPr>
        <w:pStyle w:val="SudNaziv"/>
        <w:rPr>
          <w:rFonts w:cs="Times New Roman"/>
          <w:b w:val="false"/>
        </w:rPr>
      </w:pPr>
      <w:r w:rsidRPr="00672FBF">
        <w:rPr>
          <w:rFonts w:cs="Times New Roman"/>
          <w:b w:val="false"/>
        </w:rPr>
        <w:t>TRGOVAČKI SUD U VARAŽDINU</w:t>
      </w:r>
    </w:p>
    <w:p w:rsidRDefault="00672FBF" w:rsidP="00672FBF" w:rsidR="00672FBF" w:rsidRPr="00672FBF">
      <w:pPr>
        <w:pStyle w:val="SudNaziv"/>
        <w:rPr>
          <w:rFonts w:cs="Times New Roman"/>
          <w:b w:val="false"/>
        </w:rPr>
      </w:pPr>
      <w:r w:rsidRPr="00672FBF">
        <w:rPr>
          <w:rFonts w:cs="Times New Roman"/>
          <w:b w:val="false"/>
        </w:rPr>
        <w:t>42000 Varaždin, Ul. braće Radić 2</w:t>
      </w:r>
    </w:p>
    <w:p w:rsidRDefault="00672FBF" w:rsidP="00672FBF" w:rsidR="00672FBF" w:rsidRPr="00672FBF">
      <w:pPr>
        <w:pStyle w:val="SudNaziv"/>
        <w:rPr>
          <w:rFonts w:cs="Times New Roman"/>
          <w:b w:val="false"/>
        </w:rPr>
      </w:pPr>
    </w:p>
    <w:p w:rsidRDefault="00672FBF" w:rsidP="00672FBF" w:rsidR="00672FBF" w:rsidRPr="00672FBF">
      <w:pPr>
        <w:spacing w:after="0"/>
        <w:jc w:val="center"/>
        <w:rPr>
          <w:rFonts w:cs="Times New Roman"/>
        </w:rPr>
      </w:pPr>
      <w:r w:rsidRPr="00672FBF">
        <w:rPr>
          <w:rFonts w:cs="Times New Roman"/>
        </w:rPr>
        <w:t>U  I M E  R E P U B L I K E  H R V A T S K E</w:t>
      </w:r>
    </w:p>
    <w:p w:rsidRDefault="00672FBF" w:rsidP="00672FBF" w:rsidR="00672FBF" w:rsidRPr="00672FBF">
      <w:pPr>
        <w:spacing w:after="0"/>
        <w:rPr>
          <w:rFonts w:cs="Times New Roman"/>
        </w:rPr>
      </w:pPr>
    </w:p>
    <w:p w:rsidRDefault="00672FBF" w:rsidP="00672FBF" w:rsidR="00672FBF" w:rsidRPr="00672FBF">
      <w:pPr>
        <w:spacing w:after="0"/>
        <w:jc w:val="center"/>
        <w:rPr>
          <w:rFonts w:cs="Times New Roman"/>
        </w:rPr>
      </w:pPr>
      <w:r w:rsidRPr="00672FBF">
        <w:rPr>
          <w:rFonts w:cs="Times New Roman"/>
        </w:rPr>
        <w:t>R J E Š E NJ E</w:t>
      </w:r>
    </w:p>
    <w:p w:rsidRDefault="00672FBF" w:rsidP="00672FBF" w:rsidR="00672FBF" w:rsidRPr="00672FBF">
      <w:pPr>
        <w:spacing w:after="0"/>
        <w:rPr>
          <w:rFonts w:cs="Times New Roman"/>
        </w:rPr>
      </w:pPr>
    </w:p>
    <w:p w:rsidRDefault="00672FBF" w:rsidP="00672FBF" w:rsidR="00672FBF" w:rsidRPr="00672FBF">
      <w:pPr>
        <w:spacing w:after="0"/>
        <w:jc w:val="both"/>
        <w:rPr>
          <w:rFonts w:cs="Times New Roman"/>
        </w:rPr>
      </w:pPr>
      <w:r w:rsidRPr="00672FBF">
        <w:rPr>
          <w:rFonts w:cs="Times New Roman"/>
        </w:rPr>
        <w:tab/>
        <w:t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HALO KLOPA d.o.o., OIB 1808762880</w:t>
      </w:r>
      <w:r>
        <w:rPr>
          <w:rFonts w:cs="Times New Roman"/>
        </w:rPr>
        <w:t>1</w:t>
      </w:r>
      <w:r w:rsidRPr="00672FBF">
        <w:rPr>
          <w:rFonts w:cs="Times New Roman"/>
        </w:rPr>
        <w:t xml:space="preserve">, Koprivnica, Podravska 8, dana  </w:t>
      </w:r>
      <w:r>
        <w:rPr>
          <w:rFonts w:cs="Times New Roman"/>
        </w:rPr>
        <w:t>30</w:t>
      </w:r>
      <w:r w:rsidRPr="00672FBF">
        <w:rPr>
          <w:rFonts w:cs="Times New Roman"/>
        </w:rPr>
        <w:t>. ožujka 2016.</w:t>
      </w:r>
    </w:p>
    <w:p w:rsidRDefault="00672FBF" w:rsidP="00672FBF" w:rsidR="00672FBF" w:rsidRPr="00672FBF">
      <w:pPr>
        <w:spacing w:after="0"/>
        <w:jc w:val="center"/>
        <w:rPr>
          <w:rFonts w:cs="Times New Roman"/>
        </w:rPr>
      </w:pPr>
      <w:r w:rsidRPr="00672FBF">
        <w:rPr>
          <w:rFonts w:cs="Times New Roman"/>
        </w:rPr>
        <w:t>r i j e š i o  j e</w:t>
      </w:r>
    </w:p>
    <w:p w:rsidRDefault="00672FBF" w:rsidP="00672FBF" w:rsidR="00672FBF" w:rsidRPr="00672FBF">
      <w:pPr>
        <w:spacing w:after="0"/>
        <w:rPr>
          <w:rFonts w:cs="Times New Roman"/>
        </w:rPr>
      </w:pPr>
    </w:p>
    <w:p w:rsidRDefault="00672FBF" w:rsidP="00672FBF" w:rsidR="00672FBF" w:rsidRPr="00672FBF">
      <w:pPr>
        <w:spacing w:after="0"/>
        <w:ind w:left="708"/>
        <w:rPr>
          <w:rFonts w:cs="Times New Roman"/>
        </w:rPr>
      </w:pPr>
      <w:r w:rsidRPr="00672FBF">
        <w:rPr>
          <w:rFonts w:cs="Times New Roman"/>
        </w:rPr>
        <w:tab/>
      </w:r>
    </w:p>
    <w:p w:rsidRDefault="00672FBF" w:rsidP="00672FBF" w:rsidR="00672FBF" w:rsidRPr="00672FBF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 w:rsidRPr="00672FBF">
        <w:rPr>
          <w:rFonts w:hAnsi="Times New Roman" w:ascii="Times New Roman"/>
          <w:szCs w:val="24"/>
        </w:rPr>
        <w:t>Ispravlja se rješenje ovog suda</w:t>
      </w:r>
      <w:r>
        <w:rPr>
          <w:rFonts w:hAnsi="Times New Roman" w:ascii="Times New Roman"/>
          <w:szCs w:val="24"/>
        </w:rPr>
        <w:t xml:space="preserve"> poslovni</w:t>
      </w:r>
      <w:r w:rsidRPr="00672FBF">
        <w:rPr>
          <w:rFonts w:hAnsi="Times New Roman" w:ascii="Times New Roman"/>
          <w:szCs w:val="24"/>
        </w:rPr>
        <w:t xml:space="preserve"> broj S</w:t>
      </w:r>
      <w:r>
        <w:rPr>
          <w:rFonts w:hAnsi="Times New Roman" w:ascii="Times New Roman"/>
          <w:szCs w:val="24"/>
        </w:rPr>
        <w:t>T</w:t>
      </w:r>
      <w:r w:rsidRPr="00672FBF">
        <w:rPr>
          <w:rFonts w:hAnsi="Times New Roman" w:ascii="Times New Roman"/>
          <w:szCs w:val="24"/>
        </w:rPr>
        <w:t>-7</w:t>
      </w:r>
      <w:r>
        <w:rPr>
          <w:rFonts w:hAnsi="Times New Roman" w:ascii="Times New Roman"/>
          <w:szCs w:val="24"/>
        </w:rPr>
        <w:t>84/15-5</w:t>
      </w:r>
      <w:r w:rsidRPr="00672FB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od 24</w:t>
      </w:r>
      <w:r w:rsidRPr="00672FBF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ožujka</w:t>
      </w:r>
      <w:r w:rsidRPr="00672FBF">
        <w:rPr>
          <w:rFonts w:hAnsi="Times New Roman" w:ascii="Times New Roman"/>
          <w:szCs w:val="24"/>
        </w:rPr>
        <w:t xml:space="preserve"> 2016. u uvodnom dijelu i u izreci rješenja</w:t>
      </w:r>
      <w:r>
        <w:rPr>
          <w:rFonts w:hAnsi="Times New Roman" w:ascii="Times New Roman"/>
          <w:szCs w:val="24"/>
        </w:rPr>
        <w:t>, u kojem se</w:t>
      </w:r>
      <w:r w:rsidRPr="00672FBF">
        <w:rPr>
          <w:rFonts w:hAnsi="Times New Roman" w:ascii="Times New Roman"/>
          <w:szCs w:val="24"/>
        </w:rPr>
        <w:t xml:space="preserve"> navodi</w:t>
      </w:r>
      <w:r>
        <w:rPr>
          <w:rFonts w:hAnsi="Times New Roman" w:ascii="Times New Roman"/>
          <w:szCs w:val="24"/>
        </w:rPr>
        <w:t xml:space="preserve"> OIB dužnika, na način da se umjesto pogrešnog</w:t>
      </w:r>
      <w:r w:rsidR="00B66A42">
        <w:rPr>
          <w:rFonts w:hAnsi="Times New Roman" w:ascii="Times New Roman"/>
          <w:szCs w:val="24"/>
        </w:rPr>
        <w:t xml:space="preserve"> napisanog</w:t>
      </w:r>
      <w:r>
        <w:rPr>
          <w:rFonts w:hAnsi="Times New Roman" w:ascii="Times New Roman"/>
          <w:szCs w:val="24"/>
        </w:rPr>
        <w:t xml:space="preserve"> OIB „1808762880“, naznačuje ispravan </w:t>
      </w:r>
      <w:r w:rsidRPr="00672FBF">
        <w:rPr>
          <w:rFonts w:hAnsi="Times New Roman" w:ascii="Times New Roman"/>
          <w:szCs w:val="24"/>
        </w:rPr>
        <w:t xml:space="preserve">broj OIB-a </w:t>
      </w:r>
      <w:r>
        <w:rPr>
          <w:rFonts w:hAnsi="Times New Roman" w:ascii="Times New Roman"/>
          <w:szCs w:val="24"/>
        </w:rPr>
        <w:t xml:space="preserve">dužnika, </w:t>
      </w:r>
      <w:r w:rsidRPr="00672FBF">
        <w:rPr>
          <w:rFonts w:hAnsi="Times New Roman" w:ascii="Times New Roman"/>
          <w:szCs w:val="24"/>
        </w:rPr>
        <w:t xml:space="preserve">koji glasi: </w:t>
      </w:r>
      <w:r w:rsidR="00B66A42">
        <w:rPr>
          <w:rFonts w:hAnsi="Times New Roman" w:ascii="Times New Roman"/>
          <w:szCs w:val="24"/>
        </w:rPr>
        <w:t>18087628801</w:t>
      </w:r>
      <w:r w:rsidRPr="00672FBF">
        <w:rPr>
          <w:rFonts w:hAnsi="Times New Roman" w:ascii="Times New Roman"/>
          <w:szCs w:val="24"/>
        </w:rPr>
        <w:t>.</w:t>
      </w:r>
    </w:p>
    <w:p w:rsidRDefault="00672FBF" w:rsidP="00672FBF" w:rsidR="00672FBF" w:rsidRPr="00672FBF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 w:rsidRPr="00672FBF">
        <w:rPr>
          <w:rFonts w:hAnsi="Times New Roman" w:ascii="Times New Roman"/>
          <w:szCs w:val="24"/>
        </w:rPr>
        <w:t>U ostalom dijelu rješenje ostaje neizm</w:t>
      </w:r>
      <w:r w:rsidR="00B66A42">
        <w:rPr>
          <w:rFonts w:hAnsi="Times New Roman" w:ascii="Times New Roman"/>
          <w:szCs w:val="24"/>
        </w:rPr>
        <w:t>i</w:t>
      </w:r>
      <w:r w:rsidRPr="00672FBF">
        <w:rPr>
          <w:rFonts w:hAnsi="Times New Roman" w:ascii="Times New Roman"/>
          <w:szCs w:val="24"/>
        </w:rPr>
        <w:t>jenjeno.</w:t>
      </w:r>
    </w:p>
    <w:p w:rsidRDefault="00672FBF" w:rsidP="00672FBF" w:rsidR="00672FBF" w:rsidRPr="00672FBF">
      <w:pPr>
        <w:pStyle w:val="BodyText21"/>
        <w:rPr>
          <w:rFonts w:hAnsi="Times New Roman" w:ascii="Times New Roman"/>
          <w:szCs w:val="24"/>
        </w:rPr>
      </w:pPr>
    </w:p>
    <w:p w:rsidRDefault="00672FBF" w:rsidP="00672FBF" w:rsidR="00672FBF" w:rsidRPr="00672FBF">
      <w:pPr>
        <w:pStyle w:val="BodyText21"/>
        <w:jc w:val="center"/>
        <w:rPr>
          <w:rFonts w:hAnsi="Times New Roman" w:ascii="Times New Roman"/>
          <w:szCs w:val="24"/>
        </w:rPr>
      </w:pPr>
      <w:r w:rsidRPr="00672FBF">
        <w:rPr>
          <w:rFonts w:hAnsi="Times New Roman" w:ascii="Times New Roman"/>
          <w:szCs w:val="24"/>
        </w:rPr>
        <w:t>Obrazloženje</w:t>
      </w:r>
    </w:p>
    <w:p w:rsidRDefault="00672FBF" w:rsidP="00672FBF" w:rsidR="00672FBF" w:rsidRPr="00672FBF">
      <w:pPr>
        <w:spacing w:after="0"/>
        <w:ind w:firstLine="720"/>
        <w:jc w:val="both"/>
        <w:rPr>
          <w:rFonts w:cs="Times New Roman"/>
        </w:rPr>
      </w:pPr>
    </w:p>
    <w:p w:rsidRDefault="00B66A42" w:rsidP="00672FBF" w:rsidR="00BB342A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Nakon izrade rješenja o otvaranju i zaključenju skraćenog stečajnog postupka nad dužnikom </w:t>
      </w:r>
      <w:r w:rsidRPr="00672FBF">
        <w:rPr>
          <w:rFonts w:cs="Times New Roman"/>
        </w:rPr>
        <w:t>HALO KLOPA d.o.o., OIB 1808762880</w:t>
      </w:r>
      <w:r>
        <w:rPr>
          <w:rFonts w:cs="Times New Roman"/>
        </w:rPr>
        <w:t>1</w:t>
      </w:r>
      <w:r w:rsidRPr="00672FBF">
        <w:rPr>
          <w:rFonts w:cs="Times New Roman"/>
        </w:rPr>
        <w:t>, Koprivnica, Podravska 8</w:t>
      </w:r>
      <w:r>
        <w:rPr>
          <w:rFonts w:cs="Times New Roman"/>
        </w:rPr>
        <w:t xml:space="preserve">, poslovni broj ST-784/15-5 od 24. ožujka 2016., uočeno je da je OIB dužnika pogrešno upisan. </w:t>
      </w:r>
      <w:r>
        <w:rPr>
          <w:rFonts w:cs="Times New Roman"/>
        </w:rPr>
        <w:tab/>
      </w:r>
    </w:p>
    <w:p w:rsidRDefault="00BB342A" w:rsidP="00672FBF" w:rsidR="00BB342A">
      <w:pPr>
        <w:spacing w:after="0"/>
        <w:ind w:firstLine="720"/>
        <w:jc w:val="both"/>
        <w:rPr>
          <w:rFonts w:cs="Times New Roman"/>
        </w:rPr>
      </w:pPr>
    </w:p>
    <w:p w:rsidRDefault="00BB342A" w:rsidP="00672FBF" w:rsidR="00672FBF" w:rsidRPr="00672FBF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 w:rsidR="00B66A42">
        <w:rPr>
          <w:rFonts w:cs="Times New Roman"/>
        </w:rPr>
        <w:t xml:space="preserve">Stoga je sud je po službenoj dužnosti izvršio ispravak </w:t>
      </w:r>
      <w:r w:rsidR="00672FBF" w:rsidRPr="00672FBF">
        <w:rPr>
          <w:rFonts w:cs="Times New Roman"/>
        </w:rPr>
        <w:t>OIB-a za dužnika</w:t>
      </w:r>
      <w:r w:rsidR="00B66A42">
        <w:rPr>
          <w:rFonts w:cs="Times New Roman"/>
        </w:rPr>
        <w:t xml:space="preserve"> i</w:t>
      </w:r>
      <w:r w:rsidR="00672FBF" w:rsidRPr="00672FBF">
        <w:rPr>
          <w:rFonts w:cs="Times New Roman"/>
        </w:rPr>
        <w:t xml:space="preserve"> riješ</w:t>
      </w:r>
      <w:r w:rsidR="00B66A42">
        <w:rPr>
          <w:rFonts w:cs="Times New Roman"/>
        </w:rPr>
        <w:t xml:space="preserve">io </w:t>
      </w:r>
      <w:r w:rsidR="00672FBF" w:rsidRPr="00672FBF">
        <w:rPr>
          <w:rFonts w:cs="Times New Roman"/>
        </w:rPr>
        <w:t>kao u izreci</w:t>
      </w:r>
      <w:r w:rsidR="00B66A42">
        <w:rPr>
          <w:rFonts w:cs="Times New Roman"/>
        </w:rPr>
        <w:t>, sukladno čl. 342. st. 1. Zakona o parničnom postupku (</w:t>
      </w:r>
      <w:r w:rsidR="00B66A42" w:rsidRPr="00B66A42">
        <w:rPr>
          <w:rFonts w:cs="Times New Roman" w:eastAsia="Times New Roman"/>
          <w:lang w:eastAsia="hr-HR"/>
        </w:rPr>
        <w:t xml:space="preserve">"Narodne novine", broj 35/91, 53/91, 91/92, 112/99, 117/03, 84/08, 123/08, 57/11, 148/11, </w:t>
      </w:r>
      <w:r w:rsidR="00B66A42" w:rsidRPr="00B66A42">
        <w:rPr>
          <w:rFonts w:cs="Times New Roman" w:eastAsia="Times New Roman"/>
          <w:bCs/>
          <w:lang w:eastAsia="hr-HR"/>
        </w:rPr>
        <w:t>25/13</w:t>
      </w:r>
      <w:r w:rsidR="00B66A42">
        <w:rPr>
          <w:rFonts w:cs="Times New Roman" w:eastAsia="Times New Roman"/>
          <w:bCs/>
          <w:lang w:eastAsia="hr-HR"/>
        </w:rPr>
        <w:t>), u svezi čl. 10. Stečajnog zakona („Narodne novine broj 71/15)</w:t>
      </w:r>
      <w:r w:rsidR="00672FBF" w:rsidRPr="00672FBF">
        <w:rPr>
          <w:rFonts w:cs="Times New Roman"/>
        </w:rPr>
        <w:t>.</w:t>
      </w:r>
    </w:p>
    <w:p w:rsidRDefault="00672FBF" w:rsidP="00672FBF" w:rsidR="00672FBF" w:rsidRPr="00672FBF">
      <w:pPr>
        <w:spacing w:after="0"/>
        <w:ind w:firstLine="720"/>
        <w:jc w:val="both"/>
        <w:rPr>
          <w:rFonts w:cs="Times New Roman"/>
        </w:rPr>
      </w:pPr>
    </w:p>
    <w:p w:rsidRDefault="00672FBF" w:rsidP="00672FBF" w:rsidR="00672FBF">
      <w:pPr>
        <w:spacing w:after="0"/>
        <w:jc w:val="center"/>
        <w:rPr>
          <w:rFonts w:cs="Times New Roman"/>
        </w:rPr>
      </w:pPr>
      <w:r w:rsidRPr="00672FBF">
        <w:rPr>
          <w:rFonts w:cs="Times New Roman"/>
        </w:rPr>
        <w:t xml:space="preserve">U </w:t>
      </w:r>
      <w:r w:rsidR="00B66A42">
        <w:rPr>
          <w:rFonts w:cs="Times New Roman"/>
        </w:rPr>
        <w:t xml:space="preserve">Varaždinu 30. ožujka </w:t>
      </w:r>
      <w:r w:rsidRPr="00672FBF">
        <w:rPr>
          <w:rFonts w:cs="Times New Roman"/>
        </w:rPr>
        <w:t xml:space="preserve">2016. </w:t>
      </w:r>
    </w:p>
    <w:p w:rsidRDefault="00B66A42" w:rsidP="00672FBF" w:rsidR="00B66A42" w:rsidRPr="00672FBF">
      <w:pPr>
        <w:spacing w:after="0"/>
        <w:jc w:val="center"/>
        <w:rPr>
          <w:rFonts w:cs="Times New Roman"/>
        </w:rPr>
      </w:pPr>
    </w:p>
    <w:p w:rsidRDefault="00B66A42" w:rsidP="00B66A42" w:rsidR="00B66A42" w:rsidRPr="00672FBF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672FBF">
        <w:rPr>
          <w:rFonts w:cs="Times New Roman"/>
        </w:rPr>
        <w:t>S U D A C</w:t>
      </w:r>
    </w:p>
    <w:p w:rsidRDefault="00B66A42" w:rsidP="00B66A42" w:rsidR="00B66A42" w:rsidRPr="00672FBF">
      <w:pPr>
        <w:spacing w:after="0"/>
        <w:rPr>
          <w:rFonts w:cs="Times New Roman"/>
        </w:rPr>
      </w:pPr>
    </w:p>
    <w:p w:rsidRDefault="00B66A42" w:rsidP="00B66A42" w:rsidR="00B66A42">
      <w:pPr>
        <w:spacing w:after="0"/>
        <w:rPr>
          <w:rFonts w:cs="Times New Roman"/>
        </w:rPr>
      </w:pPr>
      <w:r w:rsidRPr="00672FBF">
        <w:rPr>
          <w:rFonts w:cs="Times New Roman"/>
        </w:rPr>
        <w:tab/>
      </w:r>
      <w:r w:rsidRPr="00672FBF">
        <w:rPr>
          <w:rFonts w:cs="Times New Roman"/>
        </w:rPr>
        <w:tab/>
      </w:r>
      <w:r w:rsidRPr="00672FBF">
        <w:rPr>
          <w:rFonts w:cs="Times New Roman"/>
        </w:rPr>
        <w:tab/>
      </w:r>
      <w:r w:rsidRPr="00672FBF">
        <w:rPr>
          <w:rFonts w:cs="Times New Roman"/>
        </w:rPr>
        <w:tab/>
      </w:r>
      <w:r w:rsidRPr="00672FBF">
        <w:rPr>
          <w:rFonts w:cs="Times New Roman"/>
        </w:rPr>
        <w:tab/>
      </w:r>
      <w:r w:rsidRPr="00672FBF">
        <w:rPr>
          <w:rFonts w:cs="Times New Roman"/>
        </w:rPr>
        <w:tab/>
      </w:r>
      <w:r w:rsidRPr="00672FBF">
        <w:rPr>
          <w:rFonts w:cs="Times New Roman"/>
        </w:rPr>
        <w:tab/>
      </w:r>
      <w:r w:rsidRPr="00672FBF">
        <w:rPr>
          <w:rFonts w:cs="Times New Roman"/>
        </w:rPr>
        <w:tab/>
        <w:t>Ksenija Flack Makitan</w:t>
      </w:r>
      <w:r w:rsidR="00D959C8">
        <w:rPr>
          <w:rFonts w:cs="Times New Roman"/>
        </w:rPr>
        <w:t>, v.r.</w:t>
      </w:r>
    </w:p>
    <w:p w:rsidRDefault="00BB342A" w:rsidP="00B66A42" w:rsidR="00BB342A">
      <w:pPr>
        <w:spacing w:after="0"/>
        <w:rPr>
          <w:rFonts w:cs="Times New Roman"/>
        </w:rPr>
      </w:pPr>
    </w:p>
    <w:p w:rsidRDefault="00BB342A" w:rsidP="00B66A42" w:rsidR="00BB342A" w:rsidRPr="00672FBF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672FBF" w:rsidP="00672FBF" w:rsidR="00672FBF" w:rsidRPr="00672FBF">
      <w:pPr>
        <w:spacing w:after="0"/>
        <w:ind w:firstLine="720" w:left="5040"/>
        <w:jc w:val="right"/>
        <w:rPr>
          <w:rFonts w:cs="Times New Roman"/>
        </w:rPr>
      </w:pPr>
    </w:p>
    <w:p w:rsidRDefault="00672FBF" w:rsidP="00672FBF" w:rsidR="00672FBF" w:rsidRPr="00672FBF">
      <w:pPr>
        <w:spacing w:after="0"/>
        <w:ind w:firstLine="720" w:left="5040"/>
        <w:jc w:val="right"/>
        <w:rPr>
          <w:rFonts w:cs="Times New Roman"/>
        </w:rPr>
      </w:pPr>
    </w:p>
    <w:p w:rsidRDefault="00B66A42" w:rsidP="00672FBF" w:rsidR="00672FBF" w:rsidRPr="00672FB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 w:rsidR="00672FBF" w:rsidRPr="00672FBF">
        <w:rPr>
          <w:rFonts w:cs="Times New Roman"/>
        </w:rPr>
        <w:t>UPUTA O PRAVNOM LIJEKU:</w:t>
      </w:r>
    </w:p>
    <w:p w:rsidRDefault="00B66A42" w:rsidP="00672FBF" w:rsidR="00672FBF" w:rsidRPr="00672FB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 w:rsidR="00672FBF" w:rsidRPr="00672FBF">
        <w:rPr>
          <w:rFonts w:cs="Times New Roman"/>
        </w:rPr>
        <w:t xml:space="preserve">Protiv ovog rješenja dopuštena je  žalba Visokom trgovačkom sudu RH, a koja se podnosi u roku od 8 dana ovome sudu u 3 primjerka.  </w:t>
      </w:r>
    </w:p>
    <w:p w:rsidRDefault="00672FBF" w:rsidP="00672FBF" w:rsidR="00672FBF" w:rsidRPr="00672FBF">
      <w:pPr>
        <w:spacing w:after="0"/>
        <w:jc w:val="both"/>
        <w:rPr>
          <w:rFonts w:cs="Times New Roman"/>
          <w:i/>
        </w:rPr>
      </w:pPr>
    </w:p>
    <w:p w:rsidRDefault="00672FBF" w:rsidP="00672FBF" w:rsidR="00672FBF" w:rsidRPr="00672FBF">
      <w:pPr>
        <w:spacing w:after="0"/>
        <w:jc w:val="both"/>
        <w:rPr>
          <w:rFonts w:cs="Times New Roman"/>
        </w:rPr>
      </w:pPr>
    </w:p>
    <w:p w:rsidRDefault="00672FBF" w:rsidP="00672FBF" w:rsidR="00672FBF" w:rsidRPr="00672FBF">
      <w:pPr>
        <w:spacing w:after="0"/>
        <w:jc w:val="both"/>
        <w:rPr>
          <w:rFonts w:cs="Times New Roman"/>
          <w:i/>
        </w:rPr>
      </w:pPr>
    </w:p>
    <w:p w:rsidRDefault="00672FBF" w:rsidP="00672FBF" w:rsidR="00672FBF" w:rsidRPr="00672FBF">
      <w:pPr>
        <w:spacing w:after="0"/>
        <w:jc w:val="both"/>
        <w:rPr>
          <w:rFonts w:cs="Times New Roman"/>
        </w:rPr>
      </w:pPr>
    </w:p>
    <w:p w:rsidRDefault="00672FBF" w:rsidP="00672FBF" w:rsidR="00672FBF" w:rsidRPr="00672FBF">
      <w:pPr>
        <w:spacing w:after="0"/>
        <w:rPr>
          <w:rFonts w:cs="Times New Roman"/>
        </w:rPr>
      </w:pPr>
    </w:p>
    <w:p w:rsidRDefault="00672FBF" w:rsidP="00B66A42" w:rsidR="00672FBF" w:rsidRPr="00672FBF">
      <w:pPr>
        <w:spacing w:after="0"/>
        <w:rPr>
          <w:rFonts w:cs="Times New Roman"/>
        </w:rPr>
      </w:pPr>
      <w:r w:rsidRPr="00672FBF">
        <w:rPr>
          <w:rFonts w:cs="Times New Roman"/>
        </w:rPr>
        <w:tab/>
      </w:r>
      <w:r w:rsidRPr="00672FBF">
        <w:rPr>
          <w:rFonts w:cs="Times New Roman"/>
        </w:rPr>
        <w:tab/>
      </w:r>
      <w:r w:rsidRPr="00672FBF">
        <w:rPr>
          <w:rFonts w:cs="Times New Roman"/>
        </w:rPr>
        <w:tab/>
      </w:r>
      <w:r w:rsidRPr="00672FBF">
        <w:rPr>
          <w:rFonts w:cs="Times New Roman"/>
        </w:rPr>
        <w:tab/>
      </w:r>
      <w:r w:rsidRPr="00672FBF">
        <w:rPr>
          <w:rFonts w:cs="Times New Roman"/>
        </w:rPr>
        <w:tab/>
      </w:r>
      <w:r w:rsidRPr="00672FBF">
        <w:rPr>
          <w:rFonts w:cs="Times New Roman"/>
        </w:rPr>
        <w:tab/>
      </w:r>
      <w:r w:rsidRPr="00672FBF">
        <w:rPr>
          <w:rFonts w:cs="Times New Roman"/>
        </w:rPr>
        <w:tab/>
      </w:r>
      <w:r w:rsidRPr="00672FBF">
        <w:rPr>
          <w:rFonts w:cs="Times New Roman"/>
        </w:rPr>
        <w:tab/>
      </w:r>
    </w:p>
    <w:p w:rsidRDefault="00672FBF" w:rsidP="00672FBF" w:rsidR="00672FBF" w:rsidRPr="00672FBF">
      <w:pPr>
        <w:spacing w:after="0"/>
        <w:rPr>
          <w:rFonts w:cs="Times New Roman"/>
        </w:rPr>
      </w:pPr>
    </w:p>
    <w:p w:rsidRDefault="00672FBF" w:rsidP="00B66A42" w:rsidR="00672FBF" w:rsidRPr="00672FBF">
      <w:pPr>
        <w:spacing w:after="0"/>
        <w:rPr>
          <w:rFonts w:cs="Times New Roman"/>
        </w:rPr>
      </w:pPr>
      <w:r w:rsidRPr="00672FBF">
        <w:rPr>
          <w:rFonts w:cs="Times New Roman"/>
        </w:rPr>
        <w:tab/>
      </w:r>
    </w:p>
    <w:p w:rsidRDefault="00672FBF" w:rsidP="00672FBF" w:rsidR="00672FBF" w:rsidRPr="00672FBF">
      <w:pPr>
        <w:spacing w:after="0"/>
        <w:rPr>
          <w:rFonts w:cs="Times New Roman"/>
        </w:rPr>
      </w:pPr>
    </w:p>
    <w:p w:rsidRDefault="00672FBF" w:rsidP="00672FBF" w:rsidR="00672FBF" w:rsidRPr="00672FBF">
      <w:pPr>
        <w:spacing w:after="0"/>
        <w:rPr>
          <w:rFonts w:cs="Times New Roman"/>
        </w:rPr>
      </w:pPr>
    </w:p>
    <w:p w:rsidRDefault="00672FBF" w:rsidP="00672FBF" w:rsidR="00672FBF" w:rsidRPr="00672FBF">
      <w:pPr>
        <w:spacing w:after="0"/>
        <w:rPr>
          <w:rFonts w:cs="Times New Roman"/>
        </w:rPr>
      </w:pPr>
      <w:r w:rsidRPr="00672FBF">
        <w:rPr>
          <w:rFonts w:cs="Times New Roman"/>
        </w:rPr>
        <w:t>DNA:</w:t>
      </w:r>
    </w:p>
    <w:p w:rsidRDefault="00672FBF" w:rsidP="00672FBF" w:rsidR="00672FBF" w:rsidRPr="00672FBF">
      <w:pPr>
        <w:numPr>
          <w:ilvl w:val="0"/>
          <w:numId w:val="1"/>
        </w:numPr>
        <w:spacing w:after="0"/>
        <w:jc w:val="both"/>
        <w:rPr>
          <w:rFonts w:cs="Times New Roman"/>
        </w:rPr>
      </w:pPr>
      <w:r w:rsidRPr="00672FBF">
        <w:rPr>
          <w:rFonts w:cs="Times New Roman"/>
        </w:rPr>
        <w:t>Predlagatelj Financijska agencija, Regionalni centar Zagreb, Podružnica Varaždin, Augusta Cesarca 2, Varaždin</w:t>
      </w:r>
    </w:p>
    <w:p w:rsidRDefault="00672FBF" w:rsidP="00672FBF" w:rsidR="00672FBF" w:rsidRPr="00672FBF">
      <w:pPr>
        <w:numPr>
          <w:ilvl w:val="0"/>
          <w:numId w:val="1"/>
        </w:numPr>
        <w:spacing w:after="0"/>
        <w:jc w:val="both"/>
        <w:rPr>
          <w:rFonts w:cs="Times New Roman"/>
        </w:rPr>
      </w:pPr>
      <w:r w:rsidRPr="00672FBF">
        <w:rPr>
          <w:rFonts w:cs="Times New Roman"/>
        </w:rPr>
        <w:t>Županijsko državno odvjetništvo u Varaždinu, Braće Radića 2</w:t>
      </w:r>
    </w:p>
    <w:p w:rsidRDefault="00672FBF" w:rsidP="00672FBF" w:rsidR="00672FBF" w:rsidRPr="00672FBF">
      <w:pPr>
        <w:numPr>
          <w:ilvl w:val="0"/>
          <w:numId w:val="1"/>
        </w:numPr>
        <w:spacing w:after="0"/>
        <w:rPr>
          <w:rFonts w:cs="Times New Roman"/>
        </w:rPr>
      </w:pPr>
      <w:r w:rsidRPr="00672FBF">
        <w:rPr>
          <w:rFonts w:cs="Times New Roman"/>
        </w:rPr>
        <w:t>Dužnik HALO KLOPA d.o.o., Koprivnica, Podravska 8</w:t>
      </w:r>
    </w:p>
    <w:p w:rsidRDefault="00672FBF" w:rsidP="00672FBF" w:rsidR="00672FBF" w:rsidRPr="00672FBF">
      <w:pPr>
        <w:numPr>
          <w:ilvl w:val="0"/>
          <w:numId w:val="1"/>
        </w:numPr>
        <w:spacing w:after="0"/>
        <w:rPr>
          <w:rFonts w:cs="Times New Roman"/>
        </w:rPr>
      </w:pPr>
      <w:r w:rsidRPr="00672FBF">
        <w:rPr>
          <w:rFonts w:cs="Times New Roman"/>
        </w:rPr>
        <w:t>Član uprave dužnika,  Renato Klasić, Koprivnica, Podravska 8</w:t>
      </w:r>
    </w:p>
    <w:p w:rsidRDefault="00672FBF" w:rsidP="00672FBF" w:rsidR="00672FBF" w:rsidRPr="00672FBF">
      <w:pPr>
        <w:numPr>
          <w:ilvl w:val="0"/>
          <w:numId w:val="1"/>
        </w:numPr>
        <w:spacing w:after="0"/>
        <w:rPr>
          <w:rFonts w:cs="Times New Roman"/>
        </w:rPr>
      </w:pPr>
      <w:r w:rsidRPr="00672FBF">
        <w:rPr>
          <w:rFonts w:cs="Times New Roman"/>
        </w:rPr>
        <w:t>Sudski registar ovog suda (odmah i nakon pravomoćnosti)</w:t>
      </w:r>
      <w:r w:rsidRPr="00672FBF">
        <w:rPr>
          <w:rFonts w:cs="Times New Roman" w:eastAsia="Calibri"/>
        </w:rPr>
        <w:t xml:space="preserve"> </w:t>
      </w:r>
    </w:p>
    <w:p w:rsidRDefault="00672FBF" w:rsidP="00672FBF" w:rsidR="00672FBF" w:rsidRPr="00672FBF">
      <w:pPr>
        <w:numPr>
          <w:ilvl w:val="0"/>
          <w:numId w:val="1"/>
        </w:numPr>
        <w:spacing w:after="0"/>
        <w:rPr>
          <w:rFonts w:cs="Times New Roman"/>
        </w:rPr>
      </w:pPr>
      <w:r w:rsidRPr="00672FBF">
        <w:rPr>
          <w:rFonts w:cs="Times New Roman"/>
        </w:rPr>
        <w:t>Ministarstvo financija, Porezna uprava, Područni ured Sjeverna Hrvatska, Ispostava Koprivnica, Hrvatske državnosti 7, Koprivnica</w:t>
      </w:r>
    </w:p>
    <w:p w:rsidRDefault="00672FBF" w:rsidP="00672FBF" w:rsidR="00672FBF" w:rsidRPr="00672FBF">
      <w:pPr>
        <w:numPr>
          <w:ilvl w:val="0"/>
          <w:numId w:val="1"/>
        </w:numPr>
        <w:spacing w:after="0"/>
        <w:rPr>
          <w:rFonts w:cs="Times New Roman"/>
        </w:rPr>
      </w:pPr>
      <w:r w:rsidRPr="00672FBF">
        <w:rPr>
          <w:rFonts w:cs="Times New Roman"/>
        </w:rPr>
        <w:t xml:space="preserve">Stečajni upravitelj Anđelko </w:t>
      </w:r>
      <w:proofErr w:type="spellStart"/>
      <w:r w:rsidRPr="00672FBF">
        <w:rPr>
          <w:rFonts w:cs="Times New Roman"/>
        </w:rPr>
        <w:t>Stankus</w:t>
      </w:r>
      <w:proofErr w:type="spellEnd"/>
      <w:r w:rsidRPr="00672FBF">
        <w:rPr>
          <w:rFonts w:cs="Times New Roman"/>
        </w:rPr>
        <w:t xml:space="preserve">, </w:t>
      </w:r>
      <w:proofErr w:type="spellStart"/>
      <w:r w:rsidRPr="00672FBF">
        <w:rPr>
          <w:rFonts w:cs="Times New Roman"/>
        </w:rPr>
        <w:t>Jalkovec</w:t>
      </w:r>
      <w:proofErr w:type="spellEnd"/>
      <w:r w:rsidRPr="00672FBF">
        <w:rPr>
          <w:rFonts w:cs="Times New Roman"/>
        </w:rPr>
        <w:t>, Braće Radić 20, Varaždin</w:t>
      </w:r>
    </w:p>
    <w:p w:rsidRDefault="00672FBF" w:rsidP="00A00CAB" w:rsidR="00672FBF">
      <w:pPr>
        <w:numPr>
          <w:ilvl w:val="0"/>
          <w:numId w:val="1"/>
        </w:numPr>
        <w:spacing w:after="0"/>
        <w:rPr>
          <w:rFonts w:cs="Times New Roman"/>
        </w:rPr>
      </w:pPr>
      <w:r w:rsidRPr="00A00CAB">
        <w:rPr>
          <w:rFonts w:cs="Times New Roman"/>
        </w:rPr>
        <w:t>Objava na mrežnoj stranici e-Oglasna ploča suda</w:t>
      </w:r>
    </w:p>
    <w:sectPr w:rsidSect="00BB342A" w:rsidR="00672FBF">
      <w:headerReference w:type="default" r:id="rId11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29B" w:rsidP="00672FBF" w:rsidR="0092629B">
      <w:pPr>
        <w:spacing w:after="0"/>
      </w:pPr>
      <w:r>
        <w:separator/>
      </w:r>
    </w:p>
  </w:endnote>
  <w:endnote w:id="0" w:type="continuationSeparator">
    <w:p w:rsidRDefault="0092629B" w:rsidP="00672FBF" w:rsidR="0092629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29B" w:rsidP="00672FBF" w:rsidR="0092629B">
      <w:pPr>
        <w:spacing w:after="0"/>
      </w:pPr>
      <w:r>
        <w:separator/>
      </w:r>
    </w:p>
  </w:footnote>
  <w:footnote w:id="0" w:type="continuationSeparator">
    <w:p w:rsidRDefault="0092629B" w:rsidP="00672FBF" w:rsidR="0092629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2FBF" w:rsidP="00672FBF" w:rsidR="00672FBF">
    <w:pPr>
      <w:pStyle w:val="Zaglavlje"/>
      <w:jc w:val="right"/>
    </w:pPr>
    <w:r>
      <w:t>Poslovni broj: ST-784/15-</w:t>
    </w:r>
    <w:r w:rsidR="00B66A42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92C28"/>
    <w:multiLevelType w:val="hybridMultilevel"/>
    <w:tmpl w:val="2690C2BC"/>
    <w:lvl w:tplc="9FF4E0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941541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1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2FBF"/>
    <w:rsid w:val="00280824"/>
    <w:rsid w:val="00672FBF"/>
    <w:rsid w:val="0074508A"/>
    <w:rsid w:val="0092629B"/>
    <w:rsid w:val="00A00CAB"/>
    <w:rsid w:val="00B66A42"/>
    <w:rsid w:val="00B72CD2"/>
    <w:rsid w:val="00BB342A"/>
    <w:rsid w:val="00D463E2"/>
    <w:rsid w:val="00D959C8"/>
    <w:rsid w:val="00E72B6F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2FBF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qFormat/>
    <w:rsid w:val="00672FBF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72FBF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72FBF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72FBF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72FBF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72FBF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72FBF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72FBF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72FBF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672FBF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672FBF"/>
    <w:rPr>
      <w:rFonts w:cstheme="minorBidi" w:eastAsia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672FBF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672FBF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semiHidden/>
    <w:rsid w:val="00672FBF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672FBF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672FBF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672FBF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672FBF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672FBF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672FBF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2FB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2FB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72FBF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72FBF"/>
    <w:rPr>
      <w:rFonts w:cstheme="minorBidi"/>
    </w:rPr>
  </w:style>
  <w:style w:styleId="Podnoje" w:type="paragraph">
    <w:name w:val="footer"/>
    <w:basedOn w:val="Normal"/>
    <w:link w:val="PodnojeChar"/>
    <w:uiPriority w:val="99"/>
    <w:unhideWhenUsed/>
    <w:rsid w:val="00672FBF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72FBF"/>
    <w:rPr>
      <w:rFonts w:cstheme="minorBidi"/>
    </w:rPr>
  </w:style>
  <w:style w:styleId="Odlomakpopisa" w:type="paragraph">
    <w:name w:val="List Paragraph"/>
    <w:basedOn w:val="Normal"/>
    <w:uiPriority w:val="34"/>
    <w:qFormat/>
    <w:rsid w:val="00672FBF"/>
    <w:pPr>
      <w:spacing w:after="0"/>
      <w:ind w:left="720"/>
      <w:contextualSpacing/>
    </w:pPr>
    <w:rPr>
      <w:rFonts w:cs="Times New Roman" w:eastAsia="Times New Roman"/>
    </w:rPr>
  </w:style>
  <w:style w:customStyle="true" w:styleId="BodyText21" w:type="paragraph">
    <w:name w:val="Body Text 21"/>
    <w:basedOn w:val="Normal"/>
    <w:rsid w:val="00672FBF"/>
    <w:pPr>
      <w:overflowPunct w:val="false"/>
      <w:autoSpaceDE w:val="false"/>
      <w:autoSpaceDN w:val="false"/>
      <w:adjustRightInd w:val="false"/>
      <w:spacing w:after="0"/>
      <w:ind w:hanging="720" w:left="720"/>
      <w:jc w:val="both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5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9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9C8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9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9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2FBF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qFormat/>
    <w:rsid w:val="00672FBF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72FBF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72FBF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72FBF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72FBF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72FBF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72FBF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72FBF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72FBF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672FBF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672FBF"/>
    <w:rPr>
      <w:rFonts w:cstheme="minorBidi" w:eastAsia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672FBF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672FBF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semiHidden/>
    <w:rsid w:val="00672FBF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672FBF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672FBF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672FBF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672FBF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672FBF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672FBF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2FB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2FB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72FBF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72FBF"/>
    <w:rPr>
      <w:rFonts w:cstheme="minorBidi"/>
    </w:rPr>
  </w:style>
  <w:style w:styleId="Podnoje" w:type="paragraph">
    <w:name w:val="footer"/>
    <w:basedOn w:val="Normal"/>
    <w:link w:val="PodnojeChar"/>
    <w:uiPriority w:val="99"/>
    <w:unhideWhenUsed/>
    <w:rsid w:val="00672FBF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72FBF"/>
    <w:rPr>
      <w:rFonts w:cstheme="minorBidi"/>
    </w:rPr>
  </w:style>
  <w:style w:styleId="Odlomakpopisa" w:type="paragraph">
    <w:name w:val="List Paragraph"/>
    <w:basedOn w:val="Normal"/>
    <w:uiPriority w:val="34"/>
    <w:qFormat/>
    <w:rsid w:val="00672FBF"/>
    <w:pPr>
      <w:spacing w:after="0"/>
      <w:ind w:left="720"/>
      <w:contextualSpacing/>
    </w:pPr>
    <w:rPr>
      <w:rFonts w:cs="Times New Roman" w:eastAsia="Times New Roman"/>
    </w:rPr>
  </w:style>
  <w:style w:customStyle="1" w:styleId="BodyText21" w:type="paragraph">
    <w:name w:val="Body Text 21"/>
    <w:basedOn w:val="Normal"/>
    <w:rsid w:val="00672FBF"/>
    <w:pPr>
      <w:overflowPunct w:val="0"/>
      <w:autoSpaceDE w:val="0"/>
      <w:autoSpaceDN w:val="0"/>
      <w:adjustRightInd w:val="0"/>
      <w:spacing w:after="0"/>
      <w:ind w:hanging="720" w:left="720"/>
      <w:jc w:val="both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5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9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9C8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9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9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879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53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St-784/2015-6</izvorni_sadrzaj>
    <derivirana_varijabla naziv="DomainObject.Oznaka_1">St-784/2015-6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2016.</izvorni_sadrzaj>
    <derivirana_varijabla naziv="DomainObject.Predmet.DatumRjesavanja_1">24.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St-784/2015</izvorni_sadrzaj>
    <derivirana_varijabla naziv="DomainObject.Predmet.OznakaBroj_1">St-784/2015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HALO KLOPA društvo s ograničenom odgovornošću za ugostiteljstvo, trgovinu i usluge</izvorni_sadrzaj>
    <derivirana_varijabla naziv="DomainObject.Predmet.ProtustrankaFormated_1">  HALO KLOPA društvo s ograničenom odgovornošću za ugostiteljstvo, trgovinu i usluge</derivirana_varijabla>
  </DomainObject.Predmet.ProtustrankaFormated>
  <DomainObject.Predmet.ProtustrankaFormatedOIB>
    <izvorni_sadrzaj>  HALO KLOPA društvo s ograničenom odgovornošću za ugostiteljstvo, trgovinu i usluge, OIB 18087628801</izvorni_sadrzaj>
    <derivirana_varijabla naziv="DomainObject.Predmet.ProtustrankaFormatedOIB_1">  HALO KLOPA društvo s ograničenom odgovornošću za ugostiteljstvo, trgovinu i usluge, OIB 18087628801</derivirana_varijabla>
  </DomainObject.Predmet.ProtustrankaFormatedOIB>
  <DomainObject.Predmet.ProtustrankaFormatedWithAdress>
    <izvorni_sadrzaj> HALO KLOPA društvo s ograničenom odgovornošću za ugostiteljstvo, trgovinu i usluge, Podravska 8, 48000 Koprivnica</izvorni_sadrzaj>
    <derivirana_varijabla naziv="DomainObject.Predmet.ProtustrankaFormatedWithAdress_1"> HALO KLOPA društvo s ograničenom odgovornošću za ugostiteljstvo, trgovinu i usluge, Podravska 8, 48000 Koprivnica</derivirana_varijabla>
  </DomainObject.Predmet.ProtustrankaFormatedWithAdress>
  <DomainObject.Predmet.ProtustrankaFormatedWithAdressOIB>
    <izvorni_sadrzaj> HALO KLOPA društvo s ograničenom odgovornošću za ugostiteljstvo, trgovinu i usluge, OIB 18087628801, Podravska 8, 48000 Koprivnica</izvorni_sadrzaj>
    <derivirana_varijabla naziv="DomainObject.Predmet.ProtustrankaFormatedWithAdressOIB_1"> HALO KLOPA društvo s ograničenom odgovornošću za ugostiteljstvo, trgovinu i usluge, OIB 18087628801, Podravska 8, 48000 Koprivnica</derivirana_varijabla>
  </DomainObject.Predmet.ProtustrankaFormatedWithAdressOIB>
  <DomainObject.Predmet.ProtustrankaWithAdress>
    <izvorni_sadrzaj>HALO KLOPA društvo s ograničenom odgovornošću za ugostiteljstvo, trgovinu i usluge Podravska 8, 48000 Koprivnica</izvorni_sadrzaj>
    <derivirana_varijabla naziv="DomainObject.Predmet.ProtustrankaWithAdress_1">HALO KLOPA društvo s ograničenom odgovornošću za ugostiteljstvo, trgovinu i usluge Podravska 8, 48000 Koprivnica</derivirana_varijabla>
  </DomainObject.Predmet.ProtustrankaWithAdress>
  <DomainObject.Predmet.ProtustrankaWithAdressOIB>
    <izvorni_sadrzaj>HALO KLOPA društvo s ograničenom odgovornošću za ugostiteljstvo, trgovinu i usluge, OIB 18087628801, Podravska 8, 48000 Koprivnica</izvorni_sadrzaj>
    <derivirana_varijabla naziv="DomainObject.Predmet.ProtustrankaWithAdressOIB_1">HALO KLOPA društvo s ograničenom odgovornošću za ugostiteljstvo, trgovinu i usluge, OIB 18087628801, Podravska 8, 48000 Koprivnica</derivirana_varijabla>
  </DomainObject.Predmet.ProtustrankaWithAdressOIB>
  <DomainObject.Predmet.ProtustrankaNazivFormated>
    <izvorni_sadrzaj>HALO KLOPA društvo s ograničenom odgovornošću za ugostiteljstvo, trgovinu i usluge</izvorni_sadrzaj>
    <derivirana_varijabla naziv="DomainObject.Predmet.ProtustrankaNazivFormated_1">HALO KLOPA društvo s ograničenom odgovornošću za ugostiteljstvo, trgovinu i usluge</derivirana_varijabla>
  </DomainObject.Predmet.ProtustrankaNazivFormated>
  <DomainObject.Predmet.ProtustrankaNazivFormatedOIB>
    <izvorni_sadrzaj>HALO KLOPA društvo s ograničenom odgovornošću za ugostiteljstvo, trgovinu i usluge, OIB 18087628801</izvorni_sadrzaj>
    <derivirana_varijabla naziv="DomainObject.Predmet.ProtustrankaNazivFormatedOIB_1">HALO KLOPA društvo s ograničenom odgovornošću za ugostiteljstvo, trgovinu i usluge, OIB 18087628801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51157.03</izvorni_sadrzaj>
    <derivirana_varijabla naziv="DomainObject.Predmet.TrenutnaVrijednost_1">51157.03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HALO KLOPA društvo s ograničenom odgovornošću za ugostiteljstvo, trgovinu i usluge</item>
    </izvorni_sadrzaj>
    <derivirana_varijabla naziv="DomainObject.Predmet.ProtuStrankaListFormated_1">
      <item>HALO KLOPA društvo s ograničenom odgovornošću za ugostiteljstvo, trgovinu i usluge</item>
    </derivirana_varijabla>
  </DomainObject.Predmet.ProtuStrankaListFormated>
  <DomainObject.Predmet.ProtuStrankaListFormatedOIB>
    <izvorni_sadrzaj>
      <item>HALO KLOPA društvo s ograničenom odgovornošću za ugostiteljstvo, trgovinu i usluge, OIB 18087628801</item>
    </izvorni_sadrzaj>
    <derivirana_varijabla naziv="DomainObject.Predmet.ProtuStrankaListFormatedOIB_1">
      <item>HALO KLOPA društvo s ograničenom odgovornošću za ugostiteljstvo, trgovinu i usluge, OIB 18087628801</item>
    </derivirana_varijabla>
  </DomainObject.Predmet.ProtuStrankaListFormatedOIB>
  <DomainObject.Predmet.ProtuStrankaListFormatedWithAdress>
    <izvorni_sadrzaj>
      <item>HALO KLOPA društvo s ograničenom odgovornošću za ugostiteljstvo, trgovinu i usluge, Podravska 8, 48000 Koprivnica</item>
    </izvorni_sadrzaj>
    <derivirana_varijabla naziv="DomainObject.Predmet.ProtuStrankaListFormatedWithAdress_1">
      <item>HALO KLOPA društvo s ograničenom odgovornošću za ugostiteljstvo, trgovinu i usluge, Podravska 8, 48000 Koprivnica</item>
    </derivirana_varijabla>
  </DomainObject.Predmet.ProtuStrankaListFormatedWithAdress>
  <DomainObject.Predmet.ProtuStrankaListFormatedWithAdressOIB>
    <izvorni_sadrzaj>
      <item>HALO KLOPA društvo s ograničenom odgovornošću za ugostiteljstvo, trgovinu i usluge, OIB 18087628801, Podravska 8, 48000 Koprivnica</item>
    </izvorni_sadrzaj>
    <derivirana_varijabla naziv="DomainObject.Predmet.ProtuStrankaListFormatedWithAdressOIB_1">
      <item>HALO KLOPA društvo s ograničenom odgovornošću za ugostiteljstvo, trgovinu i usluge, OIB 18087628801, Podravska 8, 48000 Koprivnica</item>
    </derivirana_varijabla>
  </DomainObject.Predmet.ProtuStrankaListFormatedWithAdressOIB>
  <DomainObject.Predmet.ProtuStrankaListNazivFormated>
    <izvorni_sadrzaj>
      <item>HALO KLOPA društvo s ograničenom odgovornošću za ugostiteljstvo, trgovinu i usluge</item>
    </izvorni_sadrzaj>
    <derivirana_varijabla naziv="DomainObject.Predmet.ProtuStrankaListNazivFormated_1">
      <item>HALO KLOPA društvo s ograničenom odgovornošću za ugostiteljstvo, trgovinu i usluge</item>
    </derivirana_varijabla>
  </DomainObject.Predmet.ProtuStrankaListNazivFormated>
  <DomainObject.Predmet.ProtuStrankaListNazivFormatedOIB>
    <izvorni_sadrzaj>
      <item>HALO KLOPA društvo s ograničenom odgovornošću za ugostiteljstvo, trgovinu i usluge, OIB 18087628801</item>
    </izvorni_sadrzaj>
    <derivirana_varijabla naziv="DomainObject.Predmet.ProtuStrankaListNazivFormatedOIB_1">
      <item>HALO KLOPA društvo s ograničenom odgovornošću za ugostiteljstvo, trgovinu i usluge, OIB 18087628801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>St-784/2015-6</izvorni_sadrzaj>
    <derivirana_varijabla naziv="DomainObject.PoslovniBrojDokumenta_1">St-784/2015-6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HALO KLOPA društvo s ograničenom odgovornošću za ugostiteljstvo, trgovinu i usluge</izvorni_sadrzaj>
    <derivirana_varijabla naziv="DomainObject.Predmet.ProtustrankaIDrugi_1">HALO KLOPA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HALO KLOPA društvo s ograničenom odgovornošću za ugostiteljstvo, trgovinu i usluge, OIB 18087628801, Podravska 8, 48000 Koprivnica</izvorni_sadrzaj>
    <derivirana_varijabla naziv="DomainObject.Predmet.ProtustrankaIDrugiAdressOIB_1">HALO KLOPA društvo s ograničenom odgovornošću za ugostiteljstvo, trgovinu i usluge, OIB 18087628801, Podravska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ožujka 2016.</izvorni_sadrzaj>
    <derivirana_varijabla naziv="DomainObject.Predmet.OdlukaRjesenje.DatumDonosenjaOdluke_1">24.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St-784/2015-5</izvorni_sadrzaj>
    <derivirana_varijabla naziv="DomainObject.Predmet.OdlukaRjesenje.Oznaka_1">St-784/2015-5</derivirana_varijabla>
  </DomainObject.Predmet.OdlukaRjesenje.Oznaka>
  <DomainObject.Predmet.SudioniciListNaziv>
    <izvorni_sadrzaj>
      <item>Financijska agencija</item>
      <item>HALO KLOPA društvo s ograničenom odgovornošću za ugostiteljstvo, trgovinu i usluge</item>
      <item>E-oglasna ploča</item>
      <item>Sudski registar</item>
    </izvorni_sadrzaj>
    <derivirana_varijabla naziv="DomainObject.Predmet.SudioniciListNaziv_1">
      <item>Financijska agencija</item>
      <item>HALO KLOPA društvo s ograničenom odgovornošću za ugostiteljstvo,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HALO KLOPA društvo s ograničenom odgovornošću za ugostiteljstvo, trgovinu i usluge, OIB 18087628801, Podravska 8,48000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HALO KLOPA društvo s ograničenom odgovornošću za ugostiteljstvo, trgovinu i usluge, OIB 18087628801, Podravska 8,48000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18087628801</item>
      <item>, OIB null</item>
      <item>, OIB null</item>
    </izvorni_sadrzaj>
    <derivirana_varijabla naziv="DomainObject.Predmet.SudioniciListNazivOIB_1">
      <item>, OIB 85821130368</item>
      <item>, OIB 18087628801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FEECF5-4A5A-4210-B6C5-27EC0F686B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1878</properties:Characters>
  <properties:Lines>70</properties:Lines>
  <properties:Paragraphs>26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2016-03-30T07:38:00Z</dcterms:created>
  <dc:creator>Ljubica Makovec</dc:creator>
  <cp:lastModifiedBy>Ljubica Makovec</cp:lastModifiedBy>
  <cp:lastPrinted>2016-03-30T08:25:00Z</cp:lastPrinted>
  <dcterms:modified xmlns:xsi="http://www.w3.org/2001/XMLSchema-instance" xsi:type="dcterms:W3CDTF">2016-03-30T08:26:00Z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St-784/2015-6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