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ca746" w14:paraId="69ca746" w:rsidRDefault="0023427D" w:rsidP="0023427D" w:rsidR="0023427D"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23427D" w:rsidP="0023427D" w:rsidR="0023427D"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23427D" w:rsidP="0023427D" w:rsidR="0023427D">
      <w:pPr>
        <w:jc w:val="center"/>
        <w:rPr>
          <w:rFonts w:hAnsi="Times New Roman" w:ascii="Times New Roman"/>
          <w:sz w:val="24"/>
        </w:rPr>
      </w:pPr>
    </w:p>
    <w:p w:rsidRDefault="0086764E" w:rsidP="0023427D" w:rsidR="0086764E" w:rsidRPr="003726DD">
      <w:pPr>
        <w:jc w:val="center"/>
        <w:rPr>
          <w:rFonts w:hAnsi="Times New Roman" w:ascii="Times New Roman"/>
          <w:sz w:val="24"/>
        </w:rPr>
      </w:pPr>
    </w:p>
    <w:p w:rsidRDefault="0023427D" w:rsidP="0023427D" w:rsidR="00B17D7E">
      <w:pPr>
        <w:jc w:val="both"/>
        <w:rPr>
          <w:rFonts w:cs="Arial" w:hAnsi="Arial" w:ascii="Arial"/>
          <w:sz w:val="24"/>
          <w:u w:val="single"/>
        </w:rPr>
      </w:pPr>
      <w:r w:rsidRPr="006E2EB5">
        <w:rPr>
          <w:rFonts w:cs="Arial" w:hAnsi="Arial" w:ascii="Arial"/>
          <w:sz w:val="24"/>
          <w:szCs w:val="24"/>
          <w:lang w:val="pl-PL"/>
        </w:rPr>
        <w:t>Nadle</w:t>
      </w:r>
      <w:r w:rsidRPr="006E2EB5">
        <w:rPr>
          <w:rFonts w:cs="Arial" w:hAnsi="Arial" w:ascii="Arial"/>
          <w:sz w:val="24"/>
        </w:rPr>
        <w:t>ž</w:t>
      </w:r>
      <w:r w:rsidRPr="006E2EB5">
        <w:rPr>
          <w:rFonts w:cs="Arial" w:hAnsi="Arial" w:ascii="Arial"/>
          <w:sz w:val="24"/>
          <w:szCs w:val="24"/>
          <w:lang w:val="pl-PL"/>
        </w:rPr>
        <w:t>ni</w:t>
      </w:r>
      <w:r w:rsidRPr="006E2EB5">
        <w:rPr>
          <w:rFonts w:cs="Arial" w:hAnsi="Arial" w:ascii="Arial"/>
          <w:sz w:val="24"/>
        </w:rPr>
        <w:t xml:space="preserve"> </w:t>
      </w:r>
      <w:r w:rsidRPr="006E2EB5">
        <w:rPr>
          <w:rFonts w:cs="Arial" w:hAnsi="Arial" w:ascii="Arial"/>
          <w:sz w:val="24"/>
          <w:szCs w:val="24"/>
          <w:lang w:val="pl-PL"/>
        </w:rPr>
        <w:t>trgova</w:t>
      </w:r>
      <w:r w:rsidRPr="006E2EB5">
        <w:rPr>
          <w:rFonts w:cs="Arial" w:hAnsi="Arial" w:ascii="Arial"/>
          <w:sz w:val="24"/>
        </w:rPr>
        <w:t>č</w:t>
      </w:r>
      <w:r w:rsidRPr="006E2EB5">
        <w:rPr>
          <w:rFonts w:cs="Arial" w:hAnsi="Arial" w:ascii="Arial"/>
          <w:sz w:val="24"/>
          <w:szCs w:val="24"/>
          <w:lang w:val="pl-PL"/>
        </w:rPr>
        <w:t>ki</w:t>
      </w:r>
      <w:r w:rsidRPr="006E2EB5">
        <w:rPr>
          <w:rFonts w:cs="Arial" w:hAnsi="Arial" w:ascii="Arial"/>
          <w:sz w:val="24"/>
        </w:rPr>
        <w:t xml:space="preserve"> </w:t>
      </w:r>
      <w:r w:rsidRPr="006E2EB5">
        <w:rPr>
          <w:rFonts w:cs="Arial" w:hAnsi="Arial" w:ascii="Arial"/>
          <w:sz w:val="24"/>
          <w:szCs w:val="24"/>
          <w:lang w:val="pl-PL"/>
        </w:rPr>
        <w:t>sud</w:t>
      </w:r>
      <w:r w:rsidRPr="006E2EB5">
        <w:rPr>
          <w:rFonts w:cs="Arial" w:hAnsi="Arial" w:ascii="Arial"/>
          <w:sz w:val="24"/>
        </w:rPr>
        <w:t xml:space="preserve"> ___</w:t>
      </w:r>
      <w:r w:rsidR="001E27F1" w:rsidRPr="006E2EB5">
        <w:rPr>
          <w:rFonts w:cs="Arial" w:hAnsi="Arial" w:ascii="Arial"/>
          <w:sz w:val="24"/>
          <w:u w:val="single"/>
        </w:rPr>
        <w:t>Trgovački sud u</w:t>
      </w:r>
      <w:r w:rsidR="00B17D7E">
        <w:rPr>
          <w:rFonts w:cs="Arial" w:hAnsi="Arial" w:ascii="Arial"/>
          <w:sz w:val="24"/>
          <w:u w:val="single"/>
        </w:rPr>
        <w:t xml:space="preserve"> Zagrebu</w:t>
      </w:r>
      <w:r w:rsidR="00F255F1">
        <w:rPr>
          <w:rFonts w:cs="Arial" w:hAnsi="Arial" w:ascii="Arial"/>
          <w:sz w:val="24"/>
          <w:u w:val="single"/>
        </w:rPr>
        <w:t>, Stalna služba u Karlovcu</w:t>
      </w:r>
      <w:r w:rsidR="00B17D7E">
        <w:rPr>
          <w:rFonts w:cs="Arial" w:hAnsi="Arial" w:ascii="Arial"/>
          <w:sz w:val="24"/>
          <w:u w:val="single"/>
        </w:rPr>
        <w:t xml:space="preserve"> </w:t>
      </w:r>
    </w:p>
    <w:p w:rsidRDefault="0023427D" w:rsidP="0023427D" w:rsidR="0023427D" w:rsidRPr="006E2EB5">
      <w:pPr>
        <w:jc w:val="both"/>
        <w:rPr>
          <w:rFonts w:cs="Arial" w:hAnsi="Arial" w:ascii="Arial"/>
          <w:sz w:val="24"/>
          <w:szCs w:val="24"/>
          <w:lang w:val="pl-PL"/>
        </w:rPr>
      </w:pPr>
      <w:r w:rsidRPr="006E2EB5">
        <w:rPr>
          <w:rFonts w:cs="Arial" w:hAnsi="Arial" w:ascii="Arial"/>
          <w:sz w:val="24"/>
          <w:szCs w:val="24"/>
          <w:lang w:val="pl-PL"/>
        </w:rPr>
        <w:t>Poslovni broj spisa ___</w:t>
      </w:r>
      <w:r w:rsidR="001E27F1" w:rsidRPr="006E2EB5">
        <w:rPr>
          <w:rFonts w:cs="Arial" w:hAnsi="Arial" w:ascii="Arial"/>
          <w:sz w:val="24"/>
          <w:szCs w:val="24"/>
          <w:u w:val="single"/>
          <w:lang w:val="pl-PL"/>
        </w:rPr>
        <w:t xml:space="preserve"> St-</w:t>
      </w:r>
      <w:r w:rsidR="00F255F1">
        <w:rPr>
          <w:rFonts w:cs="Arial" w:hAnsi="Arial" w:ascii="Arial"/>
          <w:sz w:val="24"/>
          <w:szCs w:val="24"/>
          <w:u w:val="single"/>
          <w:lang w:val="pl-PL"/>
        </w:rPr>
        <w:t>2672</w:t>
      </w:r>
      <w:r w:rsidR="00EC73F1">
        <w:rPr>
          <w:rFonts w:cs="Arial" w:hAnsi="Arial" w:ascii="Arial"/>
          <w:sz w:val="24"/>
          <w:szCs w:val="24"/>
          <w:u w:val="single"/>
          <w:lang w:val="pl-PL"/>
        </w:rPr>
        <w:t>/</w:t>
      </w:r>
      <w:r w:rsidR="00F255F1">
        <w:rPr>
          <w:rFonts w:cs="Arial" w:hAnsi="Arial" w:ascii="Arial"/>
          <w:sz w:val="24"/>
          <w:szCs w:val="24"/>
          <w:u w:val="single"/>
          <w:lang w:val="pl-PL"/>
        </w:rPr>
        <w:t>17</w:t>
      </w:r>
      <w:r w:rsidR="001E27F1" w:rsidRPr="006E2EB5">
        <w:rPr>
          <w:rFonts w:cs="Arial" w:hAnsi="Arial" w:ascii="Arial"/>
          <w:sz w:val="24"/>
          <w:szCs w:val="24"/>
          <w:lang w:val="pl-PL"/>
        </w:rPr>
        <w:t>_______________________</w:t>
      </w:r>
      <w:r w:rsidRPr="006E2EB5">
        <w:rPr>
          <w:rFonts w:cs="Arial" w:hAnsi="Arial" w:ascii="Arial"/>
          <w:sz w:val="24"/>
          <w:szCs w:val="24"/>
          <w:lang w:val="pl-PL"/>
        </w:rPr>
        <w:t>_____</w:t>
      </w:r>
    </w:p>
    <w:p w:rsidRDefault="0023427D" w:rsidP="008766A7" w:rsidR="0023427D" w:rsidRPr="00712926">
      <w:pPr>
        <w:rPr>
          <w:rFonts w:cs="Arial" w:hAnsi="Arial" w:ascii="Arial"/>
          <w:sz w:val="24"/>
          <w:szCs w:val="24"/>
          <w:u w:val="single"/>
          <w:lang w:val="pl-PL"/>
        </w:rPr>
      </w:pPr>
      <w:r w:rsidRPr="006E2EB5">
        <w:rPr>
          <w:rFonts w:cs="Arial" w:hAnsi="Arial" w:ascii="Arial"/>
          <w:sz w:val="24"/>
          <w:szCs w:val="24"/>
          <w:lang w:val="pl-PL"/>
        </w:rPr>
        <w:t xml:space="preserve">Dužnik (ime i prezime / tvrtka ili naziv, OIB, adresa / sjedište) </w:t>
      </w:r>
      <w:r w:rsidR="00F255F1">
        <w:rPr>
          <w:rFonts w:cs="Arial" w:hAnsi="Arial" w:ascii="Arial"/>
          <w:sz w:val="24"/>
          <w:szCs w:val="24"/>
          <w:u w:val="single"/>
          <w:lang w:val="pl-PL"/>
        </w:rPr>
        <w:t>EURO IHTIS d.o.o.</w:t>
      </w:r>
      <w:r w:rsidR="006E158B">
        <w:rPr>
          <w:rFonts w:cs="Arial" w:hAnsi="Arial" w:ascii="Arial"/>
          <w:sz w:val="24"/>
          <w:szCs w:val="24"/>
          <w:u w:val="single"/>
          <w:lang w:val="pl-PL"/>
        </w:rPr>
        <w:t xml:space="preserve"> Zagreb, </w:t>
      </w:r>
      <w:r w:rsidR="00F255F1">
        <w:rPr>
          <w:rFonts w:cs="Arial" w:hAnsi="Arial" w:ascii="Arial"/>
          <w:sz w:val="24"/>
          <w:szCs w:val="24"/>
          <w:u w:val="single"/>
          <w:lang w:val="pl-PL"/>
        </w:rPr>
        <w:t xml:space="preserve">Đorđićeva 21, </w:t>
      </w:r>
      <w:r w:rsidR="006E158B">
        <w:rPr>
          <w:rFonts w:cs="Arial" w:hAnsi="Arial" w:ascii="Arial"/>
          <w:sz w:val="24"/>
          <w:szCs w:val="24"/>
          <w:u w:val="single"/>
          <w:lang w:val="pl-PL"/>
        </w:rPr>
        <w:t xml:space="preserve"> OIB </w:t>
      </w:r>
      <w:r w:rsidR="00F255F1">
        <w:rPr>
          <w:rFonts w:cs="Arial" w:hAnsi="Arial" w:ascii="Arial"/>
          <w:sz w:val="24"/>
          <w:szCs w:val="24"/>
          <w:u w:val="single"/>
          <w:lang w:val="pl-PL"/>
        </w:rPr>
        <w:t>16990383197</w:t>
      </w:r>
      <w:r w:rsidR="00712926">
        <w:rPr>
          <w:rFonts w:cs="Arial" w:hAnsi="Arial" w:ascii="Arial"/>
          <w:sz w:val="24"/>
          <w:szCs w:val="24"/>
          <w:u w:val="single"/>
          <w:lang w:val="pl-PL"/>
        </w:rPr>
        <w:t xml:space="preserve"> </w:t>
      </w:r>
    </w:p>
    <w:p w:rsidRDefault="0023427D" w:rsidP="0023427D" w:rsidR="0023427D">
      <w:pPr>
        <w:jc w:val="center"/>
        <w:rPr>
          <w:rFonts w:cs="Arial" w:hAnsi="Arial" w:ascii="Arial"/>
          <w:sz w:val="24"/>
          <w:szCs w:val="24"/>
          <w:lang w:val="pl-PL"/>
        </w:rPr>
      </w:pPr>
    </w:p>
    <w:p w:rsidRDefault="00712926" w:rsidP="0023427D" w:rsidR="00712926" w:rsidRPr="006E2EB5">
      <w:pPr>
        <w:jc w:val="center"/>
        <w:rPr>
          <w:rFonts w:cs="Arial" w:hAnsi="Arial" w:ascii="Arial"/>
          <w:sz w:val="24"/>
          <w:szCs w:val="24"/>
          <w:lang w:val="pl-PL"/>
        </w:rPr>
      </w:pPr>
    </w:p>
    <w:p w:rsidRDefault="0023427D" w:rsidP="0023427D" w:rsidR="0023427D" w:rsidRPr="00AC21D0">
      <w:pPr>
        <w:rPr>
          <w:rFonts w:cs="Arial" w:hAnsi="Arial" w:ascii="Arial"/>
          <w:sz w:val="24"/>
          <w:szCs w:val="24"/>
          <w:u w:val="single"/>
          <w:lang w:val="pl-PL"/>
        </w:rPr>
      </w:pPr>
      <w:r w:rsidRPr="006E2EB5">
        <w:rPr>
          <w:rFonts w:cs="Arial" w:hAnsi="Arial" w:ascii="Arial"/>
          <w:sz w:val="24"/>
          <w:szCs w:val="24"/>
          <w:lang w:val="pl-PL"/>
        </w:rPr>
        <w:t>I.  TIJEK STEČAJNOGA POSTUPK</w:t>
      </w:r>
      <w:r w:rsidR="006E2EB5">
        <w:rPr>
          <w:rFonts w:cs="Arial" w:hAnsi="Arial" w:ascii="Arial"/>
          <w:sz w:val="24"/>
          <w:szCs w:val="24"/>
          <w:lang w:val="pl-PL"/>
        </w:rPr>
        <w:t xml:space="preserve">A U RAZDOBLJU OD  </w:t>
      </w:r>
      <w:r w:rsidR="00067C72">
        <w:rPr>
          <w:rFonts w:cs="Arial" w:hAnsi="Arial" w:ascii="Arial"/>
          <w:sz w:val="24"/>
          <w:szCs w:val="24"/>
          <w:u w:val="single"/>
          <w:lang w:val="pl-PL"/>
        </w:rPr>
        <w:t>listopada</w:t>
      </w:r>
      <w:r w:rsidR="006E158B" w:rsidRPr="00AC21D0">
        <w:rPr>
          <w:rFonts w:cs="Arial" w:hAnsi="Arial" w:ascii="Arial"/>
          <w:sz w:val="24"/>
          <w:szCs w:val="24"/>
          <w:u w:val="single"/>
          <w:lang w:val="pl-PL"/>
        </w:rPr>
        <w:t xml:space="preserve"> 2018</w:t>
      </w:r>
      <w:r w:rsidR="006E2EB5" w:rsidRPr="00AC21D0">
        <w:rPr>
          <w:rFonts w:cs="Arial" w:hAnsi="Arial" w:ascii="Arial"/>
          <w:sz w:val="24"/>
          <w:szCs w:val="24"/>
          <w:u w:val="single"/>
          <w:lang w:val="pl-PL"/>
        </w:rPr>
        <w:t>.</w:t>
      </w:r>
      <w:r w:rsidR="001E27F1" w:rsidRPr="00AC21D0">
        <w:rPr>
          <w:rFonts w:cs="Arial" w:hAnsi="Arial" w:ascii="Arial"/>
          <w:sz w:val="24"/>
          <w:szCs w:val="24"/>
          <w:u w:val="single"/>
          <w:lang w:val="pl-PL"/>
        </w:rPr>
        <w:t xml:space="preserve"> </w:t>
      </w:r>
      <w:r w:rsidR="006E2EB5" w:rsidRPr="00AC21D0">
        <w:rPr>
          <w:rFonts w:cs="Arial" w:hAnsi="Arial" w:ascii="Arial"/>
          <w:sz w:val="24"/>
          <w:szCs w:val="24"/>
          <w:u w:val="single"/>
          <w:lang w:val="pl-PL"/>
        </w:rPr>
        <w:t>godine do</w:t>
      </w:r>
      <w:r w:rsidRPr="00AC21D0">
        <w:rPr>
          <w:rFonts w:cs="Arial" w:hAnsi="Arial" w:ascii="Arial"/>
          <w:sz w:val="24"/>
          <w:szCs w:val="24"/>
          <w:u w:val="single"/>
          <w:lang w:val="pl-PL"/>
        </w:rPr>
        <w:t>_</w:t>
      </w:r>
      <w:r w:rsidR="00067C72">
        <w:rPr>
          <w:rFonts w:cs="Arial" w:hAnsi="Arial" w:ascii="Arial"/>
          <w:sz w:val="24"/>
          <w:szCs w:val="24"/>
          <w:u w:val="single"/>
          <w:lang w:val="pl-PL"/>
        </w:rPr>
        <w:t>28. prosinca</w:t>
      </w:r>
      <w:r w:rsidR="00EC73F1" w:rsidRPr="00AC21D0">
        <w:rPr>
          <w:rFonts w:cs="Arial" w:hAnsi="Arial" w:ascii="Arial"/>
          <w:sz w:val="24"/>
          <w:szCs w:val="24"/>
          <w:u w:val="single"/>
          <w:lang w:val="pl-PL"/>
        </w:rPr>
        <w:t xml:space="preserve"> </w:t>
      </w:r>
      <w:r w:rsidR="001E27F1" w:rsidRPr="00AC21D0">
        <w:rPr>
          <w:rFonts w:cs="Arial" w:hAnsi="Arial" w:ascii="Arial"/>
          <w:sz w:val="24"/>
          <w:szCs w:val="24"/>
          <w:u w:val="single"/>
          <w:lang w:val="pl-PL"/>
        </w:rPr>
        <w:t xml:space="preserve"> 201</w:t>
      </w:r>
      <w:r w:rsidR="00B17D7E" w:rsidRPr="00AC21D0">
        <w:rPr>
          <w:rFonts w:cs="Arial" w:hAnsi="Arial" w:ascii="Arial"/>
          <w:sz w:val="24"/>
          <w:szCs w:val="24"/>
          <w:u w:val="single"/>
          <w:lang w:val="pl-PL"/>
        </w:rPr>
        <w:t>8</w:t>
      </w:r>
      <w:r w:rsidR="001E27F1" w:rsidRPr="00AC21D0">
        <w:rPr>
          <w:rFonts w:cs="Arial" w:hAnsi="Arial" w:ascii="Arial"/>
          <w:sz w:val="24"/>
          <w:szCs w:val="24"/>
          <w:u w:val="single"/>
          <w:lang w:val="pl-PL"/>
        </w:rPr>
        <w:t>.god.</w:t>
      </w:r>
      <w:r w:rsidRPr="00AC21D0">
        <w:rPr>
          <w:rFonts w:cs="Arial" w:hAnsi="Arial" w:ascii="Arial"/>
          <w:sz w:val="24"/>
          <w:szCs w:val="24"/>
          <w:u w:val="single"/>
          <w:lang w:val="pl-PL"/>
        </w:rPr>
        <w:t>__________</w:t>
      </w:r>
    </w:p>
    <w:p w:rsidRDefault="006E2EB5" w:rsidP="0023427D" w:rsidR="006E2EB5">
      <w:pPr>
        <w:rPr>
          <w:rFonts w:cs="Arial" w:hAnsi="Arial" w:ascii="Arial"/>
          <w:sz w:val="24"/>
          <w:szCs w:val="24"/>
          <w:lang w:val="pl-PL"/>
        </w:rPr>
      </w:pPr>
    </w:p>
    <w:p w:rsidRDefault="0086764E" w:rsidP="0023427D" w:rsidR="0086764E" w:rsidRPr="006E2EB5">
      <w:pPr>
        <w:rPr>
          <w:rFonts w:cs="Arial" w:hAnsi="Arial" w:ascii="Arial"/>
          <w:sz w:val="24"/>
          <w:szCs w:val="24"/>
          <w:lang w:val="pl-PL"/>
        </w:rPr>
      </w:pPr>
    </w:p>
    <w:p w:rsidRDefault="00280FF2" w:rsidP="00134543" w:rsidR="00280FF2">
      <w:pPr>
        <w:spacing w:after="0"/>
        <w:ind w:firstLine="708"/>
        <w:jc w:val="both"/>
        <w:rPr>
          <w:rFonts w:cs="Arial" w:hAnsi="Arial" w:ascii="Arial"/>
          <w:b/>
          <w:sz w:val="24"/>
          <w:szCs w:val="24"/>
        </w:rPr>
      </w:pPr>
      <w:r w:rsidRPr="006E2EB5">
        <w:rPr>
          <w:rFonts w:cs="Arial" w:hAnsi="Arial" w:ascii="Arial"/>
          <w:b/>
          <w:sz w:val="24"/>
          <w:szCs w:val="24"/>
        </w:rPr>
        <w:t>1.Uvodni dio</w:t>
      </w:r>
    </w:p>
    <w:p w:rsidRDefault="00E6298A" w:rsidP="00134543" w:rsidR="00E6298A">
      <w:pPr>
        <w:spacing w:after="0"/>
        <w:ind w:firstLine="708"/>
        <w:jc w:val="both"/>
        <w:rPr>
          <w:rFonts w:cs="Arial" w:hAnsi="Arial" w:ascii="Arial"/>
          <w:b/>
          <w:sz w:val="24"/>
          <w:szCs w:val="24"/>
        </w:rPr>
      </w:pPr>
    </w:p>
    <w:p w:rsidRDefault="0003150A" w:rsidP="00F255F1" w:rsidR="002E7368">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 xml:space="preserve">Prijedlog za otvaranje </w:t>
      </w:r>
      <w:r w:rsidR="00F255F1">
        <w:rPr>
          <w:rFonts w:cs="Arial" w:eastAsia="Times New Roman" w:hAnsi="Arial" w:ascii="Arial"/>
          <w:bCs/>
          <w:sz w:val="24"/>
          <w:szCs w:val="24"/>
          <w:lang w:eastAsia="hr-HR"/>
        </w:rPr>
        <w:t>stečajnog postupka podnio je vjerovnika Hetta aset resolution Ag koji je prenio svoje potraživanje na vjerovnika Adria Handelskonzepte d.o.o. navodeći da ima tražbinu prema dužniku koja je na dan 15. veljače 2016. iznosila 19.871.383,69 kn i koja tražbina je osigurana založnim pravom. Ističe da kod dužnika postoji stečajni razlog jer u očevidniku redoslijeda osnova za plaćanje ima evidentirane neizvršene osnove za plaćanje u ukupnom iznosu od 17.495.315,60 kn.</w:t>
      </w:r>
    </w:p>
    <w:p w:rsidRDefault="00F255F1" w:rsidP="00F255F1" w:rsidR="00F255F1">
      <w:pPr>
        <w:spacing w:after="0"/>
        <w:jc w:val="both"/>
        <w:rPr>
          <w:rFonts w:cs="Arial" w:eastAsia="Times New Roman" w:hAnsi="Arial" w:ascii="Arial"/>
          <w:bCs/>
          <w:sz w:val="24"/>
          <w:szCs w:val="24"/>
          <w:lang w:eastAsia="hr-HR"/>
        </w:rPr>
      </w:pPr>
    </w:p>
    <w:p w:rsidRDefault="00F255F1" w:rsidP="00F255F1" w:rsidR="00F255F1">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Iz potvrde FINE o blokadi računa proizlazi da je na računima i novčanim sredstvima dužnika na dan 30. 11. 2017. evidentirano 1523 dana neprekidne blokade te je time ispunjen stečajni razlog nesposobnosti za plaćanje.</w:t>
      </w:r>
    </w:p>
    <w:p w:rsidRDefault="00F255F1" w:rsidP="00F255F1" w:rsidR="00F255F1">
      <w:pPr>
        <w:spacing w:after="0"/>
        <w:jc w:val="both"/>
        <w:rPr>
          <w:rFonts w:cs="Arial" w:eastAsia="Times New Roman" w:hAnsi="Arial" w:ascii="Arial"/>
          <w:bCs/>
          <w:sz w:val="24"/>
          <w:szCs w:val="24"/>
          <w:lang w:eastAsia="hr-HR"/>
        </w:rPr>
      </w:pPr>
    </w:p>
    <w:p w:rsidRDefault="00F255F1" w:rsidP="00F255F1" w:rsidR="00F255F1">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Trgovački sud u Zagrebu Stalna služba u Karlovcu donio je 31. siječnja 2018. godine Rješenje o otvaranju stečajnog postupka St-2672/17 i pozvao vjerovnike da prijave svoje tražbine.</w:t>
      </w:r>
    </w:p>
    <w:p w:rsidRDefault="006E158B" w:rsidP="006E158B" w:rsidR="006E158B">
      <w:pPr>
        <w:spacing w:after="0"/>
        <w:jc w:val="both"/>
        <w:rPr>
          <w:rFonts w:cs="Arial" w:eastAsia="Times New Roman" w:hAnsi="Arial" w:ascii="Arial"/>
          <w:bCs/>
          <w:sz w:val="24"/>
          <w:szCs w:val="24"/>
          <w:lang w:eastAsia="hr-HR"/>
        </w:rPr>
      </w:pPr>
    </w:p>
    <w:p w:rsidRDefault="006E158B" w:rsidP="006E158B" w:rsidR="006E158B">
      <w:pPr>
        <w:spacing w:after="0"/>
        <w:jc w:val="both"/>
        <w:rPr>
          <w:rFonts w:cs="Arial" w:eastAsia="Times New Roman" w:hAnsi="Arial" w:ascii="Arial"/>
          <w:bCs/>
          <w:sz w:val="24"/>
          <w:szCs w:val="24"/>
          <w:lang w:eastAsia="hr-HR"/>
        </w:rPr>
      </w:pPr>
    </w:p>
    <w:p w:rsidRDefault="00021039" w:rsidP="00134543" w:rsidR="00021039">
      <w:pPr>
        <w:spacing w:after="0"/>
        <w:jc w:val="both"/>
        <w:rPr>
          <w:rFonts w:cs="Arial" w:eastAsia="Times New Roman" w:hAnsi="Arial" w:ascii="Arial"/>
          <w:bCs/>
          <w:sz w:val="24"/>
          <w:szCs w:val="24"/>
          <w:lang w:eastAsia="hr-HR"/>
        </w:rPr>
      </w:pPr>
    </w:p>
    <w:p w:rsidRDefault="00021039" w:rsidP="00134543" w:rsidR="00021039" w:rsidRPr="008235CA">
      <w:pPr>
        <w:spacing w:after="0"/>
        <w:jc w:val="both"/>
        <w:rPr>
          <w:rFonts w:cs="Arial" w:eastAsia="Times New Roman" w:hAnsi="Arial" w:ascii="Arial"/>
          <w:b/>
          <w:bCs/>
          <w:sz w:val="24"/>
          <w:szCs w:val="24"/>
          <w:lang w:eastAsia="hr-HR"/>
        </w:rPr>
      </w:pPr>
      <w:r>
        <w:rPr>
          <w:rFonts w:cs="Arial" w:eastAsia="Times New Roman" w:hAnsi="Arial" w:ascii="Arial"/>
          <w:bCs/>
          <w:sz w:val="24"/>
          <w:szCs w:val="24"/>
          <w:lang w:eastAsia="hr-HR"/>
        </w:rPr>
        <w:tab/>
      </w:r>
      <w:r w:rsidRPr="008235CA">
        <w:rPr>
          <w:rFonts w:cs="Arial" w:eastAsia="Times New Roman" w:hAnsi="Arial" w:ascii="Arial"/>
          <w:b/>
          <w:bCs/>
          <w:sz w:val="24"/>
          <w:szCs w:val="24"/>
          <w:lang w:eastAsia="hr-HR"/>
        </w:rPr>
        <w:t>2. Osnovni podatci o stečajnom dužniku</w:t>
      </w:r>
    </w:p>
    <w:p w:rsidRDefault="00021039" w:rsidP="00134543" w:rsidR="00021039">
      <w:pPr>
        <w:spacing w:after="0"/>
        <w:jc w:val="both"/>
        <w:rPr>
          <w:rFonts w:cs="Arial" w:eastAsia="Times New Roman" w:hAnsi="Arial" w:ascii="Arial"/>
          <w:bCs/>
          <w:sz w:val="24"/>
          <w:szCs w:val="24"/>
          <w:lang w:eastAsia="hr-HR"/>
        </w:rPr>
      </w:pPr>
    </w:p>
    <w:p w:rsidRDefault="00021039" w:rsidP="00134543" w:rsidR="008174A5">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 xml:space="preserve">Dužnik je registriran kod Trgovačkog suda u Zagrebu pod </w:t>
      </w:r>
      <w:r w:rsidR="009633CD">
        <w:rPr>
          <w:rFonts w:cs="Arial" w:eastAsia="Times New Roman" w:hAnsi="Arial" w:ascii="Arial"/>
          <w:bCs/>
          <w:sz w:val="24"/>
          <w:szCs w:val="24"/>
          <w:lang w:eastAsia="hr-HR"/>
        </w:rPr>
        <w:t xml:space="preserve">tvrtkom </w:t>
      </w:r>
      <w:r w:rsidR="00737E2A">
        <w:rPr>
          <w:rFonts w:cs="Arial" w:eastAsia="Times New Roman" w:hAnsi="Arial" w:ascii="Arial"/>
          <w:bCs/>
          <w:sz w:val="24"/>
          <w:szCs w:val="24"/>
          <w:lang w:eastAsia="hr-HR"/>
        </w:rPr>
        <w:t>EURO IHTIS d.o.o. za trgovinu i usluge u stečaju, Đorđićeva 21, Zagreb, OIB 16990383197.</w:t>
      </w:r>
      <w:r w:rsidR="008174A5">
        <w:rPr>
          <w:rFonts w:cs="Arial" w:eastAsia="Times New Roman" w:hAnsi="Arial" w:ascii="Arial"/>
          <w:bCs/>
          <w:sz w:val="24"/>
          <w:szCs w:val="24"/>
          <w:lang w:eastAsia="hr-HR"/>
        </w:rPr>
        <w:t xml:space="preserve"> Osnivač društva i osoba ovlaštena za zastupanje je Janko Šupih Kvaternik , Đorđićeva 21, OIB 70596884758.</w:t>
      </w:r>
    </w:p>
    <w:p w:rsidRDefault="008235CA" w:rsidP="00134543" w:rsidR="008235CA">
      <w:pPr>
        <w:spacing w:after="0"/>
        <w:jc w:val="both"/>
        <w:rPr>
          <w:rFonts w:cs="Arial" w:eastAsia="Times New Roman" w:hAnsi="Arial" w:ascii="Arial"/>
          <w:bCs/>
          <w:sz w:val="24"/>
          <w:szCs w:val="24"/>
          <w:lang w:eastAsia="hr-HR"/>
        </w:rPr>
      </w:pPr>
    </w:p>
    <w:p w:rsidRDefault="008235CA" w:rsidP="00134543" w:rsidR="008235CA">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 xml:space="preserve">Predmet poslovanja je </w:t>
      </w:r>
      <w:r w:rsidR="00737E2A">
        <w:rPr>
          <w:rFonts w:cs="Arial" w:eastAsia="Times New Roman" w:hAnsi="Arial" w:ascii="Arial"/>
          <w:bCs/>
          <w:sz w:val="24"/>
          <w:szCs w:val="24"/>
          <w:lang w:eastAsia="hr-HR"/>
        </w:rPr>
        <w:t>javni cestovni prijevoz robe u domaćem i međunarodnom prometu, usluge iznajmljivanja i posredovanje u iznajmljivanju vozila (rent-a-car), letjelica, plovnih objekata, čuvanje i održavanje plovnih objekata, usluge skipera i dr, istraživanje tržišta i ispitivanje javnog mnijenja, promidžba (reklama i propaganda), skladištenje robe, projektiranje, građenje, uporaba i uklanjanje građevina, nazor nad građenje</w:t>
      </w:r>
      <w:r w:rsidR="00320BC8">
        <w:rPr>
          <w:rFonts w:cs="Arial" w:eastAsia="Times New Roman" w:hAnsi="Arial" w:ascii="Arial"/>
          <w:bCs/>
          <w:sz w:val="24"/>
          <w:szCs w:val="24"/>
          <w:lang w:eastAsia="hr-HR"/>
        </w:rPr>
        <w:t>m</w:t>
      </w:r>
      <w:r w:rsidR="00737E2A">
        <w:rPr>
          <w:rFonts w:cs="Arial" w:eastAsia="Times New Roman" w:hAnsi="Arial" w:ascii="Arial"/>
          <w:bCs/>
          <w:sz w:val="24"/>
          <w:szCs w:val="24"/>
          <w:lang w:eastAsia="hr-HR"/>
        </w:rPr>
        <w:t>, poslovanje nekretninama, kupnja i prodaja robe i dr.</w:t>
      </w:r>
    </w:p>
    <w:p w:rsidRDefault="00737E2A" w:rsidP="00134543" w:rsidR="00737E2A">
      <w:pPr>
        <w:spacing w:after="0"/>
        <w:jc w:val="both"/>
        <w:rPr>
          <w:rFonts w:cs="Arial" w:eastAsia="Times New Roman" w:hAnsi="Arial" w:ascii="Arial"/>
          <w:bCs/>
          <w:sz w:val="24"/>
          <w:szCs w:val="24"/>
          <w:lang w:eastAsia="hr-HR"/>
        </w:rPr>
      </w:pPr>
    </w:p>
    <w:p w:rsidRDefault="008235CA" w:rsidP="00134543" w:rsidR="008235CA">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Teme</w:t>
      </w:r>
      <w:r w:rsidR="004B3A40">
        <w:rPr>
          <w:rFonts w:cs="Arial" w:eastAsia="Times New Roman" w:hAnsi="Arial" w:ascii="Arial"/>
          <w:bCs/>
          <w:sz w:val="24"/>
          <w:szCs w:val="24"/>
          <w:lang w:eastAsia="hr-HR"/>
        </w:rPr>
        <w:t>ljni kapital dužnika iznosi 20.0</w:t>
      </w:r>
      <w:r>
        <w:rPr>
          <w:rFonts w:cs="Arial" w:eastAsia="Times New Roman" w:hAnsi="Arial" w:ascii="Arial"/>
          <w:bCs/>
          <w:sz w:val="24"/>
          <w:szCs w:val="24"/>
          <w:lang w:eastAsia="hr-HR"/>
        </w:rPr>
        <w:t>00,00 kn.</w:t>
      </w:r>
    </w:p>
    <w:p w:rsidRDefault="008235CA" w:rsidP="00134543" w:rsidR="008235CA">
      <w:pPr>
        <w:spacing w:after="0"/>
        <w:jc w:val="both"/>
        <w:rPr>
          <w:rFonts w:cs="Arial" w:eastAsia="Times New Roman" w:hAnsi="Arial" w:ascii="Arial"/>
          <w:bCs/>
          <w:sz w:val="24"/>
          <w:szCs w:val="24"/>
          <w:lang w:eastAsia="hr-HR"/>
        </w:rPr>
      </w:pPr>
    </w:p>
    <w:p w:rsidRDefault="004B3A40" w:rsidP="00134543" w:rsidR="008235CA">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 xml:space="preserve">Stečajna upraviteljica </w:t>
      </w:r>
      <w:r w:rsidR="008235CA">
        <w:rPr>
          <w:rFonts w:cs="Arial" w:eastAsia="Times New Roman" w:hAnsi="Arial" w:ascii="Arial"/>
          <w:bCs/>
          <w:sz w:val="24"/>
          <w:szCs w:val="24"/>
          <w:lang w:eastAsia="hr-HR"/>
        </w:rPr>
        <w:t xml:space="preserve"> po otvaranju stečajnog postupka </w:t>
      </w:r>
      <w:r w:rsidR="009633CD">
        <w:rPr>
          <w:rFonts w:cs="Arial" w:eastAsia="Times New Roman" w:hAnsi="Arial" w:ascii="Arial"/>
          <w:bCs/>
          <w:sz w:val="24"/>
          <w:szCs w:val="24"/>
          <w:lang w:eastAsia="hr-HR"/>
        </w:rPr>
        <w:t xml:space="preserve">nije zatekla </w:t>
      </w:r>
      <w:r w:rsidR="00F6155B">
        <w:rPr>
          <w:rFonts w:cs="Arial" w:eastAsia="Times New Roman" w:hAnsi="Arial" w:ascii="Arial"/>
          <w:bCs/>
          <w:sz w:val="24"/>
          <w:szCs w:val="24"/>
          <w:lang w:eastAsia="hr-HR"/>
        </w:rPr>
        <w:t>rad</w:t>
      </w:r>
      <w:r w:rsidR="008235CA">
        <w:rPr>
          <w:rFonts w:cs="Arial" w:eastAsia="Times New Roman" w:hAnsi="Arial" w:ascii="Arial"/>
          <w:bCs/>
          <w:sz w:val="24"/>
          <w:szCs w:val="24"/>
          <w:lang w:eastAsia="hr-HR"/>
        </w:rPr>
        <w:t xml:space="preserve">nika </w:t>
      </w:r>
      <w:r w:rsidR="009633CD">
        <w:rPr>
          <w:rFonts w:cs="Arial" w:eastAsia="Times New Roman" w:hAnsi="Arial" w:ascii="Arial"/>
          <w:bCs/>
          <w:sz w:val="24"/>
          <w:szCs w:val="24"/>
          <w:lang w:eastAsia="hr-HR"/>
        </w:rPr>
        <w:t xml:space="preserve">budući društvo ne obavlja djelatnost </w:t>
      </w:r>
      <w:r w:rsidR="00320BC8">
        <w:rPr>
          <w:rFonts w:cs="Arial" w:eastAsia="Times New Roman" w:hAnsi="Arial" w:ascii="Arial"/>
          <w:bCs/>
          <w:sz w:val="24"/>
          <w:szCs w:val="24"/>
          <w:lang w:eastAsia="hr-HR"/>
        </w:rPr>
        <w:t xml:space="preserve">od </w:t>
      </w:r>
      <w:r w:rsidR="009633CD">
        <w:rPr>
          <w:rFonts w:cs="Arial" w:eastAsia="Times New Roman" w:hAnsi="Arial" w:ascii="Arial"/>
          <w:bCs/>
          <w:sz w:val="24"/>
          <w:szCs w:val="24"/>
          <w:lang w:eastAsia="hr-HR"/>
        </w:rPr>
        <w:t>201</w:t>
      </w:r>
      <w:r w:rsidR="00F6155B">
        <w:rPr>
          <w:rFonts w:cs="Arial" w:eastAsia="Times New Roman" w:hAnsi="Arial" w:ascii="Arial"/>
          <w:bCs/>
          <w:sz w:val="24"/>
          <w:szCs w:val="24"/>
          <w:lang w:eastAsia="hr-HR"/>
        </w:rPr>
        <w:t>2</w:t>
      </w:r>
      <w:r w:rsidR="009633CD">
        <w:rPr>
          <w:rFonts w:cs="Arial" w:eastAsia="Times New Roman" w:hAnsi="Arial" w:ascii="Arial"/>
          <w:bCs/>
          <w:sz w:val="24"/>
          <w:szCs w:val="24"/>
          <w:lang w:eastAsia="hr-HR"/>
        </w:rPr>
        <w:t>. godine.</w:t>
      </w:r>
    </w:p>
    <w:p w:rsidRDefault="0003150A" w:rsidP="00280FF2" w:rsidR="0003150A">
      <w:pPr>
        <w:spacing w:after="0"/>
        <w:ind w:firstLine="708"/>
        <w:jc w:val="both"/>
        <w:rPr>
          <w:rFonts w:cs="Arial" w:hAnsi="Arial" w:ascii="Arial"/>
          <w:b/>
          <w:sz w:val="24"/>
          <w:szCs w:val="24"/>
        </w:rPr>
      </w:pPr>
    </w:p>
    <w:p w:rsidRDefault="0003150A" w:rsidP="00280FF2" w:rsidR="0003150A">
      <w:pPr>
        <w:spacing w:after="0"/>
        <w:ind w:firstLine="708"/>
        <w:jc w:val="both"/>
        <w:rPr>
          <w:rFonts w:cs="Arial" w:hAnsi="Arial" w:ascii="Arial"/>
          <w:b/>
          <w:sz w:val="24"/>
          <w:szCs w:val="24"/>
        </w:rPr>
      </w:pPr>
    </w:p>
    <w:p w:rsidRDefault="0003150A" w:rsidP="00280FF2" w:rsidR="0003150A">
      <w:pPr>
        <w:spacing w:after="0"/>
        <w:ind w:firstLine="708"/>
        <w:jc w:val="both"/>
        <w:rPr>
          <w:rFonts w:cs="Arial" w:hAnsi="Arial" w:ascii="Arial"/>
          <w:b/>
          <w:sz w:val="24"/>
          <w:szCs w:val="24"/>
        </w:rPr>
      </w:pPr>
    </w:p>
    <w:p w:rsidRDefault="008235CA" w:rsidP="00280FF2" w:rsidR="00280FF2">
      <w:pPr>
        <w:spacing w:after="0"/>
        <w:ind w:firstLine="708"/>
        <w:jc w:val="both"/>
        <w:rPr>
          <w:rFonts w:cs="Arial" w:hAnsi="Arial" w:ascii="Arial"/>
          <w:b/>
          <w:sz w:val="24"/>
          <w:szCs w:val="24"/>
        </w:rPr>
      </w:pPr>
      <w:r>
        <w:rPr>
          <w:rFonts w:cs="Arial" w:hAnsi="Arial" w:ascii="Arial"/>
          <w:b/>
          <w:sz w:val="24"/>
          <w:szCs w:val="24"/>
        </w:rPr>
        <w:t>3</w:t>
      </w:r>
      <w:r w:rsidR="00280FF2" w:rsidRPr="006E2EB5">
        <w:rPr>
          <w:rFonts w:cs="Arial" w:hAnsi="Arial" w:ascii="Arial"/>
          <w:b/>
          <w:sz w:val="24"/>
          <w:szCs w:val="24"/>
        </w:rPr>
        <w:t>.</w:t>
      </w:r>
      <w:r>
        <w:rPr>
          <w:rFonts w:cs="Arial" w:hAnsi="Arial" w:ascii="Arial"/>
          <w:b/>
          <w:sz w:val="24"/>
          <w:szCs w:val="24"/>
        </w:rPr>
        <w:t xml:space="preserve"> </w:t>
      </w:r>
      <w:r w:rsidR="00E85E18" w:rsidRPr="006E2EB5">
        <w:rPr>
          <w:rFonts w:cs="Arial" w:hAnsi="Arial" w:ascii="Arial"/>
          <w:b/>
          <w:sz w:val="24"/>
          <w:szCs w:val="24"/>
        </w:rPr>
        <w:t>Radnje koje je poduzeo stečajni upravitelj</w:t>
      </w:r>
      <w:r w:rsidR="00BF2261">
        <w:rPr>
          <w:rFonts w:cs="Arial" w:hAnsi="Arial" w:ascii="Arial"/>
          <w:b/>
          <w:sz w:val="24"/>
          <w:szCs w:val="24"/>
        </w:rPr>
        <w:t xml:space="preserve"> u izvještajnom razdoblju</w:t>
      </w:r>
    </w:p>
    <w:p w:rsidRDefault="0039726F" w:rsidP="00280FF2" w:rsidR="0039726F">
      <w:pPr>
        <w:spacing w:after="0"/>
        <w:ind w:firstLine="708"/>
        <w:jc w:val="both"/>
        <w:rPr>
          <w:rFonts w:cs="Arial" w:hAnsi="Arial" w:ascii="Arial"/>
          <w:b/>
          <w:sz w:val="24"/>
          <w:szCs w:val="24"/>
        </w:rPr>
      </w:pPr>
    </w:p>
    <w:p w:rsidRDefault="0013117B" w:rsidP="0039726F" w:rsidR="0039726F">
      <w:pPr>
        <w:spacing w:after="0"/>
        <w:jc w:val="both"/>
        <w:rPr>
          <w:rFonts w:cs="Arial" w:hAnsi="Arial" w:ascii="Arial"/>
          <w:sz w:val="24"/>
          <w:szCs w:val="24"/>
        </w:rPr>
      </w:pPr>
      <w:r>
        <w:rPr>
          <w:rFonts w:cs="Arial" w:hAnsi="Arial" w:ascii="Arial"/>
          <w:sz w:val="24"/>
          <w:szCs w:val="24"/>
        </w:rPr>
        <w:t xml:space="preserve">3.1. </w:t>
      </w:r>
      <w:r>
        <w:rPr>
          <w:rFonts w:cs="Arial" w:hAnsi="Arial" w:ascii="Arial"/>
          <w:sz w:val="24"/>
          <w:szCs w:val="24"/>
        </w:rPr>
        <w:tab/>
      </w:r>
      <w:r w:rsidR="0039726F" w:rsidRPr="0039726F">
        <w:rPr>
          <w:rFonts w:cs="Arial" w:hAnsi="Arial" w:ascii="Arial"/>
          <w:sz w:val="24"/>
          <w:szCs w:val="24"/>
        </w:rPr>
        <w:t>Stečajna upraviteljica je zatražila procjenu nekretnine upisane u zk. u</w:t>
      </w:r>
      <w:r w:rsidR="0062640F">
        <w:rPr>
          <w:rFonts w:cs="Arial" w:hAnsi="Arial" w:ascii="Arial"/>
          <w:sz w:val="24"/>
          <w:szCs w:val="24"/>
        </w:rPr>
        <w:t>l</w:t>
      </w:r>
      <w:r w:rsidR="0039726F" w:rsidRPr="0039726F">
        <w:rPr>
          <w:rFonts w:cs="Arial" w:hAnsi="Arial" w:ascii="Arial"/>
          <w:sz w:val="24"/>
          <w:szCs w:val="24"/>
        </w:rPr>
        <w:t>. 7572</w:t>
      </w:r>
      <w:r w:rsidR="0039726F">
        <w:rPr>
          <w:rFonts w:cs="Arial" w:hAnsi="Arial" w:ascii="Arial"/>
          <w:sz w:val="24"/>
          <w:szCs w:val="24"/>
        </w:rPr>
        <w:t xml:space="preserve"> k.o. Poljana k.č. br. 710/64-12 oranica lug u lugu, upisana kod Zemljišnoknjižnog odjela Vrbovec. Sudski vještak Rajka Matković procijen</w:t>
      </w:r>
      <w:r w:rsidR="00BF2261">
        <w:rPr>
          <w:rFonts w:cs="Arial" w:hAnsi="Arial" w:ascii="Arial"/>
          <w:sz w:val="24"/>
          <w:szCs w:val="24"/>
        </w:rPr>
        <w:t>il</w:t>
      </w:r>
      <w:r w:rsidR="0039726F">
        <w:rPr>
          <w:rFonts w:cs="Arial" w:hAnsi="Arial" w:ascii="Arial"/>
          <w:sz w:val="24"/>
          <w:szCs w:val="24"/>
        </w:rPr>
        <w:t>a je nekretninu u lipnju 2018. godine na 15.604,50 kn.</w:t>
      </w:r>
    </w:p>
    <w:p w:rsidRDefault="003E4663" w:rsidP="0039726F" w:rsidR="003E4663">
      <w:pPr>
        <w:spacing w:after="0"/>
        <w:jc w:val="both"/>
        <w:rPr>
          <w:rFonts w:cs="Arial" w:hAnsi="Arial" w:ascii="Arial"/>
          <w:sz w:val="24"/>
          <w:szCs w:val="24"/>
        </w:rPr>
      </w:pPr>
    </w:p>
    <w:p w:rsidRDefault="003E4663" w:rsidP="0039726F" w:rsidR="003E4663">
      <w:pPr>
        <w:spacing w:after="0"/>
        <w:jc w:val="both"/>
        <w:rPr>
          <w:rFonts w:cs="Arial" w:hAnsi="Arial" w:ascii="Arial"/>
          <w:sz w:val="24"/>
          <w:szCs w:val="24"/>
        </w:rPr>
      </w:pPr>
      <w:r>
        <w:rPr>
          <w:rFonts w:cs="Arial" w:hAnsi="Arial" w:ascii="Arial"/>
          <w:sz w:val="24"/>
          <w:szCs w:val="24"/>
        </w:rPr>
        <w:t>Sukladno</w:t>
      </w:r>
      <w:r w:rsidR="00BF2261">
        <w:rPr>
          <w:rFonts w:cs="Arial" w:hAnsi="Arial" w:ascii="Arial"/>
          <w:sz w:val="24"/>
          <w:szCs w:val="24"/>
        </w:rPr>
        <w:t xml:space="preserve"> odluci</w:t>
      </w:r>
      <w:r>
        <w:rPr>
          <w:rFonts w:cs="Arial" w:hAnsi="Arial" w:ascii="Arial"/>
          <w:sz w:val="24"/>
          <w:szCs w:val="24"/>
        </w:rPr>
        <w:t xml:space="preserve"> skupštine</w:t>
      </w:r>
      <w:r w:rsidR="0062640F">
        <w:rPr>
          <w:rFonts w:cs="Arial" w:hAnsi="Arial" w:ascii="Arial"/>
          <w:sz w:val="24"/>
          <w:szCs w:val="24"/>
        </w:rPr>
        <w:t xml:space="preserve"> vjerovnika</w:t>
      </w:r>
      <w:r>
        <w:rPr>
          <w:rFonts w:cs="Arial" w:hAnsi="Arial" w:ascii="Arial"/>
          <w:sz w:val="24"/>
          <w:szCs w:val="24"/>
        </w:rPr>
        <w:t xml:space="preserve"> stečajna upraviteljica je oglasila prodaju na portalu sudačka mreža po procijenjenoj vrijednosti</w:t>
      </w:r>
      <w:r w:rsidR="00BF2261">
        <w:rPr>
          <w:rFonts w:cs="Arial" w:hAnsi="Arial" w:ascii="Arial"/>
          <w:sz w:val="24"/>
          <w:szCs w:val="24"/>
        </w:rPr>
        <w:t>, a</w:t>
      </w:r>
      <w:r>
        <w:rPr>
          <w:rFonts w:cs="Arial" w:hAnsi="Arial" w:ascii="Arial"/>
          <w:sz w:val="24"/>
          <w:szCs w:val="24"/>
        </w:rPr>
        <w:t xml:space="preserve"> na koji oglas nije pristigla niti jedna ponuda.</w:t>
      </w:r>
    </w:p>
    <w:p w:rsidRDefault="003E4663" w:rsidP="0039726F" w:rsidR="003E4663">
      <w:pPr>
        <w:spacing w:after="0"/>
        <w:jc w:val="both"/>
        <w:rPr>
          <w:rFonts w:cs="Arial" w:hAnsi="Arial" w:ascii="Arial"/>
          <w:sz w:val="24"/>
          <w:szCs w:val="24"/>
        </w:rPr>
      </w:pPr>
    </w:p>
    <w:p w:rsidRDefault="003E4663" w:rsidP="003E4663" w:rsidR="0039726F">
      <w:pPr>
        <w:spacing w:after="0"/>
        <w:jc w:val="both"/>
        <w:rPr>
          <w:rFonts w:cs="Arial" w:hAnsi="Arial" w:ascii="Arial"/>
          <w:sz w:val="24"/>
          <w:szCs w:val="24"/>
        </w:rPr>
      </w:pPr>
      <w:r>
        <w:rPr>
          <w:rFonts w:cs="Arial" w:hAnsi="Arial" w:ascii="Arial"/>
          <w:sz w:val="24"/>
          <w:szCs w:val="24"/>
        </w:rPr>
        <w:t>Početna cijena u drugom oglasu bila je za 10 % manja od procijenjene</w:t>
      </w:r>
      <w:r w:rsidR="00394BD9">
        <w:rPr>
          <w:rFonts w:cs="Arial" w:hAnsi="Arial" w:ascii="Arial"/>
          <w:sz w:val="24"/>
          <w:szCs w:val="24"/>
        </w:rPr>
        <w:t xml:space="preserve"> vrijednosti</w:t>
      </w:r>
      <w:r>
        <w:rPr>
          <w:rFonts w:cs="Arial" w:hAnsi="Arial" w:ascii="Arial"/>
          <w:sz w:val="24"/>
          <w:szCs w:val="24"/>
        </w:rPr>
        <w:t xml:space="preserve"> odnosno 14.044,05 kn i pristigla je jedna ponuda na 15.004,00 kn od strane Bože Bebića iz</w:t>
      </w:r>
      <w:r w:rsidR="00394BD9">
        <w:rPr>
          <w:rFonts w:cs="Arial" w:hAnsi="Arial" w:ascii="Arial"/>
          <w:sz w:val="24"/>
          <w:szCs w:val="24"/>
        </w:rPr>
        <w:t xml:space="preserve"> </w:t>
      </w:r>
      <w:r>
        <w:rPr>
          <w:rFonts w:cs="Arial" w:hAnsi="Arial" w:ascii="Arial"/>
          <w:sz w:val="24"/>
          <w:szCs w:val="24"/>
        </w:rPr>
        <w:t>Solina, Dalmatinska 2. Kako nije bilo drugih ponuda</w:t>
      </w:r>
      <w:r w:rsidR="00394BD9">
        <w:rPr>
          <w:rFonts w:cs="Arial" w:hAnsi="Arial" w:ascii="Arial"/>
          <w:sz w:val="24"/>
          <w:szCs w:val="24"/>
        </w:rPr>
        <w:t>,</w:t>
      </w:r>
      <w:r>
        <w:rPr>
          <w:rFonts w:cs="Arial" w:hAnsi="Arial" w:ascii="Arial"/>
          <w:sz w:val="24"/>
          <w:szCs w:val="24"/>
        </w:rPr>
        <w:t xml:space="preserve"> a ponuđeni iznos je veći od početne cijene ista ponuda je prihvaćena te je stečajna upraviteljica zaključila kupoprodajni ugovor</w:t>
      </w:r>
      <w:r w:rsidR="00394BD9">
        <w:rPr>
          <w:rFonts w:cs="Arial" w:hAnsi="Arial" w:ascii="Arial"/>
          <w:sz w:val="24"/>
          <w:szCs w:val="24"/>
        </w:rPr>
        <w:t>,</w:t>
      </w:r>
      <w:r>
        <w:rPr>
          <w:rFonts w:cs="Arial" w:hAnsi="Arial" w:ascii="Arial"/>
          <w:sz w:val="24"/>
          <w:szCs w:val="24"/>
        </w:rPr>
        <w:t xml:space="preserve"> a kupac</w:t>
      </w:r>
      <w:r w:rsidR="00BF2261">
        <w:rPr>
          <w:rFonts w:cs="Arial" w:hAnsi="Arial" w:ascii="Arial"/>
          <w:sz w:val="24"/>
          <w:szCs w:val="24"/>
        </w:rPr>
        <w:t xml:space="preserve"> je</w:t>
      </w:r>
      <w:r>
        <w:rPr>
          <w:rFonts w:cs="Arial" w:hAnsi="Arial" w:ascii="Arial"/>
          <w:sz w:val="24"/>
          <w:szCs w:val="24"/>
        </w:rPr>
        <w:t xml:space="preserve"> na račun stečajnog dužnika uplatio kupoprodajnu cijenu.</w:t>
      </w:r>
    </w:p>
    <w:p w:rsidRDefault="00F15A2C" w:rsidP="003E4663" w:rsidR="003E4663">
      <w:pPr>
        <w:spacing w:after="0"/>
        <w:jc w:val="both"/>
        <w:rPr>
          <w:rFonts w:cs="Arial" w:hAnsi="Arial" w:ascii="Arial"/>
          <w:sz w:val="24"/>
          <w:szCs w:val="24"/>
        </w:rPr>
      </w:pPr>
      <w:r>
        <w:rPr>
          <w:rFonts w:cs="Arial" w:hAnsi="Arial" w:ascii="Arial"/>
          <w:sz w:val="24"/>
          <w:szCs w:val="24"/>
        </w:rPr>
        <w:t xml:space="preserve"> </w:t>
      </w:r>
    </w:p>
    <w:p w:rsidRDefault="0013117B" w:rsidP="003E4663" w:rsidR="003E4663">
      <w:pPr>
        <w:spacing w:after="0"/>
        <w:jc w:val="both"/>
        <w:rPr>
          <w:rFonts w:cs="Arial" w:hAnsi="Arial" w:ascii="Arial"/>
          <w:sz w:val="24"/>
          <w:szCs w:val="24"/>
        </w:rPr>
      </w:pPr>
      <w:r>
        <w:rPr>
          <w:rFonts w:cs="Arial" w:hAnsi="Arial" w:ascii="Arial"/>
          <w:sz w:val="24"/>
          <w:szCs w:val="24"/>
        </w:rPr>
        <w:t>3.2.</w:t>
      </w:r>
      <w:r>
        <w:rPr>
          <w:rFonts w:cs="Arial" w:hAnsi="Arial" w:ascii="Arial"/>
          <w:sz w:val="24"/>
          <w:szCs w:val="24"/>
        </w:rPr>
        <w:tab/>
      </w:r>
      <w:r w:rsidR="003E4663">
        <w:rPr>
          <w:rFonts w:cs="Arial" w:hAnsi="Arial" w:ascii="Arial"/>
          <w:sz w:val="24"/>
          <w:szCs w:val="24"/>
        </w:rPr>
        <w:t xml:space="preserve">Za nekretnine </w:t>
      </w:r>
      <w:r w:rsidR="009A33D1">
        <w:rPr>
          <w:rFonts w:cs="Arial" w:hAnsi="Arial" w:ascii="Arial"/>
          <w:sz w:val="24"/>
          <w:szCs w:val="24"/>
        </w:rPr>
        <w:t xml:space="preserve">upisane u zk. ul. 7510 k.o. Poljana </w:t>
      </w:r>
      <w:r w:rsidR="00BF2261">
        <w:rPr>
          <w:rFonts w:cs="Arial" w:hAnsi="Arial" w:ascii="Arial"/>
          <w:sz w:val="24"/>
          <w:szCs w:val="24"/>
        </w:rPr>
        <w:t xml:space="preserve">zk odjel Vrbovec </w:t>
      </w:r>
      <w:r w:rsidR="009A33D1">
        <w:rPr>
          <w:rFonts w:cs="Arial" w:hAnsi="Arial" w:ascii="Arial"/>
          <w:sz w:val="24"/>
          <w:szCs w:val="24"/>
        </w:rPr>
        <w:t xml:space="preserve">Trgovački sud u Zagrebu </w:t>
      </w:r>
      <w:r w:rsidR="00F15A2C">
        <w:rPr>
          <w:rFonts w:cs="Arial" w:hAnsi="Arial" w:ascii="Arial"/>
          <w:sz w:val="24"/>
          <w:szCs w:val="24"/>
        </w:rPr>
        <w:t>donio je Rješenje da se nastavlja ovršni postupak te da će se provesti postupak kod tog suda primjenom pravila o unovčenju predmeta na kojima postoji razlučno pravo u stečajnom postupku.</w:t>
      </w:r>
      <w:r w:rsidR="006D2359">
        <w:rPr>
          <w:rFonts w:cs="Arial" w:hAnsi="Arial" w:ascii="Arial"/>
          <w:sz w:val="24"/>
          <w:szCs w:val="24"/>
        </w:rPr>
        <w:t xml:space="preserve"> </w:t>
      </w:r>
    </w:p>
    <w:p w:rsidRDefault="006D2359" w:rsidP="003E4663" w:rsidR="006D2359">
      <w:pPr>
        <w:spacing w:after="0"/>
        <w:jc w:val="both"/>
        <w:rPr>
          <w:rFonts w:cs="Arial" w:hAnsi="Arial" w:ascii="Arial"/>
          <w:sz w:val="24"/>
          <w:szCs w:val="24"/>
        </w:rPr>
      </w:pPr>
    </w:p>
    <w:p w:rsidRDefault="006D2359" w:rsidP="003E4663" w:rsidR="006D2359">
      <w:pPr>
        <w:spacing w:after="0"/>
        <w:jc w:val="both"/>
        <w:rPr>
          <w:rFonts w:cs="Arial" w:hAnsi="Arial" w:ascii="Arial"/>
          <w:sz w:val="24"/>
          <w:szCs w:val="24"/>
        </w:rPr>
      </w:pPr>
      <w:r>
        <w:rPr>
          <w:rFonts w:cs="Arial" w:hAnsi="Arial" w:ascii="Arial"/>
          <w:sz w:val="24"/>
          <w:szCs w:val="24"/>
        </w:rPr>
        <w:t xml:space="preserve">U </w:t>
      </w:r>
      <w:r w:rsidR="0013117B">
        <w:rPr>
          <w:rFonts w:cs="Arial" w:hAnsi="Arial" w:ascii="Arial"/>
          <w:sz w:val="24"/>
          <w:szCs w:val="24"/>
        </w:rPr>
        <w:t>ovršni postupak</w:t>
      </w:r>
      <w:r>
        <w:rPr>
          <w:rFonts w:cs="Arial" w:hAnsi="Arial" w:ascii="Arial"/>
          <w:sz w:val="24"/>
          <w:szCs w:val="24"/>
        </w:rPr>
        <w:t xml:space="preserve"> stečajna upraviteljica je poslala podnesak i predložila žurno provođenje daljnjih radnji radi prodaje nekretnina koje su predmet ovrhe. Stečajna upraviteljica se suglasila s prijedlogom ovrhovoditelja da se vrijednost nekretnine odredi provođenjem vještačenja po stalnom sudskom vještaku te se očekuje da sud Rješenjem odredi vještačenje.</w:t>
      </w:r>
    </w:p>
    <w:p w:rsidRDefault="00F15A2C" w:rsidP="003E4663" w:rsidR="00F15A2C">
      <w:pPr>
        <w:spacing w:after="0"/>
        <w:jc w:val="both"/>
        <w:rPr>
          <w:rFonts w:cs="Arial" w:hAnsi="Arial" w:ascii="Arial"/>
          <w:sz w:val="24"/>
          <w:szCs w:val="24"/>
        </w:rPr>
      </w:pPr>
    </w:p>
    <w:p w:rsidRDefault="00F15A2C" w:rsidP="00D918A8" w:rsidR="006D2359">
      <w:pPr>
        <w:spacing w:after="0"/>
        <w:jc w:val="both"/>
        <w:rPr>
          <w:rFonts w:cs="Arial" w:hAnsi="Arial" w:ascii="Arial"/>
          <w:sz w:val="24"/>
          <w:szCs w:val="24"/>
        </w:rPr>
      </w:pPr>
      <w:r>
        <w:rPr>
          <w:rFonts w:cs="Arial" w:hAnsi="Arial" w:ascii="Arial"/>
          <w:sz w:val="24"/>
          <w:szCs w:val="24"/>
        </w:rPr>
        <w:t>Stečajna upraviteljica je došla do saznanja da se predmetne nekretnine  koriste za sjetvu te</w:t>
      </w:r>
      <w:r w:rsidR="00D918A8">
        <w:rPr>
          <w:rFonts w:cs="Arial" w:hAnsi="Arial" w:ascii="Arial"/>
          <w:sz w:val="24"/>
          <w:szCs w:val="24"/>
        </w:rPr>
        <w:t xml:space="preserve"> </w:t>
      </w:r>
      <w:r>
        <w:rPr>
          <w:rFonts w:cs="Arial" w:hAnsi="Arial" w:ascii="Arial"/>
          <w:sz w:val="24"/>
          <w:szCs w:val="24"/>
        </w:rPr>
        <w:t>je stupila u kontakt s korisnikom</w:t>
      </w:r>
      <w:r w:rsidR="00D918A8">
        <w:rPr>
          <w:rFonts w:cs="Arial" w:hAnsi="Arial" w:ascii="Arial"/>
          <w:sz w:val="24"/>
          <w:szCs w:val="24"/>
        </w:rPr>
        <w:t xml:space="preserve"> OPG Marijan Kralj i izvijestila ga da nekretnine ne može koristiti bez ugovora o najmu.</w:t>
      </w:r>
      <w:r w:rsidR="004C43DB">
        <w:rPr>
          <w:rFonts w:cs="Arial" w:hAnsi="Arial" w:ascii="Arial"/>
          <w:sz w:val="24"/>
          <w:szCs w:val="24"/>
        </w:rPr>
        <w:t xml:space="preserve"> </w:t>
      </w:r>
    </w:p>
    <w:p w:rsidRDefault="006D2359" w:rsidP="00D918A8" w:rsidR="006D2359">
      <w:pPr>
        <w:spacing w:after="0"/>
        <w:jc w:val="both"/>
        <w:rPr>
          <w:rFonts w:cs="Arial" w:hAnsi="Arial" w:ascii="Arial"/>
          <w:sz w:val="24"/>
          <w:szCs w:val="24"/>
        </w:rPr>
      </w:pPr>
    </w:p>
    <w:p w:rsidRDefault="006D2359" w:rsidP="006D2359" w:rsidR="006D2359">
      <w:pPr>
        <w:spacing w:after="0"/>
        <w:jc w:val="both"/>
        <w:rPr>
          <w:rFonts w:cs="Arial" w:hAnsi="Arial" w:ascii="Arial"/>
          <w:sz w:val="24"/>
          <w:szCs w:val="24"/>
        </w:rPr>
      </w:pPr>
      <w:r>
        <w:rPr>
          <w:rFonts w:cs="Arial" w:hAnsi="Arial" w:ascii="Arial"/>
          <w:sz w:val="24"/>
          <w:szCs w:val="24"/>
        </w:rPr>
        <w:t>Stečajna upraviteljica je dana 19. rujna 2018. godine zaključila Ugovor</w:t>
      </w:r>
      <w:r w:rsidR="0010475C">
        <w:rPr>
          <w:rFonts w:cs="Arial" w:hAnsi="Arial" w:ascii="Arial"/>
          <w:sz w:val="24"/>
          <w:szCs w:val="24"/>
        </w:rPr>
        <w:t xml:space="preserve"> </w:t>
      </w:r>
      <w:r w:rsidR="00064AAE">
        <w:rPr>
          <w:rFonts w:cs="Arial" w:hAnsi="Arial" w:ascii="Arial"/>
          <w:sz w:val="24"/>
          <w:szCs w:val="24"/>
        </w:rPr>
        <w:t xml:space="preserve">o najmu </w:t>
      </w:r>
      <w:r>
        <w:rPr>
          <w:rFonts w:cs="Arial" w:hAnsi="Arial" w:ascii="Arial"/>
          <w:sz w:val="24"/>
          <w:szCs w:val="24"/>
        </w:rPr>
        <w:t xml:space="preserve">prema koji </w:t>
      </w:r>
      <w:r w:rsidR="0010475C">
        <w:rPr>
          <w:rFonts w:cs="Arial" w:hAnsi="Arial" w:ascii="Arial"/>
          <w:sz w:val="24"/>
          <w:szCs w:val="24"/>
        </w:rPr>
        <w:t xml:space="preserve">se </w:t>
      </w:r>
      <w:r>
        <w:rPr>
          <w:rFonts w:cs="Arial" w:hAnsi="Arial" w:ascii="Arial"/>
          <w:sz w:val="24"/>
          <w:szCs w:val="24"/>
        </w:rPr>
        <w:t xml:space="preserve">nekretnine daju u </w:t>
      </w:r>
      <w:r w:rsidR="00BF2261">
        <w:rPr>
          <w:rFonts w:cs="Arial" w:hAnsi="Arial" w:ascii="Arial"/>
          <w:sz w:val="24"/>
          <w:szCs w:val="24"/>
        </w:rPr>
        <w:t xml:space="preserve">najam </w:t>
      </w:r>
      <w:r w:rsidR="0010475C">
        <w:rPr>
          <w:rFonts w:cs="Arial" w:hAnsi="Arial" w:ascii="Arial"/>
          <w:sz w:val="24"/>
          <w:szCs w:val="24"/>
        </w:rPr>
        <w:t xml:space="preserve"> na razdoblje od 6 mjeseci </w:t>
      </w:r>
      <w:r>
        <w:rPr>
          <w:rFonts w:cs="Arial" w:hAnsi="Arial" w:ascii="Arial"/>
          <w:sz w:val="24"/>
          <w:szCs w:val="24"/>
        </w:rPr>
        <w:t xml:space="preserve">od zaključenja ugovora </w:t>
      </w:r>
      <w:r w:rsidR="0010475C">
        <w:rPr>
          <w:rFonts w:cs="Arial" w:hAnsi="Arial" w:ascii="Arial"/>
          <w:sz w:val="24"/>
          <w:szCs w:val="24"/>
        </w:rPr>
        <w:t>za ukupnu cijenu od 4.500,00 kn budući je cijena najma u tom  području na godišnjoj razini 500 kn po hektaru</w:t>
      </w:r>
      <w:r w:rsidR="00BF2261">
        <w:rPr>
          <w:rFonts w:cs="Arial" w:hAnsi="Arial" w:ascii="Arial"/>
          <w:sz w:val="24"/>
          <w:szCs w:val="24"/>
        </w:rPr>
        <w:t>.</w:t>
      </w:r>
      <w:r w:rsidR="0010475C">
        <w:rPr>
          <w:rFonts w:cs="Arial" w:hAnsi="Arial" w:ascii="Arial"/>
          <w:sz w:val="24"/>
          <w:szCs w:val="24"/>
        </w:rPr>
        <w:t xml:space="preserve"> </w:t>
      </w:r>
      <w:r>
        <w:rPr>
          <w:rFonts w:cs="Arial" w:hAnsi="Arial" w:ascii="Arial"/>
          <w:sz w:val="24"/>
          <w:szCs w:val="24"/>
        </w:rPr>
        <w:t>OPG Marijan Kralj je iznos najamnine od 4.500,00 kn uplatio 19.9.2018. na račun stečajnog dužnika.</w:t>
      </w:r>
    </w:p>
    <w:p w:rsidRDefault="006D2359" w:rsidP="006D2359" w:rsidR="006D2359">
      <w:pPr>
        <w:spacing w:after="0"/>
        <w:jc w:val="both"/>
        <w:rPr>
          <w:rFonts w:cs="Arial" w:hAnsi="Arial" w:ascii="Arial"/>
          <w:sz w:val="24"/>
          <w:szCs w:val="24"/>
        </w:rPr>
      </w:pPr>
    </w:p>
    <w:p w:rsidRDefault="0013117B" w:rsidP="006D2359" w:rsidR="006D2359">
      <w:pPr>
        <w:spacing w:after="0"/>
        <w:jc w:val="both"/>
        <w:rPr>
          <w:rFonts w:cs="Arial" w:hAnsi="Arial" w:ascii="Arial"/>
          <w:sz w:val="24"/>
          <w:szCs w:val="24"/>
        </w:rPr>
      </w:pPr>
      <w:r>
        <w:rPr>
          <w:rFonts w:cs="Arial" w:hAnsi="Arial" w:ascii="Arial"/>
          <w:sz w:val="24"/>
          <w:szCs w:val="24"/>
        </w:rPr>
        <w:t>3.3.</w:t>
      </w:r>
      <w:r>
        <w:rPr>
          <w:rFonts w:cs="Arial" w:hAnsi="Arial" w:ascii="Arial"/>
          <w:sz w:val="24"/>
          <w:szCs w:val="24"/>
        </w:rPr>
        <w:tab/>
      </w:r>
      <w:r w:rsidR="006D2359">
        <w:rPr>
          <w:rFonts w:cs="Arial" w:hAnsi="Arial" w:ascii="Arial"/>
          <w:sz w:val="24"/>
          <w:szCs w:val="24"/>
        </w:rPr>
        <w:t>Stečajna upraviteljica je sukladno odluci skupštine vjerovnika u postupak pod brojem P-2178/17 koji se vodi  kod Trgovačkog suda u Zagrebu dostavila podnesak kojim se stečajni dužnik kao prvotužitelj odriče tužbenog zahtjeva.</w:t>
      </w:r>
    </w:p>
    <w:p w:rsidRDefault="00F15A2C" w:rsidP="006D2359" w:rsidR="00A978E4" w:rsidRPr="006E2EB5">
      <w:pPr>
        <w:spacing w:after="0"/>
        <w:jc w:val="both"/>
        <w:rPr>
          <w:rFonts w:cs="Arial" w:hAnsi="Arial" w:ascii="Arial"/>
          <w:sz w:val="24"/>
          <w:szCs w:val="24"/>
        </w:rPr>
      </w:pPr>
      <w:r>
        <w:rPr>
          <w:rFonts w:cs="Arial" w:hAnsi="Arial" w:ascii="Arial"/>
          <w:sz w:val="24"/>
          <w:szCs w:val="24"/>
        </w:rPr>
        <w:lastRenderedPageBreak/>
        <w:tab/>
      </w:r>
    </w:p>
    <w:p w:rsidRDefault="00A978E4" w:rsidP="001226A4" w:rsidR="001226A4">
      <w:pPr>
        <w:spacing w:after="0"/>
        <w:ind w:firstLine="708"/>
        <w:jc w:val="both"/>
        <w:rPr>
          <w:rFonts w:cs="Arial" w:hAnsi="Arial" w:ascii="Arial"/>
          <w:b/>
          <w:sz w:val="24"/>
          <w:szCs w:val="24"/>
        </w:rPr>
      </w:pPr>
      <w:r>
        <w:rPr>
          <w:rFonts w:cs="Arial" w:hAnsi="Arial" w:ascii="Arial"/>
          <w:b/>
          <w:sz w:val="24"/>
          <w:szCs w:val="24"/>
        </w:rPr>
        <w:t>4</w:t>
      </w:r>
      <w:r w:rsidR="001226A4" w:rsidRPr="006E2EB5">
        <w:rPr>
          <w:rFonts w:cs="Arial" w:hAnsi="Arial" w:ascii="Arial"/>
          <w:b/>
          <w:sz w:val="24"/>
          <w:szCs w:val="24"/>
        </w:rPr>
        <w:t>.Financijsko izvješće</w:t>
      </w:r>
    </w:p>
    <w:p w:rsidRDefault="0086764E" w:rsidP="001226A4" w:rsidR="0086764E" w:rsidRPr="006E2EB5">
      <w:pPr>
        <w:spacing w:after="0"/>
        <w:ind w:firstLine="708"/>
        <w:jc w:val="both"/>
        <w:rPr>
          <w:rFonts w:cs="Arial" w:hAnsi="Arial" w:ascii="Arial"/>
          <w:b/>
          <w:sz w:val="24"/>
          <w:szCs w:val="24"/>
        </w:rPr>
      </w:pPr>
    </w:p>
    <w:p w:rsidRDefault="00A978E4" w:rsidP="001226A4" w:rsidR="001226A4" w:rsidRPr="006E2EB5">
      <w:pPr>
        <w:spacing w:after="0"/>
        <w:ind w:firstLine="708"/>
        <w:jc w:val="both"/>
        <w:rPr>
          <w:rFonts w:cs="Arial" w:hAnsi="Arial" w:ascii="Arial"/>
          <w:b/>
          <w:sz w:val="24"/>
          <w:szCs w:val="24"/>
        </w:rPr>
      </w:pPr>
      <w:r>
        <w:rPr>
          <w:rFonts w:cs="Arial" w:hAnsi="Arial" w:ascii="Arial"/>
          <w:b/>
          <w:sz w:val="24"/>
          <w:szCs w:val="24"/>
        </w:rPr>
        <w:t>4</w:t>
      </w:r>
      <w:r w:rsidR="001226A4" w:rsidRPr="006E2EB5">
        <w:rPr>
          <w:rFonts w:cs="Arial" w:hAnsi="Arial" w:ascii="Arial"/>
          <w:b/>
          <w:sz w:val="24"/>
          <w:szCs w:val="24"/>
        </w:rPr>
        <w:t>.1.Prihod</w:t>
      </w:r>
    </w:p>
    <w:p w:rsidRDefault="001226A4" w:rsidP="001226A4" w:rsidR="001226A4">
      <w:pPr>
        <w:spacing w:after="0"/>
        <w:ind w:firstLine="708"/>
        <w:jc w:val="both"/>
        <w:rPr>
          <w:rFonts w:cs="Arial" w:hAnsi="Arial" w:ascii="Arial"/>
          <w:sz w:val="24"/>
          <w:szCs w:val="24"/>
        </w:rPr>
      </w:pPr>
      <w:r w:rsidRPr="006E2EB5">
        <w:rPr>
          <w:rFonts w:cs="Arial" w:hAnsi="Arial" w:ascii="Arial"/>
          <w:sz w:val="24"/>
          <w:szCs w:val="24"/>
        </w:rPr>
        <w:t>Od ot</w:t>
      </w:r>
      <w:r w:rsidR="0010475C">
        <w:rPr>
          <w:rFonts w:cs="Arial" w:hAnsi="Arial" w:ascii="Arial"/>
          <w:sz w:val="24"/>
          <w:szCs w:val="24"/>
        </w:rPr>
        <w:t xml:space="preserve">varanja stečajnog postupka </w:t>
      </w:r>
      <w:r w:rsidRPr="006E2EB5">
        <w:rPr>
          <w:rFonts w:cs="Arial" w:hAnsi="Arial" w:ascii="Arial"/>
          <w:sz w:val="24"/>
          <w:szCs w:val="24"/>
        </w:rPr>
        <w:t xml:space="preserve">ostvaren </w:t>
      </w:r>
      <w:r w:rsidR="0010475C">
        <w:rPr>
          <w:rFonts w:cs="Arial" w:hAnsi="Arial" w:ascii="Arial"/>
          <w:sz w:val="24"/>
          <w:szCs w:val="24"/>
        </w:rPr>
        <w:t>je prihod od ku</w:t>
      </w:r>
      <w:r w:rsidR="0013117B">
        <w:rPr>
          <w:rFonts w:cs="Arial" w:hAnsi="Arial" w:ascii="Arial"/>
          <w:sz w:val="24"/>
          <w:szCs w:val="24"/>
        </w:rPr>
        <w:t>poprodaje nekretnine u iznosu 15.004,00 kn i prihod od najma u iznosu 4.500,00 kn.</w:t>
      </w:r>
    </w:p>
    <w:p w:rsidRDefault="0086764E" w:rsidP="001226A4" w:rsidR="0086764E" w:rsidRPr="006E2EB5">
      <w:pPr>
        <w:spacing w:after="0"/>
        <w:ind w:firstLine="708"/>
        <w:jc w:val="both"/>
        <w:rPr>
          <w:rFonts w:cs="Arial" w:hAnsi="Arial" w:ascii="Arial"/>
          <w:sz w:val="24"/>
          <w:szCs w:val="24"/>
        </w:rPr>
      </w:pPr>
    </w:p>
    <w:p w:rsidRDefault="00A978E4" w:rsidP="001226A4" w:rsidR="001226A4" w:rsidRPr="006E2EB5">
      <w:pPr>
        <w:spacing w:after="0"/>
        <w:ind w:firstLine="708"/>
        <w:jc w:val="both"/>
        <w:rPr>
          <w:rFonts w:cs="Arial" w:hAnsi="Arial" w:ascii="Arial"/>
          <w:b/>
          <w:sz w:val="24"/>
          <w:szCs w:val="24"/>
        </w:rPr>
      </w:pPr>
      <w:r>
        <w:rPr>
          <w:rFonts w:cs="Arial" w:hAnsi="Arial" w:ascii="Arial"/>
          <w:b/>
          <w:sz w:val="24"/>
          <w:szCs w:val="24"/>
        </w:rPr>
        <w:t>4</w:t>
      </w:r>
      <w:r w:rsidR="001226A4" w:rsidRPr="006E2EB5">
        <w:rPr>
          <w:rFonts w:cs="Arial" w:hAnsi="Arial" w:ascii="Arial"/>
          <w:b/>
          <w:sz w:val="24"/>
          <w:szCs w:val="24"/>
        </w:rPr>
        <w:t>.2.Rashod</w:t>
      </w:r>
      <w:r w:rsidR="0010475C">
        <w:rPr>
          <w:rFonts w:cs="Arial" w:hAnsi="Arial" w:ascii="Arial"/>
          <w:b/>
          <w:sz w:val="24"/>
          <w:szCs w:val="24"/>
        </w:rPr>
        <w:t>i u izvještajnom razdoblju</w:t>
      </w:r>
    </w:p>
    <w:p w:rsidRDefault="001226A4" w:rsidP="001226A4" w:rsidR="001226A4" w:rsidRPr="006E2EB5">
      <w:pPr>
        <w:spacing w:after="0"/>
        <w:ind w:firstLine="708"/>
        <w:jc w:val="both"/>
        <w:rPr>
          <w:rFonts w:cs="Arial" w:hAnsi="Arial" w:ascii="Arial"/>
          <w:sz w:val="24"/>
          <w:szCs w:val="24"/>
        </w:rPr>
      </w:pPr>
      <w:r w:rsidRPr="006E2EB5">
        <w:rPr>
          <w:rFonts w:cs="Arial" w:hAnsi="Arial" w:ascii="Arial"/>
          <w:sz w:val="24"/>
          <w:szCs w:val="24"/>
        </w:rPr>
        <w:t>Rashodi su sljedeći:</w:t>
      </w:r>
    </w:p>
    <w:p w:rsidRDefault="005D1389" w:rsidP="001226A4" w:rsidR="00285C4F">
      <w:pPr>
        <w:pStyle w:val="Odlomakpopisa"/>
        <w:numPr>
          <w:ilvl w:val="0"/>
          <w:numId w:val="2"/>
        </w:numPr>
        <w:spacing w:after="0"/>
        <w:jc w:val="both"/>
        <w:rPr>
          <w:rFonts w:cs="Arial" w:hAnsi="Arial" w:ascii="Arial"/>
          <w:sz w:val="24"/>
          <w:szCs w:val="24"/>
        </w:rPr>
      </w:pPr>
      <w:r w:rsidRPr="006E2EB5">
        <w:rPr>
          <w:rFonts w:cs="Arial" w:hAnsi="Arial" w:ascii="Arial"/>
          <w:sz w:val="24"/>
          <w:szCs w:val="24"/>
        </w:rPr>
        <w:t>trošak uredskog materijala .................................................</w:t>
      </w:r>
      <w:r w:rsidR="00CE0D41" w:rsidRPr="006E2EB5">
        <w:rPr>
          <w:rFonts w:cs="Arial" w:hAnsi="Arial" w:ascii="Arial"/>
          <w:sz w:val="24"/>
          <w:szCs w:val="24"/>
        </w:rPr>
        <w:t xml:space="preserve"> </w:t>
      </w:r>
      <w:r w:rsidR="00E5030D">
        <w:rPr>
          <w:rFonts w:cs="Arial" w:hAnsi="Arial" w:ascii="Arial"/>
          <w:sz w:val="24"/>
          <w:szCs w:val="24"/>
        </w:rPr>
        <w:t xml:space="preserve"> </w:t>
      </w:r>
      <w:r w:rsidR="002A5367">
        <w:rPr>
          <w:rFonts w:cs="Arial" w:hAnsi="Arial" w:ascii="Arial"/>
          <w:sz w:val="24"/>
          <w:szCs w:val="24"/>
        </w:rPr>
        <w:t xml:space="preserve"> </w:t>
      </w:r>
      <w:r w:rsidR="009D03BC">
        <w:rPr>
          <w:rFonts w:cs="Arial" w:hAnsi="Arial" w:ascii="Arial"/>
          <w:sz w:val="24"/>
          <w:szCs w:val="24"/>
        </w:rPr>
        <w:t xml:space="preserve"> 4</w:t>
      </w:r>
      <w:r w:rsidR="00C937CB">
        <w:rPr>
          <w:rFonts w:cs="Arial" w:hAnsi="Arial" w:ascii="Arial"/>
          <w:sz w:val="24"/>
          <w:szCs w:val="24"/>
        </w:rPr>
        <w:t>00,00 kn</w:t>
      </w:r>
    </w:p>
    <w:p w:rsidRDefault="0086764E" w:rsidP="007A0A54" w:rsidR="0086764E" w:rsidRPr="006E2EB5">
      <w:pPr>
        <w:pStyle w:val="Odlomakpopisa"/>
        <w:numPr>
          <w:ilvl w:val="0"/>
          <w:numId w:val="2"/>
        </w:numPr>
        <w:spacing w:after="0"/>
        <w:rPr>
          <w:rFonts w:cs="Arial" w:hAnsi="Arial" w:ascii="Arial"/>
          <w:sz w:val="24"/>
          <w:szCs w:val="24"/>
        </w:rPr>
      </w:pPr>
      <w:r>
        <w:rPr>
          <w:rFonts w:cs="Arial" w:hAnsi="Arial" w:ascii="Arial"/>
          <w:sz w:val="24"/>
          <w:szCs w:val="24"/>
        </w:rPr>
        <w:t>trošak poštarina</w:t>
      </w:r>
      <w:r w:rsidR="009D03BC">
        <w:rPr>
          <w:rFonts w:cs="Arial" w:hAnsi="Arial" w:ascii="Arial"/>
          <w:sz w:val="24"/>
          <w:szCs w:val="24"/>
        </w:rPr>
        <w:t xml:space="preserve"> i fotokopiranja</w:t>
      </w:r>
      <w:r w:rsidR="00C937CB">
        <w:rPr>
          <w:rFonts w:cs="Arial" w:hAnsi="Arial" w:ascii="Arial"/>
          <w:sz w:val="24"/>
          <w:szCs w:val="24"/>
        </w:rPr>
        <w:t xml:space="preserve">        </w:t>
      </w:r>
      <w:r w:rsidR="009D03BC">
        <w:rPr>
          <w:rFonts w:cs="Arial" w:hAnsi="Arial" w:ascii="Arial"/>
          <w:sz w:val="24"/>
          <w:szCs w:val="24"/>
        </w:rPr>
        <w:t>.</w:t>
      </w:r>
      <w:r w:rsidR="007A0A54">
        <w:rPr>
          <w:rFonts w:cs="Arial" w:hAnsi="Arial" w:ascii="Arial"/>
          <w:sz w:val="24"/>
          <w:szCs w:val="24"/>
        </w:rPr>
        <w:t>.............</w:t>
      </w:r>
      <w:r w:rsidR="009D03BC">
        <w:rPr>
          <w:rFonts w:cs="Arial" w:hAnsi="Arial" w:ascii="Arial"/>
          <w:sz w:val="24"/>
          <w:szCs w:val="24"/>
        </w:rPr>
        <w:t>...................</w:t>
      </w:r>
      <w:r w:rsidR="00C937CB">
        <w:rPr>
          <w:rFonts w:cs="Arial" w:hAnsi="Arial" w:ascii="Arial"/>
          <w:sz w:val="24"/>
          <w:szCs w:val="24"/>
        </w:rPr>
        <w:tab/>
        <w:t xml:space="preserve">     </w:t>
      </w:r>
      <w:r w:rsidR="009D03BC">
        <w:rPr>
          <w:rFonts w:cs="Arial" w:hAnsi="Arial" w:ascii="Arial"/>
          <w:sz w:val="24"/>
          <w:szCs w:val="24"/>
        </w:rPr>
        <w:t xml:space="preserve"> 2</w:t>
      </w:r>
      <w:r w:rsidR="00D750AC">
        <w:rPr>
          <w:rFonts w:cs="Arial" w:hAnsi="Arial" w:ascii="Arial"/>
          <w:sz w:val="24"/>
          <w:szCs w:val="24"/>
        </w:rPr>
        <w:t>0</w:t>
      </w:r>
      <w:r w:rsidR="00D94D55">
        <w:rPr>
          <w:rFonts w:cs="Arial" w:hAnsi="Arial" w:ascii="Arial"/>
          <w:sz w:val="24"/>
          <w:szCs w:val="24"/>
        </w:rPr>
        <w:t xml:space="preserve">0,00 </w:t>
      </w:r>
      <w:r w:rsidR="00C937CB">
        <w:rPr>
          <w:rFonts w:cs="Arial" w:hAnsi="Arial" w:ascii="Arial"/>
          <w:sz w:val="24"/>
          <w:szCs w:val="24"/>
        </w:rPr>
        <w:t>k</w:t>
      </w:r>
      <w:r w:rsidR="00D750AC">
        <w:rPr>
          <w:rFonts w:cs="Arial" w:hAnsi="Arial" w:ascii="Arial"/>
          <w:sz w:val="24"/>
          <w:szCs w:val="24"/>
        </w:rPr>
        <w:t>n</w:t>
      </w:r>
      <w:r w:rsidR="007A0A54">
        <w:rPr>
          <w:rFonts w:cs="Arial" w:hAnsi="Arial" w:ascii="Arial"/>
          <w:sz w:val="24"/>
          <w:szCs w:val="24"/>
        </w:rPr>
        <w:tab/>
        <w:t xml:space="preserve">        </w:t>
      </w:r>
    </w:p>
    <w:p w:rsidRDefault="00D750AC" w:rsidP="001226A4" w:rsidR="00D750AC">
      <w:pPr>
        <w:pStyle w:val="Odlomakpopisa"/>
        <w:numPr>
          <w:ilvl w:val="0"/>
          <w:numId w:val="2"/>
        </w:numPr>
        <w:spacing w:after="0"/>
        <w:jc w:val="both"/>
        <w:rPr>
          <w:rFonts w:cs="Arial" w:hAnsi="Arial" w:ascii="Arial"/>
          <w:sz w:val="24"/>
          <w:szCs w:val="24"/>
        </w:rPr>
      </w:pPr>
      <w:r>
        <w:rPr>
          <w:rFonts w:cs="Arial" w:hAnsi="Arial" w:ascii="Arial"/>
          <w:sz w:val="24"/>
          <w:szCs w:val="24"/>
        </w:rPr>
        <w:t>trošak te</w:t>
      </w:r>
      <w:r w:rsidR="00861CA2">
        <w:rPr>
          <w:rFonts w:cs="Arial" w:hAnsi="Arial" w:ascii="Arial"/>
          <w:sz w:val="24"/>
          <w:szCs w:val="24"/>
        </w:rPr>
        <w:t>lefona  i interneta  .....</w:t>
      </w:r>
      <w:r w:rsidR="009309F6">
        <w:rPr>
          <w:rFonts w:cs="Arial" w:hAnsi="Arial" w:ascii="Arial"/>
          <w:sz w:val="24"/>
          <w:szCs w:val="24"/>
        </w:rPr>
        <w:t xml:space="preserve">……………………………       </w:t>
      </w:r>
      <w:r w:rsidR="009D03BC">
        <w:rPr>
          <w:rFonts w:cs="Arial" w:hAnsi="Arial" w:ascii="Arial"/>
          <w:sz w:val="24"/>
          <w:szCs w:val="24"/>
        </w:rPr>
        <w:t xml:space="preserve"> </w:t>
      </w:r>
      <w:r w:rsidR="00861CA2">
        <w:rPr>
          <w:rFonts w:cs="Arial" w:hAnsi="Arial" w:ascii="Arial"/>
          <w:sz w:val="24"/>
          <w:szCs w:val="24"/>
        </w:rPr>
        <w:t>9</w:t>
      </w:r>
      <w:r>
        <w:rPr>
          <w:rFonts w:cs="Arial" w:hAnsi="Arial" w:ascii="Arial"/>
          <w:sz w:val="24"/>
          <w:szCs w:val="24"/>
        </w:rPr>
        <w:t>00,00 kn</w:t>
      </w:r>
      <w:r>
        <w:rPr>
          <w:rFonts w:cs="Arial" w:hAnsi="Arial" w:ascii="Arial"/>
          <w:sz w:val="24"/>
          <w:szCs w:val="24"/>
        </w:rPr>
        <w:tab/>
      </w:r>
    </w:p>
    <w:p w:rsidRDefault="00D750AC" w:rsidP="00134543" w:rsidR="00F13DCC">
      <w:pPr>
        <w:pStyle w:val="Odlomakpopisa"/>
        <w:numPr>
          <w:ilvl w:val="0"/>
          <w:numId w:val="2"/>
        </w:numPr>
        <w:spacing w:after="0"/>
        <w:jc w:val="both"/>
        <w:rPr>
          <w:rFonts w:cs="Arial" w:hAnsi="Arial" w:ascii="Arial"/>
          <w:sz w:val="24"/>
          <w:szCs w:val="24"/>
        </w:rPr>
      </w:pPr>
      <w:r>
        <w:rPr>
          <w:rFonts w:cs="Arial" w:hAnsi="Arial" w:ascii="Arial"/>
          <w:sz w:val="24"/>
          <w:szCs w:val="24"/>
        </w:rPr>
        <w:t>trošak k</w:t>
      </w:r>
      <w:r w:rsidR="00861CA2">
        <w:rPr>
          <w:rFonts w:cs="Arial" w:hAnsi="Arial" w:ascii="Arial"/>
          <w:sz w:val="24"/>
          <w:szCs w:val="24"/>
        </w:rPr>
        <w:t xml:space="preserve">njigovodstva (1.250,00 kn/mj)………………   </w:t>
      </w:r>
      <w:r w:rsidR="00861CA2">
        <w:rPr>
          <w:rFonts w:cs="Arial" w:hAnsi="Arial" w:ascii="Arial"/>
          <w:sz w:val="24"/>
          <w:szCs w:val="24"/>
        </w:rPr>
        <w:tab/>
        <w:t xml:space="preserve">    3.7</w:t>
      </w:r>
      <w:r>
        <w:rPr>
          <w:rFonts w:cs="Arial" w:hAnsi="Arial" w:ascii="Arial"/>
          <w:sz w:val="24"/>
          <w:szCs w:val="24"/>
        </w:rPr>
        <w:t>50,00 kn</w:t>
      </w:r>
    </w:p>
    <w:p w:rsidRDefault="00E5030D" w:rsidP="00134543" w:rsidR="00134543" w:rsidRPr="00F13DCC">
      <w:pPr>
        <w:pStyle w:val="Odlomakpopisa"/>
        <w:numPr>
          <w:ilvl w:val="0"/>
          <w:numId w:val="2"/>
        </w:numPr>
        <w:spacing w:after="0"/>
        <w:jc w:val="both"/>
        <w:rPr>
          <w:rFonts w:cs="Arial" w:hAnsi="Arial" w:ascii="Arial"/>
          <w:sz w:val="24"/>
          <w:szCs w:val="24"/>
        </w:rPr>
      </w:pPr>
      <w:r w:rsidRPr="00F13DCC">
        <w:rPr>
          <w:rFonts w:cs="Arial" w:eastAsia="Times New Roman" w:hAnsi="Arial" w:ascii="Arial"/>
          <w:bCs/>
          <w:sz w:val="24"/>
          <w:szCs w:val="24"/>
        </w:rPr>
        <w:t>Ukupno</w:t>
      </w:r>
      <w:r w:rsidR="005D1389" w:rsidRPr="00F13DCC">
        <w:rPr>
          <w:rFonts w:cs="Arial" w:eastAsia="Times New Roman" w:hAnsi="Arial" w:ascii="Arial"/>
          <w:bCs/>
          <w:sz w:val="24"/>
          <w:szCs w:val="24"/>
        </w:rPr>
        <w:t xml:space="preserve"> </w:t>
      </w:r>
      <w:r w:rsidRPr="00F13DCC">
        <w:rPr>
          <w:rFonts w:cs="Arial" w:eastAsia="Times New Roman" w:hAnsi="Arial" w:ascii="Arial"/>
          <w:bCs/>
          <w:sz w:val="24"/>
          <w:szCs w:val="24"/>
        </w:rPr>
        <w:t>......................</w:t>
      </w:r>
      <w:r w:rsidR="005D1389" w:rsidRPr="00F13DCC">
        <w:rPr>
          <w:rFonts w:cs="Arial" w:eastAsia="Times New Roman" w:hAnsi="Arial" w:ascii="Arial"/>
          <w:bCs/>
          <w:sz w:val="24"/>
          <w:szCs w:val="24"/>
        </w:rPr>
        <w:t>..............................</w:t>
      </w:r>
      <w:r w:rsidR="00CE0D41" w:rsidRPr="00F13DCC">
        <w:rPr>
          <w:rFonts w:cs="Arial" w:eastAsia="Times New Roman" w:hAnsi="Arial" w:ascii="Arial"/>
          <w:bCs/>
          <w:sz w:val="24"/>
          <w:szCs w:val="24"/>
        </w:rPr>
        <w:t>......</w:t>
      </w:r>
      <w:r w:rsidR="00F13DCC">
        <w:rPr>
          <w:rFonts w:cs="Arial" w:eastAsia="Times New Roman" w:hAnsi="Arial" w:ascii="Arial"/>
          <w:bCs/>
          <w:sz w:val="24"/>
          <w:szCs w:val="24"/>
        </w:rPr>
        <w:t>..................</w:t>
      </w:r>
      <w:r w:rsidR="008639B8" w:rsidRPr="00F13DCC">
        <w:rPr>
          <w:rFonts w:cs="Arial" w:eastAsia="Times New Roman" w:hAnsi="Arial" w:ascii="Arial"/>
          <w:bCs/>
          <w:sz w:val="24"/>
          <w:szCs w:val="24"/>
        </w:rPr>
        <w:t xml:space="preserve">. </w:t>
      </w:r>
      <w:r w:rsidR="007A0A54" w:rsidRPr="00F13DCC">
        <w:rPr>
          <w:rFonts w:cs="Arial" w:eastAsia="Times New Roman" w:hAnsi="Arial" w:ascii="Arial"/>
          <w:bCs/>
          <w:sz w:val="24"/>
          <w:szCs w:val="24"/>
        </w:rPr>
        <w:t xml:space="preserve">  </w:t>
      </w:r>
      <w:r w:rsidR="00C937CB" w:rsidRPr="00F13DCC">
        <w:rPr>
          <w:rFonts w:cs="Arial" w:eastAsia="Times New Roman" w:hAnsi="Arial" w:ascii="Arial"/>
          <w:bCs/>
          <w:sz w:val="24"/>
          <w:szCs w:val="24"/>
        </w:rPr>
        <w:t xml:space="preserve"> </w:t>
      </w:r>
      <w:r w:rsidR="00861CA2">
        <w:rPr>
          <w:rFonts w:cs="Arial" w:eastAsia="Times New Roman" w:hAnsi="Arial" w:ascii="Arial"/>
          <w:bCs/>
          <w:sz w:val="24"/>
          <w:szCs w:val="24"/>
        </w:rPr>
        <w:t>5.2</w:t>
      </w:r>
      <w:r w:rsidR="00D750AC" w:rsidRPr="00F13DCC">
        <w:rPr>
          <w:rFonts w:cs="Arial" w:eastAsia="Times New Roman" w:hAnsi="Arial" w:ascii="Arial"/>
          <w:bCs/>
          <w:sz w:val="24"/>
          <w:szCs w:val="24"/>
        </w:rPr>
        <w:t>50</w:t>
      </w:r>
      <w:r w:rsidR="001836C9" w:rsidRPr="00F13DCC">
        <w:rPr>
          <w:rFonts w:cs="Arial" w:eastAsia="Times New Roman" w:hAnsi="Arial" w:ascii="Arial"/>
          <w:bCs/>
          <w:sz w:val="24"/>
          <w:szCs w:val="24"/>
        </w:rPr>
        <w:t>,</w:t>
      </w:r>
      <w:r w:rsidR="00D94D55" w:rsidRPr="00F13DCC">
        <w:rPr>
          <w:rFonts w:cs="Arial" w:eastAsia="Times New Roman" w:hAnsi="Arial" w:ascii="Arial"/>
          <w:bCs/>
          <w:sz w:val="24"/>
          <w:szCs w:val="24"/>
        </w:rPr>
        <w:t xml:space="preserve">00 </w:t>
      </w:r>
      <w:r w:rsidR="00CE0D41" w:rsidRPr="00F13DCC">
        <w:rPr>
          <w:rFonts w:cs="Arial" w:eastAsia="Times New Roman" w:hAnsi="Arial" w:ascii="Arial"/>
          <w:bCs/>
          <w:sz w:val="24"/>
          <w:szCs w:val="24"/>
        </w:rPr>
        <w:t>kn</w:t>
      </w:r>
    </w:p>
    <w:p w:rsidRDefault="008639B8" w:rsidP="00134543" w:rsidR="008639B8">
      <w:pPr>
        <w:spacing w:after="0"/>
        <w:jc w:val="both"/>
        <w:rPr>
          <w:rFonts w:cs="Arial" w:eastAsia="Times New Roman" w:hAnsi="Arial" w:ascii="Arial"/>
          <w:bCs/>
          <w:sz w:val="24"/>
          <w:szCs w:val="24"/>
        </w:rPr>
      </w:pPr>
    </w:p>
    <w:p w:rsidRDefault="008639B8" w:rsidP="00134543" w:rsidR="008639B8" w:rsidRPr="006E2EB5">
      <w:pPr>
        <w:spacing w:after="0"/>
        <w:jc w:val="both"/>
        <w:rPr>
          <w:rFonts w:cs="Arial" w:eastAsia="Times New Roman" w:hAnsi="Arial" w:ascii="Arial"/>
          <w:bCs/>
          <w:sz w:val="24"/>
          <w:szCs w:val="24"/>
        </w:rPr>
      </w:pPr>
    </w:p>
    <w:p w:rsidRDefault="005D1389" w:rsidP="00134543" w:rsidR="005D1389">
      <w:pPr>
        <w:spacing w:after="0"/>
        <w:jc w:val="both"/>
        <w:rPr>
          <w:rFonts w:cs="Arial" w:eastAsia="Times New Roman" w:hAnsi="Arial" w:ascii="Arial"/>
          <w:b/>
          <w:bCs/>
          <w:sz w:val="24"/>
          <w:szCs w:val="24"/>
        </w:rPr>
      </w:pPr>
      <w:r w:rsidRPr="006E2EB5">
        <w:rPr>
          <w:rFonts w:cs="Arial" w:eastAsia="Times New Roman" w:hAnsi="Arial" w:ascii="Arial"/>
          <w:bCs/>
          <w:sz w:val="24"/>
          <w:szCs w:val="24"/>
        </w:rPr>
        <w:tab/>
      </w:r>
      <w:r w:rsidR="00A978E4">
        <w:rPr>
          <w:rFonts w:cs="Arial" w:eastAsia="Times New Roman" w:hAnsi="Arial" w:ascii="Arial"/>
          <w:bCs/>
          <w:sz w:val="24"/>
          <w:szCs w:val="24"/>
        </w:rPr>
        <w:t>4</w:t>
      </w:r>
      <w:r w:rsidRPr="006E2EB5">
        <w:rPr>
          <w:rFonts w:cs="Arial" w:eastAsia="Times New Roman" w:hAnsi="Arial" w:ascii="Arial"/>
          <w:b/>
          <w:bCs/>
          <w:sz w:val="24"/>
          <w:szCs w:val="24"/>
        </w:rPr>
        <w:t>.3.Predračun troškova za naredn</w:t>
      </w:r>
      <w:r w:rsidR="00795D83">
        <w:rPr>
          <w:rFonts w:cs="Arial" w:eastAsia="Times New Roman" w:hAnsi="Arial" w:ascii="Arial"/>
          <w:b/>
          <w:bCs/>
          <w:sz w:val="24"/>
          <w:szCs w:val="24"/>
        </w:rPr>
        <w:t>o</w:t>
      </w:r>
      <w:r w:rsidRPr="006E2EB5">
        <w:rPr>
          <w:rFonts w:cs="Arial" w:eastAsia="Times New Roman" w:hAnsi="Arial" w:ascii="Arial"/>
          <w:b/>
          <w:bCs/>
          <w:sz w:val="24"/>
          <w:szCs w:val="24"/>
        </w:rPr>
        <w:t xml:space="preserve"> </w:t>
      </w:r>
      <w:r w:rsidR="00937074">
        <w:rPr>
          <w:rFonts w:cs="Arial" w:eastAsia="Times New Roman" w:hAnsi="Arial" w:ascii="Arial"/>
          <w:b/>
          <w:bCs/>
          <w:sz w:val="24"/>
          <w:szCs w:val="24"/>
        </w:rPr>
        <w:t>mje</w:t>
      </w:r>
      <w:r w:rsidRPr="006E2EB5">
        <w:rPr>
          <w:rFonts w:cs="Arial" w:eastAsia="Times New Roman" w:hAnsi="Arial" w:ascii="Arial"/>
          <w:b/>
          <w:bCs/>
          <w:sz w:val="24"/>
          <w:szCs w:val="24"/>
        </w:rPr>
        <w:t>sečn</w:t>
      </w:r>
      <w:r w:rsidR="00937074">
        <w:rPr>
          <w:rFonts w:cs="Arial" w:eastAsia="Times New Roman" w:hAnsi="Arial" w:ascii="Arial"/>
          <w:b/>
          <w:bCs/>
          <w:sz w:val="24"/>
          <w:szCs w:val="24"/>
        </w:rPr>
        <w:t>o</w:t>
      </w:r>
      <w:r w:rsidRPr="006E2EB5">
        <w:rPr>
          <w:rFonts w:cs="Arial" w:eastAsia="Times New Roman" w:hAnsi="Arial" w:ascii="Arial"/>
          <w:b/>
          <w:bCs/>
          <w:sz w:val="24"/>
          <w:szCs w:val="24"/>
        </w:rPr>
        <w:t xml:space="preserve"> razdoblje</w:t>
      </w:r>
    </w:p>
    <w:p w:rsidRDefault="007834EE" w:rsidP="00134543" w:rsidR="007834EE" w:rsidRPr="006E2EB5">
      <w:pPr>
        <w:spacing w:after="0"/>
        <w:jc w:val="both"/>
        <w:rPr>
          <w:rFonts w:cs="Arial" w:eastAsia="Times New Roman" w:hAnsi="Arial" w:ascii="Arial"/>
          <w:b/>
          <w:bCs/>
          <w:sz w:val="24"/>
          <w:szCs w:val="24"/>
        </w:rPr>
      </w:pPr>
    </w:p>
    <w:p w:rsidRDefault="00CC0363" w:rsidP="005D1389" w:rsidR="005D1389" w:rsidRPr="006E2EB5">
      <w:pPr>
        <w:spacing w:after="0"/>
        <w:contextualSpacing/>
        <w:jc w:val="both"/>
        <w:rPr>
          <w:rFonts w:cs="Arial" w:hAnsi="Arial" w:ascii="Arial"/>
          <w:sz w:val="24"/>
          <w:szCs w:val="24"/>
        </w:rPr>
      </w:pPr>
      <w:r>
        <w:rPr>
          <w:rFonts w:cs="Arial" w:hAnsi="Arial" w:ascii="Arial"/>
          <w:sz w:val="24"/>
          <w:szCs w:val="24"/>
        </w:rPr>
        <w:t>- poštanski troškovi</w:t>
      </w:r>
      <w:r w:rsidR="00BF2261">
        <w:rPr>
          <w:rFonts w:cs="Arial" w:hAnsi="Arial" w:ascii="Arial"/>
          <w:sz w:val="24"/>
          <w:szCs w:val="24"/>
        </w:rPr>
        <w:t xml:space="preserve"> </w:t>
      </w:r>
      <w:r w:rsidR="003027BA">
        <w:rPr>
          <w:rFonts w:cs="Arial" w:hAnsi="Arial" w:ascii="Arial"/>
          <w:sz w:val="24"/>
          <w:szCs w:val="24"/>
        </w:rPr>
        <w:t>……………..</w:t>
      </w:r>
      <w:r w:rsidR="005D1389" w:rsidRPr="006E2EB5">
        <w:rPr>
          <w:rFonts w:cs="Arial" w:hAnsi="Arial" w:ascii="Arial"/>
          <w:sz w:val="24"/>
          <w:szCs w:val="24"/>
        </w:rPr>
        <w:t xml:space="preserve"> ....................</w:t>
      </w:r>
      <w:r>
        <w:rPr>
          <w:rFonts w:cs="Arial" w:hAnsi="Arial" w:ascii="Arial"/>
          <w:sz w:val="24"/>
          <w:szCs w:val="24"/>
        </w:rPr>
        <w:t>..</w:t>
      </w:r>
      <w:r w:rsidR="003027BA">
        <w:rPr>
          <w:rFonts w:cs="Arial" w:hAnsi="Arial" w:ascii="Arial"/>
          <w:sz w:val="24"/>
          <w:szCs w:val="24"/>
        </w:rPr>
        <w:t xml:space="preserve">.........................       </w:t>
      </w:r>
      <w:r w:rsidR="00BF2261">
        <w:rPr>
          <w:rFonts w:cs="Arial" w:hAnsi="Arial" w:ascii="Arial"/>
          <w:sz w:val="24"/>
          <w:szCs w:val="24"/>
        </w:rPr>
        <w:t xml:space="preserve">     </w:t>
      </w:r>
      <w:r w:rsidR="00937074">
        <w:rPr>
          <w:rFonts w:cs="Arial" w:hAnsi="Arial" w:ascii="Arial"/>
          <w:sz w:val="24"/>
          <w:szCs w:val="24"/>
        </w:rPr>
        <w:t>10</w:t>
      </w:r>
      <w:r w:rsidR="005D1389" w:rsidRPr="006E2EB5">
        <w:rPr>
          <w:rFonts w:cs="Arial" w:hAnsi="Arial" w:ascii="Arial"/>
          <w:sz w:val="24"/>
          <w:szCs w:val="24"/>
        </w:rPr>
        <w:t>0,00 kn</w:t>
      </w:r>
    </w:p>
    <w:p w:rsidRDefault="005D1389" w:rsidP="005D1389" w:rsidR="005D1389" w:rsidRPr="006E2EB5">
      <w:pPr>
        <w:spacing w:after="0"/>
        <w:contextualSpacing/>
        <w:jc w:val="both"/>
        <w:rPr>
          <w:rFonts w:cs="Arial" w:hAnsi="Arial" w:ascii="Arial"/>
          <w:sz w:val="24"/>
          <w:szCs w:val="24"/>
        </w:rPr>
      </w:pPr>
      <w:r w:rsidRPr="006E2EB5">
        <w:rPr>
          <w:rFonts w:cs="Arial" w:hAnsi="Arial" w:ascii="Arial"/>
          <w:sz w:val="24"/>
          <w:szCs w:val="24"/>
        </w:rPr>
        <w:t xml:space="preserve">- </w:t>
      </w:r>
      <w:r w:rsidR="00861CA2">
        <w:rPr>
          <w:rFonts w:cs="Arial" w:hAnsi="Arial" w:ascii="Arial"/>
          <w:sz w:val="24"/>
          <w:szCs w:val="24"/>
        </w:rPr>
        <w:t>trošak telefona i interneta.............…</w:t>
      </w:r>
      <w:r w:rsidRPr="006E2EB5">
        <w:rPr>
          <w:rFonts w:cs="Arial" w:hAnsi="Arial" w:ascii="Arial"/>
          <w:sz w:val="24"/>
          <w:szCs w:val="24"/>
        </w:rPr>
        <w:t xml:space="preserve">.............................................    </w:t>
      </w:r>
      <w:r w:rsidR="00CC0363">
        <w:rPr>
          <w:rFonts w:cs="Arial" w:hAnsi="Arial" w:ascii="Arial"/>
          <w:sz w:val="24"/>
          <w:szCs w:val="24"/>
        </w:rPr>
        <w:t xml:space="preserve"> </w:t>
      </w:r>
      <w:r w:rsidR="00861CA2">
        <w:rPr>
          <w:rFonts w:cs="Arial" w:hAnsi="Arial" w:ascii="Arial"/>
          <w:sz w:val="24"/>
          <w:szCs w:val="24"/>
        </w:rPr>
        <w:t xml:space="preserve">   3</w:t>
      </w:r>
      <w:r w:rsidRPr="006E2EB5">
        <w:rPr>
          <w:rFonts w:cs="Arial" w:hAnsi="Arial" w:ascii="Arial"/>
          <w:sz w:val="24"/>
          <w:szCs w:val="24"/>
        </w:rPr>
        <w:t>00,00 kn</w:t>
      </w:r>
    </w:p>
    <w:p w:rsidRDefault="003027BA" w:rsidP="005D1389" w:rsidR="005D1389" w:rsidRPr="006E2EB5">
      <w:pPr>
        <w:spacing w:after="0"/>
        <w:contextualSpacing/>
        <w:jc w:val="both"/>
        <w:rPr>
          <w:rFonts w:cs="Arial" w:hAnsi="Arial" w:ascii="Arial"/>
          <w:sz w:val="24"/>
          <w:szCs w:val="24"/>
        </w:rPr>
      </w:pPr>
      <w:r>
        <w:rPr>
          <w:rFonts w:cs="Arial" w:hAnsi="Arial" w:ascii="Arial"/>
          <w:sz w:val="24"/>
          <w:szCs w:val="24"/>
        </w:rPr>
        <w:t>- trošak uredskog materijala …………………..</w:t>
      </w:r>
      <w:r w:rsidR="005D1389" w:rsidRPr="006E2EB5">
        <w:rPr>
          <w:rFonts w:cs="Arial" w:hAnsi="Arial" w:ascii="Arial"/>
          <w:sz w:val="24"/>
          <w:szCs w:val="24"/>
        </w:rPr>
        <w:t xml:space="preserve"> ..................................    </w:t>
      </w:r>
      <w:r>
        <w:rPr>
          <w:rFonts w:cs="Arial" w:hAnsi="Arial" w:ascii="Arial"/>
          <w:sz w:val="24"/>
          <w:szCs w:val="24"/>
        </w:rPr>
        <w:t xml:space="preserve"> </w:t>
      </w:r>
      <w:r w:rsidR="00BF2261">
        <w:rPr>
          <w:rFonts w:cs="Arial" w:hAnsi="Arial" w:ascii="Arial"/>
          <w:sz w:val="24"/>
          <w:szCs w:val="24"/>
        </w:rPr>
        <w:t>2</w:t>
      </w:r>
      <w:r w:rsidR="005D1389" w:rsidRPr="006E2EB5">
        <w:rPr>
          <w:rFonts w:cs="Arial" w:hAnsi="Arial" w:ascii="Arial"/>
          <w:sz w:val="24"/>
          <w:szCs w:val="24"/>
        </w:rPr>
        <w:t>00,00 kn</w:t>
      </w:r>
    </w:p>
    <w:p w:rsidRDefault="005D1389" w:rsidP="005D1389" w:rsidR="005D1389" w:rsidRPr="006E2EB5">
      <w:pPr>
        <w:spacing w:after="0"/>
        <w:contextualSpacing/>
        <w:jc w:val="both"/>
        <w:rPr>
          <w:rFonts w:cs="Arial" w:hAnsi="Arial" w:ascii="Arial"/>
          <w:sz w:val="24"/>
          <w:szCs w:val="24"/>
        </w:rPr>
      </w:pPr>
      <w:r w:rsidRPr="006E2EB5">
        <w:rPr>
          <w:rFonts w:cs="Arial" w:hAnsi="Arial" w:ascii="Arial"/>
          <w:sz w:val="24"/>
          <w:szCs w:val="24"/>
        </w:rPr>
        <w:t>- trošak fotokopiranja</w:t>
      </w:r>
      <w:r w:rsidR="003027BA">
        <w:rPr>
          <w:rFonts w:cs="Arial" w:hAnsi="Arial" w:ascii="Arial"/>
          <w:sz w:val="24"/>
          <w:szCs w:val="24"/>
        </w:rPr>
        <w:t>…………………...</w:t>
      </w:r>
      <w:r w:rsidRPr="006E2EB5">
        <w:rPr>
          <w:rFonts w:cs="Arial" w:hAnsi="Arial" w:ascii="Arial"/>
          <w:sz w:val="24"/>
          <w:szCs w:val="24"/>
        </w:rPr>
        <w:t xml:space="preserve"> ..................</w:t>
      </w:r>
      <w:r w:rsidR="003027BA">
        <w:rPr>
          <w:rFonts w:cs="Arial" w:hAnsi="Arial" w:ascii="Arial"/>
          <w:sz w:val="24"/>
          <w:szCs w:val="24"/>
        </w:rPr>
        <w:t>...........................     1</w:t>
      </w:r>
      <w:r w:rsidRPr="006E2EB5">
        <w:rPr>
          <w:rFonts w:cs="Arial" w:hAnsi="Arial" w:ascii="Arial"/>
          <w:sz w:val="24"/>
          <w:szCs w:val="24"/>
        </w:rPr>
        <w:t>00,00</w:t>
      </w:r>
      <w:r w:rsidR="00E66287" w:rsidRPr="006E2EB5">
        <w:rPr>
          <w:rFonts w:cs="Arial" w:hAnsi="Arial" w:ascii="Arial"/>
          <w:sz w:val="24"/>
          <w:szCs w:val="24"/>
        </w:rPr>
        <w:t xml:space="preserve"> kn</w:t>
      </w:r>
    </w:p>
    <w:p w:rsidRDefault="005D1389" w:rsidP="008639B8" w:rsidR="00E66287" w:rsidRPr="006E2EB5">
      <w:pPr>
        <w:spacing w:after="0"/>
        <w:contextualSpacing/>
        <w:rPr>
          <w:rFonts w:cs="Arial" w:hAnsi="Arial" w:ascii="Arial"/>
          <w:sz w:val="24"/>
          <w:szCs w:val="24"/>
        </w:rPr>
      </w:pPr>
      <w:r w:rsidRPr="006E2EB5">
        <w:rPr>
          <w:rFonts w:cs="Arial" w:hAnsi="Arial" w:ascii="Arial"/>
          <w:sz w:val="24"/>
          <w:szCs w:val="24"/>
        </w:rPr>
        <w:t xml:space="preserve">- </w:t>
      </w:r>
      <w:r w:rsidR="003027BA">
        <w:rPr>
          <w:rFonts w:cs="Arial" w:hAnsi="Arial" w:ascii="Arial"/>
          <w:sz w:val="24"/>
          <w:szCs w:val="24"/>
        </w:rPr>
        <w:t>knjigovodstveni poslovi (1.000,00 kn/mj+PDV)</w:t>
      </w:r>
      <w:r w:rsidR="008639B8">
        <w:rPr>
          <w:rFonts w:cs="Arial" w:hAnsi="Arial" w:ascii="Arial"/>
          <w:sz w:val="24"/>
          <w:szCs w:val="24"/>
        </w:rPr>
        <w:t xml:space="preserve"> ......</w:t>
      </w:r>
      <w:r w:rsidR="003027BA">
        <w:rPr>
          <w:rFonts w:cs="Arial" w:hAnsi="Arial" w:ascii="Arial"/>
          <w:sz w:val="24"/>
          <w:szCs w:val="24"/>
        </w:rPr>
        <w:t>.........................</w:t>
      </w:r>
      <w:r w:rsidR="008639B8">
        <w:rPr>
          <w:rFonts w:cs="Arial" w:hAnsi="Arial" w:ascii="Arial"/>
          <w:sz w:val="24"/>
          <w:szCs w:val="24"/>
        </w:rPr>
        <w:t xml:space="preserve">   </w:t>
      </w:r>
      <w:r w:rsidR="00937074">
        <w:rPr>
          <w:rFonts w:cs="Arial" w:hAnsi="Arial" w:ascii="Arial"/>
          <w:sz w:val="24"/>
          <w:szCs w:val="24"/>
        </w:rPr>
        <w:t>1</w:t>
      </w:r>
      <w:r w:rsidR="008639B8">
        <w:rPr>
          <w:rFonts w:cs="Arial" w:hAnsi="Arial" w:ascii="Arial"/>
          <w:sz w:val="24"/>
          <w:szCs w:val="24"/>
        </w:rPr>
        <w:t>.</w:t>
      </w:r>
      <w:r w:rsidR="00937074">
        <w:rPr>
          <w:rFonts w:cs="Arial" w:hAnsi="Arial" w:ascii="Arial"/>
          <w:sz w:val="24"/>
          <w:szCs w:val="24"/>
        </w:rPr>
        <w:t>2</w:t>
      </w:r>
      <w:r w:rsidR="003027BA">
        <w:rPr>
          <w:rFonts w:cs="Arial" w:hAnsi="Arial" w:ascii="Arial"/>
          <w:sz w:val="24"/>
          <w:szCs w:val="24"/>
        </w:rPr>
        <w:t>5</w:t>
      </w:r>
      <w:r w:rsidR="008639B8">
        <w:rPr>
          <w:rFonts w:cs="Arial" w:hAnsi="Arial" w:ascii="Arial"/>
          <w:sz w:val="24"/>
          <w:szCs w:val="24"/>
        </w:rPr>
        <w:t>0,00 kn</w:t>
      </w:r>
      <w:r w:rsidR="008639B8">
        <w:rPr>
          <w:rFonts w:cs="Arial" w:hAnsi="Arial" w:ascii="Arial"/>
          <w:sz w:val="24"/>
          <w:szCs w:val="24"/>
        </w:rPr>
        <w:tab/>
      </w:r>
      <w:r w:rsidR="008639B8">
        <w:rPr>
          <w:rFonts w:cs="Arial" w:hAnsi="Arial" w:ascii="Arial"/>
          <w:sz w:val="24"/>
          <w:szCs w:val="24"/>
        </w:rPr>
        <w:tab/>
      </w:r>
      <w:r w:rsidR="008639B8">
        <w:rPr>
          <w:rFonts w:cs="Arial" w:hAnsi="Arial" w:ascii="Arial"/>
          <w:sz w:val="24"/>
          <w:szCs w:val="24"/>
        </w:rPr>
        <w:tab/>
      </w:r>
      <w:r w:rsidR="008639B8">
        <w:rPr>
          <w:rFonts w:cs="Arial" w:hAnsi="Arial" w:ascii="Arial"/>
          <w:sz w:val="24"/>
          <w:szCs w:val="24"/>
        </w:rPr>
        <w:tab/>
      </w:r>
      <w:r w:rsidR="008639B8">
        <w:rPr>
          <w:rFonts w:cs="Arial" w:hAnsi="Arial" w:ascii="Arial"/>
          <w:sz w:val="24"/>
          <w:szCs w:val="24"/>
        </w:rPr>
        <w:tab/>
      </w:r>
    </w:p>
    <w:p w:rsidRDefault="005D1389" w:rsidP="005D1389" w:rsidR="005D1389" w:rsidRPr="006E2EB5">
      <w:pPr>
        <w:spacing w:after="0"/>
        <w:contextualSpacing/>
        <w:jc w:val="both"/>
        <w:rPr>
          <w:rFonts w:cs="Arial" w:hAnsi="Arial" w:ascii="Arial"/>
          <w:sz w:val="24"/>
          <w:szCs w:val="24"/>
        </w:rPr>
      </w:pPr>
      <w:r w:rsidRPr="006E2EB5">
        <w:rPr>
          <w:rFonts w:cs="Arial" w:hAnsi="Arial" w:ascii="Arial"/>
          <w:sz w:val="24"/>
          <w:szCs w:val="24"/>
        </w:rPr>
        <w:t>Ukupno ...........................................................</w:t>
      </w:r>
      <w:r w:rsidR="00CE0D41" w:rsidRPr="006E2EB5">
        <w:rPr>
          <w:rFonts w:cs="Arial" w:hAnsi="Arial" w:ascii="Arial"/>
          <w:sz w:val="24"/>
          <w:szCs w:val="24"/>
        </w:rPr>
        <w:t>......................</w:t>
      </w:r>
      <w:r w:rsidR="003027BA">
        <w:rPr>
          <w:rFonts w:cs="Arial" w:hAnsi="Arial" w:ascii="Arial"/>
          <w:sz w:val="24"/>
          <w:szCs w:val="24"/>
        </w:rPr>
        <w:t>.............</w:t>
      </w:r>
      <w:r w:rsidR="00CE0D41" w:rsidRPr="006E2EB5">
        <w:rPr>
          <w:rFonts w:cs="Arial" w:hAnsi="Arial" w:ascii="Arial"/>
          <w:sz w:val="24"/>
          <w:szCs w:val="24"/>
        </w:rPr>
        <w:t xml:space="preserve"> </w:t>
      </w:r>
      <w:r w:rsidR="001E65B2" w:rsidRPr="006E2EB5">
        <w:rPr>
          <w:rFonts w:cs="Arial" w:hAnsi="Arial" w:ascii="Arial"/>
          <w:sz w:val="24"/>
          <w:szCs w:val="24"/>
        </w:rPr>
        <w:t xml:space="preserve">  </w:t>
      </w:r>
      <w:r w:rsidR="00861CA2">
        <w:rPr>
          <w:rFonts w:cs="Arial" w:hAnsi="Arial" w:ascii="Arial"/>
          <w:sz w:val="24"/>
          <w:szCs w:val="24"/>
        </w:rPr>
        <w:t>1.9</w:t>
      </w:r>
      <w:r w:rsidR="00937074">
        <w:rPr>
          <w:rFonts w:cs="Arial" w:hAnsi="Arial" w:ascii="Arial"/>
          <w:sz w:val="24"/>
          <w:szCs w:val="24"/>
        </w:rPr>
        <w:t>5</w:t>
      </w:r>
      <w:r w:rsidR="003027BA">
        <w:rPr>
          <w:rFonts w:cs="Arial" w:hAnsi="Arial" w:ascii="Arial"/>
          <w:sz w:val="24"/>
          <w:szCs w:val="24"/>
        </w:rPr>
        <w:t>0,00</w:t>
      </w:r>
      <w:r w:rsidR="00C937CB">
        <w:rPr>
          <w:rFonts w:cs="Arial" w:hAnsi="Arial" w:ascii="Arial"/>
          <w:sz w:val="24"/>
          <w:szCs w:val="24"/>
        </w:rPr>
        <w:t xml:space="preserve"> </w:t>
      </w:r>
      <w:r w:rsidR="001E65B2" w:rsidRPr="006E2EB5">
        <w:rPr>
          <w:rFonts w:cs="Arial" w:hAnsi="Arial" w:ascii="Arial"/>
          <w:sz w:val="24"/>
          <w:szCs w:val="24"/>
        </w:rPr>
        <w:t>kn</w:t>
      </w:r>
    </w:p>
    <w:p w:rsidRDefault="00865968" w:rsidP="005D1389" w:rsidR="00865968" w:rsidRPr="006E2EB5">
      <w:pPr>
        <w:spacing w:after="0"/>
        <w:contextualSpacing/>
        <w:jc w:val="both"/>
        <w:rPr>
          <w:rFonts w:cs="Arial" w:hAnsi="Arial" w:ascii="Arial"/>
          <w:sz w:val="24"/>
          <w:szCs w:val="24"/>
        </w:rPr>
      </w:pPr>
    </w:p>
    <w:p w:rsidRDefault="003027BA" w:rsidP="005D1389" w:rsidR="00F45761">
      <w:pPr>
        <w:spacing w:after="0"/>
        <w:contextualSpacing/>
        <w:jc w:val="both"/>
        <w:rPr>
          <w:rFonts w:cs="Arial" w:hAnsi="Arial" w:ascii="Arial"/>
          <w:sz w:val="24"/>
          <w:szCs w:val="24"/>
        </w:rPr>
      </w:pPr>
      <w:r>
        <w:rPr>
          <w:rFonts w:cs="Arial" w:hAnsi="Arial" w:ascii="Arial"/>
          <w:sz w:val="24"/>
          <w:szCs w:val="24"/>
        </w:rPr>
        <w:t>Troškovi od otvaranja stečajnog postupka do izvještajnog ročišta su stvarni troškovi za neophodne radnje nakon što je stečajni postupak otvoren, a plan troškova je također vezan uz troškove potrebne za provođenje stečajnog postupka koji su planirani na mjesečnoj razini. O svim</w:t>
      </w:r>
      <w:r w:rsidR="006875A2">
        <w:rPr>
          <w:rFonts w:cs="Arial" w:hAnsi="Arial" w:ascii="Arial"/>
          <w:sz w:val="24"/>
          <w:szCs w:val="24"/>
        </w:rPr>
        <w:t xml:space="preserve"> daljnjim troškovima koji će nastati, a nisu obuhvaćeni planom troškova</w:t>
      </w:r>
      <w:r w:rsidR="00000F97">
        <w:rPr>
          <w:rFonts w:cs="Arial" w:hAnsi="Arial" w:ascii="Arial"/>
          <w:sz w:val="24"/>
          <w:szCs w:val="24"/>
        </w:rPr>
        <w:t>, kao i o prihodima u stečajnom postupku stečajni upravitelj će izvještavati u redovnim tromjesečnim izvješćima.</w:t>
      </w:r>
    </w:p>
    <w:p w:rsidRDefault="003027BA" w:rsidP="005D1389" w:rsidR="003027BA">
      <w:pPr>
        <w:spacing w:after="0"/>
        <w:contextualSpacing/>
        <w:jc w:val="both"/>
        <w:rPr>
          <w:rFonts w:cs="Arial" w:hAnsi="Arial" w:ascii="Arial"/>
          <w:sz w:val="24"/>
          <w:szCs w:val="24"/>
        </w:rPr>
      </w:pPr>
    </w:p>
    <w:p w:rsidRDefault="003027BA" w:rsidP="005D1389" w:rsidR="003027BA" w:rsidRPr="006E2EB5">
      <w:pPr>
        <w:spacing w:after="0"/>
        <w:contextualSpacing/>
        <w:jc w:val="both"/>
        <w:rPr>
          <w:rFonts w:cs="Arial" w:hAnsi="Arial" w:ascii="Arial"/>
          <w:sz w:val="24"/>
          <w:szCs w:val="24"/>
        </w:rPr>
      </w:pPr>
    </w:p>
    <w:p w:rsidRDefault="00F45761" w:rsidP="00F45761" w:rsidR="00F45761" w:rsidRPr="006E2EB5">
      <w:pPr>
        <w:rPr>
          <w:rFonts w:cs="Arial" w:hAnsi="Arial" w:ascii="Arial"/>
          <w:sz w:val="24"/>
          <w:szCs w:val="24"/>
          <w:lang w:val="pl-PL"/>
        </w:rPr>
      </w:pPr>
      <w:r w:rsidRPr="006E2EB5">
        <w:rPr>
          <w:rFonts w:cs="Arial" w:hAnsi="Arial" w:ascii="Arial"/>
          <w:sz w:val="24"/>
          <w:szCs w:val="24"/>
          <w:lang w:val="pl-PL"/>
        </w:rPr>
        <w:t>II. STANJE STEČAJNE MASE</w:t>
      </w:r>
    </w:p>
    <w:p w:rsidRDefault="00F45761" w:rsidP="005D1389" w:rsidR="00F45761" w:rsidRPr="006E2EB5">
      <w:pPr>
        <w:spacing w:after="0"/>
        <w:contextualSpacing/>
        <w:jc w:val="both"/>
        <w:rPr>
          <w:rFonts w:cs="Arial" w:hAnsi="Arial" w:ascii="Arial"/>
          <w:sz w:val="24"/>
          <w:szCs w:val="24"/>
        </w:rPr>
      </w:pPr>
    </w:p>
    <w:p w:rsidRDefault="00A978E4" w:rsidP="00865968" w:rsidR="00865968">
      <w:pPr>
        <w:spacing w:after="0"/>
        <w:ind w:firstLine="708"/>
        <w:jc w:val="both"/>
        <w:rPr>
          <w:rFonts w:cs="Arial" w:hAnsi="Arial" w:ascii="Arial"/>
          <w:b/>
          <w:sz w:val="24"/>
          <w:szCs w:val="24"/>
        </w:rPr>
      </w:pPr>
      <w:r>
        <w:rPr>
          <w:rFonts w:cs="Arial" w:hAnsi="Arial" w:ascii="Arial"/>
          <w:b/>
          <w:sz w:val="24"/>
          <w:szCs w:val="24"/>
        </w:rPr>
        <w:t xml:space="preserve">5. </w:t>
      </w:r>
      <w:r w:rsidR="00172F57">
        <w:rPr>
          <w:rFonts w:cs="Arial" w:hAnsi="Arial" w:ascii="Arial"/>
          <w:b/>
          <w:sz w:val="24"/>
          <w:szCs w:val="24"/>
        </w:rPr>
        <w:t xml:space="preserve"> </w:t>
      </w:r>
      <w:r w:rsidR="00865968" w:rsidRPr="006E2EB5">
        <w:rPr>
          <w:rFonts w:cs="Arial" w:hAnsi="Arial" w:ascii="Arial"/>
          <w:b/>
          <w:sz w:val="24"/>
          <w:szCs w:val="24"/>
        </w:rPr>
        <w:t>Popis imovine i obveza</w:t>
      </w:r>
    </w:p>
    <w:p w:rsidRDefault="008C20D0" w:rsidP="00865968" w:rsidR="008C20D0" w:rsidRPr="006E2EB5">
      <w:pPr>
        <w:spacing w:after="0"/>
        <w:ind w:firstLine="708"/>
        <w:jc w:val="both"/>
        <w:rPr>
          <w:rFonts w:cs="Arial" w:hAnsi="Arial" w:ascii="Arial"/>
          <w:b/>
          <w:sz w:val="24"/>
          <w:szCs w:val="24"/>
        </w:rPr>
      </w:pPr>
    </w:p>
    <w:p w:rsidRDefault="00A978E4" w:rsidP="00865968" w:rsidR="00865968">
      <w:pPr>
        <w:spacing w:after="0"/>
        <w:ind w:firstLine="708"/>
        <w:jc w:val="both"/>
        <w:rPr>
          <w:rFonts w:cs="Arial" w:hAnsi="Arial" w:ascii="Arial"/>
          <w:b/>
          <w:sz w:val="24"/>
          <w:szCs w:val="24"/>
        </w:rPr>
      </w:pPr>
      <w:r>
        <w:rPr>
          <w:rFonts w:cs="Arial" w:hAnsi="Arial" w:ascii="Arial"/>
          <w:b/>
          <w:sz w:val="24"/>
          <w:szCs w:val="24"/>
        </w:rPr>
        <w:t xml:space="preserve">5.1. </w:t>
      </w:r>
      <w:r w:rsidR="00865968" w:rsidRPr="006E2EB5">
        <w:rPr>
          <w:rFonts w:cs="Arial" w:hAnsi="Arial" w:ascii="Arial"/>
          <w:b/>
          <w:sz w:val="24"/>
          <w:szCs w:val="24"/>
        </w:rPr>
        <w:t>Nekretnine</w:t>
      </w:r>
    </w:p>
    <w:p w:rsidRDefault="00A13BE8" w:rsidP="00363B4A" w:rsidR="00A13BE8">
      <w:pPr>
        <w:spacing w:lineRule="auto" w:line="276" w:after="200"/>
        <w:rPr>
          <w:rFonts w:cs="Arial" w:hAnsi="Arial" w:ascii="Arial"/>
          <w:sz w:val="24"/>
          <w:szCs w:val="24"/>
        </w:rPr>
      </w:pPr>
    </w:p>
    <w:p w:rsidRDefault="0026508B" w:rsidP="00363B4A" w:rsidR="00363B4A">
      <w:pPr>
        <w:spacing w:lineRule="auto" w:line="276" w:after="200"/>
        <w:rPr>
          <w:rFonts w:cs="Arial" w:hAnsi="Arial" w:ascii="Arial"/>
          <w:sz w:val="24"/>
          <w:szCs w:val="24"/>
        </w:rPr>
      </w:pPr>
      <w:r>
        <w:rPr>
          <w:rFonts w:cs="Arial" w:hAnsi="Arial" w:ascii="Arial"/>
          <w:sz w:val="24"/>
          <w:szCs w:val="24"/>
        </w:rPr>
        <w:t>Ste</w:t>
      </w:r>
      <w:r w:rsidR="009B2E3E">
        <w:rPr>
          <w:rFonts w:cs="Arial" w:hAnsi="Arial" w:ascii="Arial"/>
          <w:sz w:val="24"/>
          <w:szCs w:val="24"/>
        </w:rPr>
        <w:t xml:space="preserve">čajni dužnik posjeduje </w:t>
      </w:r>
      <w:r>
        <w:rPr>
          <w:rFonts w:cs="Arial" w:hAnsi="Arial" w:ascii="Arial"/>
          <w:sz w:val="24"/>
          <w:szCs w:val="24"/>
        </w:rPr>
        <w:t xml:space="preserve"> nekretnine</w:t>
      </w:r>
      <w:r w:rsidR="009B2E3E">
        <w:rPr>
          <w:rFonts w:cs="Arial" w:hAnsi="Arial" w:ascii="Arial"/>
          <w:sz w:val="24"/>
          <w:szCs w:val="24"/>
        </w:rPr>
        <w:t xml:space="preserve"> upisane u zemljišnoknjižnom odjelu Vrbovec</w:t>
      </w:r>
      <w:r>
        <w:rPr>
          <w:rFonts w:cs="Arial" w:hAnsi="Arial" w:ascii="Arial"/>
          <w:sz w:val="24"/>
          <w:szCs w:val="24"/>
        </w:rPr>
        <w:t>:</w:t>
      </w:r>
    </w:p>
    <w:p w:rsidRDefault="00197E9B" w:rsidP="00197E9B" w:rsidR="0034702A">
      <w:pPr>
        <w:pStyle w:val="Odlomakpopisa"/>
        <w:numPr>
          <w:ilvl w:val="0"/>
          <w:numId w:val="18"/>
        </w:numPr>
        <w:spacing w:lineRule="auto" w:line="276" w:after="200"/>
        <w:rPr>
          <w:rFonts w:cs="Arial" w:hAnsi="Arial" w:ascii="Arial"/>
          <w:sz w:val="24"/>
          <w:szCs w:val="24"/>
        </w:rPr>
      </w:pPr>
      <w:r w:rsidRPr="00197E9B">
        <w:rPr>
          <w:rFonts w:cs="Arial" w:hAnsi="Arial" w:ascii="Arial"/>
          <w:sz w:val="24"/>
          <w:szCs w:val="24"/>
        </w:rPr>
        <w:t xml:space="preserve">Zk. Ul. 7510 k.o. 999908 Poljana, k.č. br. 710/64-3 oranica Lug površine 1 j 31 čhv, k.č. br. 710/64-4 oranica Lug u Lugu površine 1 j i 30 čhv, k.č. br. 710/64-5 oranica Lug u Lugu površine 1 j 30 čhv, k.č.br. 710/64-6 oranica Lug površine 1 j30 čhv, k.č. br. 710/64-14 oranica Lug u Lugu površine 1 j 27 čhv, k.č. br. 710/64-15 oranica Lug u Lugu površine 1587 čhv, k.č. br. 710/64-16 oranica Lug u Lugu površine 1 j 27 čhv, k.č. br. 710/64-17 oranica Lug u Lugu </w:t>
      </w:r>
      <w:r w:rsidRPr="00197E9B">
        <w:rPr>
          <w:rFonts w:cs="Arial" w:hAnsi="Arial" w:ascii="Arial"/>
          <w:sz w:val="24"/>
          <w:szCs w:val="24"/>
        </w:rPr>
        <w:lastRenderedPageBreak/>
        <w:t>površine 1 j 27 čhv, k.č.br. 710/64-18 oranica Lug površine 1 j 27 čhv, k.č. br. 710/64-19 oranica Lug površine 1 j 27 čhv, k.č. br. 710/64-20 oranica Lug u Lugu površine 1 j 27 čhv, k.č.br. 710/64-21 oranica Lug u Lugu površine 1 j 27 čhv, k. č. br. 710/64-22 oranica Lug u Lugu površine 1 j 27 čhv, k.č.br. 710/64-23 oranica Lug u Lugu površine 1 j 27 čhv, k.č.br. 710/64-24 oranica Lug u Lugu površine</w:t>
      </w:r>
      <w:r w:rsidR="00320BC8">
        <w:rPr>
          <w:rFonts w:cs="Arial" w:hAnsi="Arial" w:ascii="Arial"/>
          <w:sz w:val="24"/>
          <w:szCs w:val="24"/>
        </w:rPr>
        <w:t xml:space="preserve"> 1 j i 27 čhv</w:t>
      </w:r>
    </w:p>
    <w:p w:rsidRDefault="00197E9B" w:rsidP="00197E9B" w:rsidR="00197E9B">
      <w:pPr>
        <w:pStyle w:val="Odlomakpopisa"/>
        <w:spacing w:lineRule="auto" w:line="276" w:after="200"/>
        <w:rPr>
          <w:rFonts w:cs="Arial" w:hAnsi="Arial" w:ascii="Arial"/>
          <w:sz w:val="24"/>
          <w:szCs w:val="24"/>
        </w:rPr>
      </w:pPr>
    </w:p>
    <w:p w:rsidRDefault="0034702A" w:rsidP="0034702A" w:rsidR="0034702A">
      <w:pPr>
        <w:spacing w:lineRule="auto" w:line="276" w:after="200"/>
        <w:rPr>
          <w:rFonts w:cs="Arial" w:hAnsi="Arial" w:ascii="Arial"/>
          <w:sz w:val="24"/>
          <w:szCs w:val="24"/>
        </w:rPr>
      </w:pPr>
      <w:r>
        <w:rPr>
          <w:rFonts w:cs="Arial" w:hAnsi="Arial" w:ascii="Arial"/>
          <w:sz w:val="24"/>
          <w:szCs w:val="24"/>
        </w:rPr>
        <w:t xml:space="preserve">Na </w:t>
      </w:r>
      <w:r w:rsidR="009668F3">
        <w:rPr>
          <w:rFonts w:cs="Arial" w:hAnsi="Arial" w:ascii="Arial"/>
          <w:sz w:val="24"/>
          <w:szCs w:val="24"/>
        </w:rPr>
        <w:t xml:space="preserve"> </w:t>
      </w:r>
      <w:r w:rsidR="009D03BC">
        <w:rPr>
          <w:rFonts w:cs="Arial" w:hAnsi="Arial" w:ascii="Arial"/>
          <w:sz w:val="24"/>
          <w:szCs w:val="24"/>
        </w:rPr>
        <w:t>nekretnini</w:t>
      </w:r>
      <w:r w:rsidR="00A978E4">
        <w:rPr>
          <w:rFonts w:cs="Arial" w:hAnsi="Arial" w:ascii="Arial"/>
          <w:sz w:val="24"/>
          <w:szCs w:val="24"/>
        </w:rPr>
        <w:t xml:space="preserve"> </w:t>
      </w:r>
      <w:r>
        <w:rPr>
          <w:rFonts w:cs="Arial" w:hAnsi="Arial" w:ascii="Arial"/>
          <w:sz w:val="24"/>
          <w:szCs w:val="24"/>
        </w:rPr>
        <w:t xml:space="preserve"> </w:t>
      </w:r>
      <w:r w:rsidR="009B2E3E">
        <w:rPr>
          <w:rFonts w:cs="Arial" w:hAnsi="Arial" w:ascii="Arial"/>
          <w:sz w:val="24"/>
          <w:szCs w:val="24"/>
        </w:rPr>
        <w:t xml:space="preserve">je uknjiženo </w:t>
      </w:r>
      <w:r>
        <w:rPr>
          <w:rFonts w:cs="Arial" w:hAnsi="Arial" w:ascii="Arial"/>
          <w:sz w:val="24"/>
          <w:szCs w:val="24"/>
        </w:rPr>
        <w:t xml:space="preserve"> pravo zaloga</w:t>
      </w:r>
      <w:r w:rsidR="00C83A47">
        <w:rPr>
          <w:rFonts w:cs="Arial" w:hAnsi="Arial" w:ascii="Arial"/>
          <w:sz w:val="24"/>
          <w:szCs w:val="24"/>
        </w:rPr>
        <w:t>:</w:t>
      </w:r>
    </w:p>
    <w:p w:rsidRDefault="00C83A47" w:rsidP="00A978E4" w:rsidR="009668F3">
      <w:pPr>
        <w:pStyle w:val="Odlomakpopisa"/>
        <w:numPr>
          <w:ilvl w:val="0"/>
          <w:numId w:val="2"/>
        </w:numPr>
        <w:spacing w:lineRule="auto" w:line="276" w:after="200"/>
        <w:rPr>
          <w:rFonts w:cs="Arial" w:hAnsi="Arial" w:ascii="Arial"/>
          <w:sz w:val="24"/>
          <w:szCs w:val="24"/>
        </w:rPr>
      </w:pPr>
      <w:r>
        <w:rPr>
          <w:rFonts w:cs="Arial" w:hAnsi="Arial" w:ascii="Arial"/>
          <w:sz w:val="24"/>
          <w:szCs w:val="24"/>
        </w:rPr>
        <w:t xml:space="preserve">na </w:t>
      </w:r>
      <w:r w:rsidR="00386690">
        <w:rPr>
          <w:rFonts w:cs="Arial" w:hAnsi="Arial" w:ascii="Arial"/>
          <w:sz w:val="24"/>
          <w:szCs w:val="24"/>
        </w:rPr>
        <w:t xml:space="preserve">temelju </w:t>
      </w:r>
      <w:r w:rsidR="00A978E4">
        <w:rPr>
          <w:rFonts w:cs="Arial" w:hAnsi="Arial" w:ascii="Arial"/>
          <w:sz w:val="24"/>
          <w:szCs w:val="24"/>
        </w:rPr>
        <w:t>javnobilježničke isprave – Sporazuma radi osiguranja novčane tražbine zasnivanjem založnog prava na nekretninama i zasnivanjem založnog prava na poslovnim udjelima od 20.11. 2008. uknjižuje se pravo zaloga na nekretninama pod A za glavnicu od 1.600.000,00 EUR uvećano za ugovorne kamate po pr</w:t>
      </w:r>
      <w:r w:rsidR="00774177">
        <w:rPr>
          <w:rFonts w:cs="Arial" w:hAnsi="Arial" w:ascii="Arial"/>
          <w:sz w:val="24"/>
          <w:szCs w:val="24"/>
        </w:rPr>
        <w:t>o</w:t>
      </w:r>
      <w:r w:rsidR="00A978E4">
        <w:rPr>
          <w:rFonts w:cs="Arial" w:hAnsi="Arial" w:ascii="Arial"/>
          <w:sz w:val="24"/>
          <w:szCs w:val="24"/>
        </w:rPr>
        <w:t>mjenjivoj kamatnoj stopi u iznosu od 8,125 % dekurzivno godišnje, eventualnu zateznu kamatu, te ostalim uvjetima prema ugovoru u korist  Adria Handelskonze</w:t>
      </w:r>
      <w:r w:rsidR="00503438">
        <w:rPr>
          <w:rFonts w:cs="Arial" w:hAnsi="Arial" w:ascii="Arial"/>
          <w:sz w:val="24"/>
          <w:szCs w:val="24"/>
        </w:rPr>
        <w:t>p</w:t>
      </w:r>
      <w:r w:rsidR="00A978E4">
        <w:rPr>
          <w:rFonts w:cs="Arial" w:hAnsi="Arial" w:ascii="Arial"/>
          <w:sz w:val="24"/>
          <w:szCs w:val="24"/>
        </w:rPr>
        <w:t>te d.o.o. za usluge</w:t>
      </w:r>
    </w:p>
    <w:p w:rsidRDefault="00064AAE" w:rsidP="003C6AA7" w:rsidR="00064AAE">
      <w:pPr>
        <w:spacing w:lineRule="auto" w:line="276" w:after="200"/>
        <w:jc w:val="both"/>
        <w:rPr>
          <w:rFonts w:cs="Arial" w:hAnsi="Arial" w:ascii="Arial"/>
          <w:sz w:val="24"/>
          <w:szCs w:val="24"/>
        </w:rPr>
      </w:pPr>
    </w:p>
    <w:p w:rsidRDefault="007C23B1" w:rsidP="003C6AA7" w:rsidR="007C23B1" w:rsidRPr="007C23B1">
      <w:pPr>
        <w:spacing w:lineRule="auto" w:line="276" w:after="200"/>
        <w:jc w:val="both"/>
        <w:rPr>
          <w:rFonts w:cs="Arial" w:hAnsi="Arial" w:ascii="Arial"/>
          <w:b/>
          <w:sz w:val="24"/>
          <w:szCs w:val="24"/>
        </w:rPr>
      </w:pPr>
      <w:r>
        <w:rPr>
          <w:rFonts w:cs="Arial" w:hAnsi="Arial" w:ascii="Arial"/>
          <w:sz w:val="24"/>
          <w:szCs w:val="24"/>
        </w:rPr>
        <w:tab/>
      </w:r>
      <w:r w:rsidRPr="007C23B1">
        <w:rPr>
          <w:rFonts w:cs="Arial" w:hAnsi="Arial" w:ascii="Arial"/>
          <w:b/>
          <w:sz w:val="24"/>
          <w:szCs w:val="24"/>
        </w:rPr>
        <w:t>5.2. Pokretnine</w:t>
      </w:r>
    </w:p>
    <w:p w:rsidRDefault="007C23B1" w:rsidP="003C6AA7" w:rsidR="00774177">
      <w:pPr>
        <w:spacing w:lineRule="auto" w:line="276" w:after="200"/>
        <w:jc w:val="both"/>
        <w:rPr>
          <w:rFonts w:cs="Arial" w:hAnsi="Arial" w:ascii="Arial"/>
          <w:sz w:val="24"/>
          <w:szCs w:val="24"/>
        </w:rPr>
      </w:pPr>
      <w:r>
        <w:rPr>
          <w:rFonts w:cs="Arial" w:hAnsi="Arial" w:ascii="Arial"/>
          <w:sz w:val="24"/>
          <w:szCs w:val="24"/>
        </w:rPr>
        <w:t xml:space="preserve">Prema </w:t>
      </w:r>
      <w:r w:rsidR="00386690">
        <w:rPr>
          <w:rFonts w:cs="Arial" w:hAnsi="Arial" w:ascii="Arial"/>
          <w:sz w:val="24"/>
          <w:szCs w:val="24"/>
        </w:rPr>
        <w:t>dostupnim podatcima</w:t>
      </w:r>
      <w:r>
        <w:rPr>
          <w:rFonts w:cs="Arial" w:hAnsi="Arial" w:ascii="Arial"/>
          <w:sz w:val="24"/>
          <w:szCs w:val="24"/>
        </w:rPr>
        <w:t xml:space="preserve"> stečajni dužnik nema pokretnine u </w:t>
      </w:r>
      <w:r w:rsidR="009668F3">
        <w:rPr>
          <w:rFonts w:cs="Arial" w:hAnsi="Arial" w:ascii="Arial"/>
          <w:sz w:val="24"/>
          <w:szCs w:val="24"/>
        </w:rPr>
        <w:t>vlasništv</w:t>
      </w:r>
      <w:r>
        <w:rPr>
          <w:rFonts w:cs="Arial" w:hAnsi="Arial" w:ascii="Arial"/>
          <w:sz w:val="24"/>
          <w:szCs w:val="24"/>
        </w:rPr>
        <w:t>u.</w:t>
      </w:r>
      <w:r>
        <w:rPr>
          <w:rFonts w:cs="Arial" w:hAnsi="Arial" w:ascii="Arial"/>
          <w:sz w:val="24"/>
          <w:szCs w:val="24"/>
        </w:rPr>
        <w:tab/>
      </w:r>
    </w:p>
    <w:p w:rsidRDefault="002A0B39" w:rsidP="00865968" w:rsidR="002A0B39" w:rsidRPr="006E2EB5">
      <w:pPr>
        <w:spacing w:after="0"/>
        <w:rPr>
          <w:rFonts w:cs="Arial" w:eastAsia="Times New Roman" w:hAnsi="Arial" w:ascii="Arial"/>
          <w:sz w:val="24"/>
          <w:szCs w:val="28"/>
          <w:lang w:eastAsia="hr-HR"/>
        </w:rPr>
      </w:pPr>
    </w:p>
    <w:p w:rsidRDefault="004B75A5" w:rsidP="0023427D" w:rsidR="004B75A5" w:rsidRPr="006E2EB5">
      <w:pPr>
        <w:ind w:left="360"/>
        <w:rPr>
          <w:rFonts w:cs="Arial" w:hAnsi="Arial" w:ascii="Arial"/>
          <w:sz w:val="24"/>
          <w:szCs w:val="24"/>
          <w:lang w:val="pl-PL"/>
        </w:rPr>
      </w:pPr>
    </w:p>
    <w:p w:rsidRDefault="0023427D" w:rsidP="0023427D" w:rsidR="0023427D" w:rsidRPr="006E2EB5">
      <w:pPr>
        <w:rPr>
          <w:rFonts w:cs="Arial" w:hAnsi="Arial" w:ascii="Arial"/>
          <w:sz w:val="24"/>
          <w:szCs w:val="24"/>
          <w:lang w:val="pl-PL"/>
        </w:rPr>
      </w:pPr>
      <w:r w:rsidRPr="006E2EB5">
        <w:rPr>
          <w:rFonts w:cs="Arial" w:hAnsi="Arial" w:ascii="Arial"/>
          <w:sz w:val="24"/>
          <w:szCs w:val="24"/>
          <w:lang w:val="pl-PL"/>
        </w:rPr>
        <w:t>III. RADNJE KOJE ĆE SE PODUZETI U NAREDNOM RAZDOBLJU</w:t>
      </w:r>
    </w:p>
    <w:p w:rsidRDefault="00FA55DD" w:rsidP="00FA55DD" w:rsidR="00FA55DD" w:rsidRPr="006E2EB5">
      <w:pPr>
        <w:spacing w:after="0"/>
        <w:ind w:firstLine="708"/>
        <w:jc w:val="both"/>
        <w:rPr>
          <w:rFonts w:cs="Arial" w:hAnsi="Arial" w:ascii="Arial"/>
          <w:b/>
          <w:sz w:val="24"/>
          <w:szCs w:val="24"/>
        </w:rPr>
      </w:pPr>
    </w:p>
    <w:p w:rsidRDefault="00FA55DD" w:rsidP="00FA55DD" w:rsidR="00FA55DD" w:rsidRPr="006E2EB5">
      <w:pPr>
        <w:spacing w:after="0"/>
        <w:ind w:firstLine="708"/>
        <w:jc w:val="both"/>
        <w:rPr>
          <w:rFonts w:cs="Arial" w:hAnsi="Arial" w:ascii="Arial"/>
          <w:b/>
          <w:sz w:val="24"/>
          <w:szCs w:val="24"/>
        </w:rPr>
      </w:pPr>
    </w:p>
    <w:p w:rsidRDefault="003F5293" w:rsidP="00FA55DD" w:rsidR="00FA55DD">
      <w:pPr>
        <w:spacing w:after="0"/>
        <w:ind w:firstLine="708"/>
        <w:jc w:val="both"/>
        <w:rPr>
          <w:rFonts w:cs="Arial" w:eastAsia="Times New Roman" w:hAnsi="Arial" w:ascii="Arial"/>
          <w:b/>
          <w:sz w:val="24"/>
          <w:szCs w:val="28"/>
          <w:lang w:eastAsia="hr-HR"/>
        </w:rPr>
      </w:pPr>
      <w:r w:rsidRPr="006E2EB5">
        <w:rPr>
          <w:rFonts w:cs="Arial" w:hAnsi="Arial" w:ascii="Arial"/>
          <w:b/>
          <w:sz w:val="24"/>
          <w:szCs w:val="24"/>
        </w:rPr>
        <w:t>6.</w:t>
      </w:r>
      <w:r w:rsidRPr="006E2EB5">
        <w:rPr>
          <w:rFonts w:cs="Arial" w:eastAsia="Times New Roman" w:hAnsi="Arial" w:ascii="Arial"/>
          <w:b/>
          <w:sz w:val="24"/>
          <w:szCs w:val="28"/>
          <w:lang w:eastAsia="hr-HR"/>
        </w:rPr>
        <w:t xml:space="preserve"> Zaključak i prijedlozi</w:t>
      </w:r>
    </w:p>
    <w:p w:rsidRDefault="000360CB" w:rsidP="00FA55DD" w:rsidR="000360CB" w:rsidRPr="006E2EB5">
      <w:pPr>
        <w:spacing w:after="0"/>
        <w:ind w:firstLine="708"/>
        <w:jc w:val="both"/>
        <w:rPr>
          <w:rFonts w:cs="Arial" w:eastAsia="Times New Roman" w:hAnsi="Arial" w:ascii="Arial"/>
          <w:b/>
          <w:sz w:val="24"/>
          <w:szCs w:val="28"/>
          <w:lang w:eastAsia="hr-HR"/>
        </w:rPr>
      </w:pPr>
    </w:p>
    <w:p w:rsidRDefault="000B46E0" w:rsidP="00240700" w:rsidR="000B46E0" w:rsidRPr="006E2EB5">
      <w:pPr>
        <w:spacing w:after="0"/>
        <w:ind w:firstLine="708"/>
        <w:jc w:val="both"/>
        <w:rPr>
          <w:rFonts w:cs="Arial" w:hAnsi="Arial" w:ascii="Arial"/>
          <w:sz w:val="24"/>
          <w:szCs w:val="24"/>
          <w:lang w:val="pl-PL"/>
        </w:rPr>
      </w:pPr>
    </w:p>
    <w:p w:rsidRDefault="00FA55DD" w:rsidP="0023427D" w:rsidR="00FA55DD">
      <w:pPr>
        <w:ind w:left="360"/>
        <w:rPr>
          <w:rFonts w:cs="Arial" w:hAnsi="Arial" w:ascii="Arial"/>
          <w:sz w:val="24"/>
          <w:szCs w:val="24"/>
          <w:lang w:val="pl-PL"/>
        </w:rPr>
      </w:pPr>
      <w:r w:rsidRPr="006E2EB5">
        <w:rPr>
          <w:rFonts w:cs="Arial" w:hAnsi="Arial" w:ascii="Arial"/>
          <w:sz w:val="24"/>
          <w:szCs w:val="24"/>
          <w:lang w:val="pl-PL"/>
        </w:rPr>
        <w:t>Slijedom navedenoga stečajni upravitelj predlaže:</w:t>
      </w:r>
    </w:p>
    <w:p w:rsidRDefault="00774177" w:rsidP="0023427D" w:rsidR="00774177">
      <w:pPr>
        <w:ind w:left="360"/>
        <w:rPr>
          <w:rFonts w:cs="Arial" w:hAnsi="Arial" w:ascii="Arial"/>
          <w:sz w:val="24"/>
          <w:szCs w:val="24"/>
          <w:lang w:val="pl-PL"/>
        </w:rPr>
      </w:pPr>
    </w:p>
    <w:p w:rsidRDefault="000B46E0" w:rsidP="000B46E0" w:rsidR="000360CB">
      <w:pPr>
        <w:pStyle w:val="Odlomakpopisa"/>
        <w:numPr>
          <w:ilvl w:val="0"/>
          <w:numId w:val="16"/>
        </w:numPr>
        <w:rPr>
          <w:rFonts w:cs="Arial" w:hAnsi="Arial" w:ascii="Arial"/>
          <w:sz w:val="24"/>
          <w:szCs w:val="24"/>
          <w:lang w:val="pl-PL"/>
        </w:rPr>
      </w:pPr>
      <w:r>
        <w:rPr>
          <w:rFonts w:cs="Arial" w:hAnsi="Arial" w:ascii="Arial"/>
          <w:sz w:val="24"/>
          <w:szCs w:val="24"/>
          <w:lang w:val="pl-PL"/>
        </w:rPr>
        <w:t>da</w:t>
      </w:r>
      <w:r w:rsidR="0062640F">
        <w:rPr>
          <w:rFonts w:cs="Arial" w:hAnsi="Arial" w:ascii="Arial"/>
          <w:sz w:val="24"/>
          <w:szCs w:val="24"/>
          <w:lang w:val="pl-PL"/>
        </w:rPr>
        <w:t xml:space="preserve"> se prihvati izviješće stečajne upraviteljice</w:t>
      </w:r>
      <w:r>
        <w:rPr>
          <w:rFonts w:cs="Arial" w:hAnsi="Arial" w:ascii="Arial"/>
          <w:sz w:val="24"/>
          <w:szCs w:val="24"/>
          <w:lang w:val="pl-PL"/>
        </w:rPr>
        <w:t xml:space="preserve"> i sve poduzete radnje u dosadašnjem tijeku postupka</w:t>
      </w:r>
    </w:p>
    <w:p w:rsidRDefault="009B2E3E" w:rsidP="000B46E0" w:rsidR="000B46E0">
      <w:pPr>
        <w:pStyle w:val="Odlomakpopisa"/>
        <w:numPr>
          <w:ilvl w:val="0"/>
          <w:numId w:val="16"/>
        </w:numPr>
        <w:rPr>
          <w:rFonts w:cs="Arial" w:hAnsi="Arial" w:ascii="Arial"/>
          <w:sz w:val="24"/>
          <w:szCs w:val="24"/>
          <w:lang w:val="pl-PL"/>
        </w:rPr>
      </w:pPr>
      <w:r>
        <w:rPr>
          <w:rFonts w:cs="Arial" w:hAnsi="Arial" w:ascii="Arial"/>
          <w:sz w:val="24"/>
          <w:szCs w:val="24"/>
          <w:lang w:val="pl-PL"/>
        </w:rPr>
        <w:t xml:space="preserve">da stečajna upraviteljica i nadalje poduzima radnje radi </w:t>
      </w:r>
      <w:r w:rsidR="006F396C">
        <w:rPr>
          <w:rFonts w:cs="Arial" w:hAnsi="Arial" w:ascii="Arial"/>
          <w:sz w:val="24"/>
          <w:szCs w:val="24"/>
          <w:lang w:val="pl-PL"/>
        </w:rPr>
        <w:t xml:space="preserve">žurne </w:t>
      </w:r>
      <w:r>
        <w:rPr>
          <w:rFonts w:cs="Arial" w:hAnsi="Arial" w:ascii="Arial"/>
          <w:sz w:val="24"/>
          <w:szCs w:val="24"/>
          <w:lang w:val="pl-PL"/>
        </w:rPr>
        <w:t>prodaje nekretnine</w:t>
      </w:r>
      <w:r w:rsidR="00EF3562">
        <w:rPr>
          <w:rFonts w:cs="Arial" w:hAnsi="Arial" w:ascii="Arial"/>
          <w:sz w:val="24"/>
          <w:szCs w:val="24"/>
          <w:lang w:val="pl-PL"/>
        </w:rPr>
        <w:t xml:space="preserve"> </w:t>
      </w:r>
      <w:r>
        <w:rPr>
          <w:rFonts w:cs="Arial" w:hAnsi="Arial" w:ascii="Arial"/>
          <w:sz w:val="24"/>
          <w:szCs w:val="24"/>
          <w:lang w:val="pl-PL"/>
        </w:rPr>
        <w:t>upisane</w:t>
      </w:r>
      <w:r w:rsidR="001F7AF7">
        <w:rPr>
          <w:rFonts w:cs="Arial" w:hAnsi="Arial" w:ascii="Arial"/>
          <w:sz w:val="24"/>
          <w:szCs w:val="24"/>
          <w:lang w:val="pl-PL"/>
        </w:rPr>
        <w:t xml:space="preserve"> u zk. ul. 7510 k.o. Poljana </w:t>
      </w:r>
      <w:r w:rsidR="009D03BC">
        <w:rPr>
          <w:rFonts w:cs="Arial" w:hAnsi="Arial" w:ascii="Arial"/>
          <w:sz w:val="24"/>
          <w:szCs w:val="24"/>
          <w:lang w:val="pl-PL"/>
        </w:rPr>
        <w:t xml:space="preserve"> u ovršnom postupku</w:t>
      </w:r>
    </w:p>
    <w:p w:rsidRDefault="00774177" w:rsidP="009D03BC" w:rsidR="00774177" w:rsidRPr="00774177">
      <w:pPr>
        <w:tabs>
          <w:tab w:pos="6675" w:val="left"/>
        </w:tabs>
        <w:rPr>
          <w:rFonts w:cs="Arial" w:hAnsi="Arial" w:ascii="Arial"/>
          <w:sz w:val="24"/>
          <w:szCs w:val="24"/>
          <w:lang w:val="pl-PL"/>
        </w:rPr>
      </w:pPr>
    </w:p>
    <w:p w:rsidRDefault="000B46E0" w:rsidP="001751C5" w:rsidR="000B46E0">
      <w:pPr>
        <w:pStyle w:val="Odlomakpopisa"/>
        <w:rPr>
          <w:rFonts w:cs="Arial" w:hAnsi="Arial" w:ascii="Arial"/>
          <w:sz w:val="24"/>
          <w:szCs w:val="24"/>
          <w:lang w:val="pl-PL"/>
        </w:rPr>
      </w:pPr>
    </w:p>
    <w:p w:rsidRDefault="00C17B44" w:rsidP="001751C5" w:rsidR="00C17B44">
      <w:pPr>
        <w:pStyle w:val="Odlomakpopisa"/>
        <w:rPr>
          <w:rFonts w:cs="Arial" w:hAnsi="Arial" w:ascii="Arial"/>
          <w:sz w:val="24"/>
          <w:szCs w:val="24"/>
          <w:lang w:val="pl-PL"/>
        </w:rPr>
      </w:pPr>
    </w:p>
    <w:p w:rsidRDefault="000B46E0" w:rsidP="001751C5" w:rsidR="000B46E0">
      <w:pPr>
        <w:pStyle w:val="Odlomakpopisa"/>
        <w:rPr>
          <w:rFonts w:cs="Arial" w:hAnsi="Arial" w:ascii="Arial"/>
          <w:sz w:val="24"/>
          <w:szCs w:val="24"/>
          <w:lang w:val="pl-PL"/>
        </w:rPr>
      </w:pPr>
    </w:p>
    <w:p w:rsidRDefault="00C937CB" w:rsidP="000E20C2" w:rsidR="00795D83">
      <w:pPr>
        <w:rPr>
          <w:rFonts w:cs="Arial" w:hAnsi="Arial" w:ascii="Arial"/>
          <w:sz w:val="24"/>
          <w:szCs w:val="24"/>
          <w:lang w:val="pl-PL"/>
        </w:rPr>
      </w:pPr>
      <w:r w:rsidRPr="00795D83">
        <w:rPr>
          <w:rFonts w:cs="Arial" w:hAnsi="Arial" w:ascii="Arial"/>
          <w:sz w:val="24"/>
          <w:szCs w:val="24"/>
          <w:lang w:val="pl-PL"/>
        </w:rPr>
        <w:t xml:space="preserve">Mjesto i datum </w:t>
      </w:r>
      <w:r w:rsidRPr="00795D83">
        <w:rPr>
          <w:rFonts w:cs="Arial" w:hAnsi="Arial" w:ascii="Arial"/>
          <w:sz w:val="24"/>
          <w:szCs w:val="24"/>
          <w:lang w:val="pl-PL"/>
        </w:rPr>
        <w:tab/>
      </w:r>
      <w:r w:rsidRPr="00795D83">
        <w:rPr>
          <w:rFonts w:cs="Arial" w:hAnsi="Arial" w:ascii="Arial"/>
          <w:sz w:val="24"/>
          <w:szCs w:val="24"/>
          <w:lang w:val="pl-PL"/>
        </w:rPr>
        <w:tab/>
      </w:r>
      <w:r w:rsidRPr="00795D83">
        <w:rPr>
          <w:rFonts w:cs="Arial" w:hAnsi="Arial" w:ascii="Arial"/>
          <w:sz w:val="24"/>
          <w:szCs w:val="24"/>
          <w:lang w:val="pl-PL"/>
        </w:rPr>
        <w:tab/>
      </w:r>
      <w:r w:rsidRPr="00795D83">
        <w:rPr>
          <w:rFonts w:cs="Arial" w:hAnsi="Arial" w:ascii="Arial"/>
          <w:sz w:val="24"/>
          <w:szCs w:val="24"/>
          <w:lang w:val="pl-PL"/>
        </w:rPr>
        <w:tab/>
      </w:r>
      <w:r w:rsidRPr="00795D83">
        <w:rPr>
          <w:rFonts w:cs="Arial" w:hAnsi="Arial" w:ascii="Arial"/>
          <w:sz w:val="24"/>
          <w:szCs w:val="24"/>
          <w:lang w:val="pl-PL"/>
        </w:rPr>
        <w:tab/>
      </w:r>
      <w:r w:rsidRPr="00795D83">
        <w:rPr>
          <w:rFonts w:cs="Arial" w:hAnsi="Arial" w:ascii="Arial"/>
          <w:sz w:val="24"/>
          <w:szCs w:val="24"/>
          <w:lang w:val="pl-PL"/>
        </w:rPr>
        <w:tab/>
        <w:t>Stečajna</w:t>
      </w:r>
      <w:r w:rsidR="0023427D" w:rsidRPr="00795D83">
        <w:rPr>
          <w:rFonts w:cs="Arial" w:hAnsi="Arial" w:ascii="Arial"/>
          <w:sz w:val="24"/>
          <w:szCs w:val="24"/>
          <w:lang w:val="pl-PL"/>
        </w:rPr>
        <w:t xml:space="preserve"> upravitelj</w:t>
      </w:r>
      <w:r w:rsidRPr="00795D83">
        <w:rPr>
          <w:rFonts w:cs="Arial" w:hAnsi="Arial" w:ascii="Arial"/>
          <w:sz w:val="24"/>
          <w:szCs w:val="24"/>
          <w:lang w:val="pl-PL"/>
        </w:rPr>
        <w:t>ica</w:t>
      </w:r>
    </w:p>
    <w:p w:rsidRDefault="000360CB" w:rsidP="000E20C2" w:rsidR="0023427D" w:rsidRPr="00795D83">
      <w:pPr>
        <w:rPr>
          <w:rFonts w:cs="Arial" w:hAnsi="Arial" w:ascii="Arial"/>
          <w:sz w:val="24"/>
          <w:szCs w:val="24"/>
          <w:lang w:val="pl-PL"/>
        </w:rPr>
      </w:pPr>
      <w:r>
        <w:rPr>
          <w:rFonts w:cs="Arial" w:hAnsi="Arial" w:ascii="Arial"/>
          <w:sz w:val="24"/>
          <w:szCs w:val="24"/>
          <w:u w:val="single"/>
          <w:lang w:val="pl-PL"/>
        </w:rPr>
        <w:t>Samobor</w:t>
      </w:r>
      <w:r w:rsidR="001751C5" w:rsidRPr="006E2EB5">
        <w:rPr>
          <w:rFonts w:cs="Arial" w:hAnsi="Arial" w:ascii="Arial"/>
          <w:sz w:val="24"/>
          <w:szCs w:val="24"/>
          <w:u w:val="single"/>
          <w:lang w:val="pl-PL"/>
        </w:rPr>
        <w:t xml:space="preserve">, </w:t>
      </w:r>
      <w:r w:rsidR="009B2E3E">
        <w:rPr>
          <w:rFonts w:cs="Arial" w:hAnsi="Arial" w:ascii="Arial"/>
          <w:sz w:val="24"/>
          <w:szCs w:val="24"/>
          <w:u w:val="single"/>
          <w:lang w:val="pl-PL"/>
        </w:rPr>
        <w:t>28. prosinca</w:t>
      </w:r>
      <w:r w:rsidR="005010C6">
        <w:rPr>
          <w:rFonts w:cs="Arial" w:hAnsi="Arial" w:ascii="Arial"/>
          <w:sz w:val="24"/>
          <w:szCs w:val="24"/>
          <w:u w:val="single"/>
          <w:lang w:val="pl-PL"/>
        </w:rPr>
        <w:t xml:space="preserve"> </w:t>
      </w:r>
      <w:r>
        <w:rPr>
          <w:rFonts w:cs="Arial" w:hAnsi="Arial" w:ascii="Arial"/>
          <w:sz w:val="24"/>
          <w:szCs w:val="24"/>
          <w:u w:val="single"/>
          <w:lang w:val="pl-PL"/>
        </w:rPr>
        <w:t xml:space="preserve">  20</w:t>
      </w:r>
      <w:r w:rsidR="009D03BC">
        <w:rPr>
          <w:rFonts w:cs="Arial" w:hAnsi="Arial" w:ascii="Arial"/>
          <w:sz w:val="24"/>
          <w:szCs w:val="24"/>
          <w:u w:val="single"/>
          <w:lang w:val="pl-PL"/>
        </w:rPr>
        <w:t>18</w:t>
      </w:r>
      <w:r w:rsidR="001751C5" w:rsidRPr="006E2EB5">
        <w:rPr>
          <w:rFonts w:cs="Arial" w:hAnsi="Arial" w:ascii="Arial"/>
          <w:sz w:val="24"/>
          <w:szCs w:val="24"/>
          <w:u w:val="single"/>
          <w:lang w:val="pl-PL"/>
        </w:rPr>
        <w:t>.</w:t>
      </w:r>
      <w:r w:rsidR="0023427D" w:rsidRPr="006E2EB5">
        <w:rPr>
          <w:rFonts w:cs="Arial" w:hAnsi="Arial" w:ascii="Arial"/>
          <w:sz w:val="24"/>
          <w:szCs w:val="24"/>
          <w:lang w:val="pl-PL"/>
        </w:rPr>
        <w:tab/>
      </w:r>
      <w:r w:rsidR="001751C5" w:rsidRPr="006E2EB5">
        <w:rPr>
          <w:rFonts w:cs="Arial" w:hAnsi="Arial" w:ascii="Arial"/>
          <w:sz w:val="24"/>
          <w:szCs w:val="24"/>
          <w:lang w:val="pl-PL"/>
        </w:rPr>
        <w:t xml:space="preserve">             </w:t>
      </w:r>
      <w:r>
        <w:rPr>
          <w:rFonts w:cs="Arial" w:hAnsi="Arial" w:ascii="Arial"/>
          <w:sz w:val="24"/>
          <w:szCs w:val="24"/>
          <w:lang w:val="pl-PL"/>
        </w:rPr>
        <w:tab/>
      </w:r>
      <w:r>
        <w:rPr>
          <w:rFonts w:cs="Arial" w:hAnsi="Arial" w:ascii="Arial"/>
          <w:sz w:val="24"/>
          <w:szCs w:val="24"/>
          <w:lang w:val="pl-PL"/>
        </w:rPr>
        <w:tab/>
      </w:r>
      <w:r w:rsidR="000E20C2">
        <w:rPr>
          <w:rFonts w:cs="Arial" w:hAnsi="Arial" w:ascii="Arial"/>
          <w:sz w:val="24"/>
          <w:szCs w:val="24"/>
          <w:lang w:val="pl-PL"/>
        </w:rPr>
        <w:t>Snježana Drenški</w:t>
      </w:r>
    </w:p>
    <w:p w:rsidRDefault="0023427D" w:rsidP="0023427D" w:rsidR="0023427D" w:rsidRPr="006E2EB5">
      <w:pPr>
        <w:rPr>
          <w:rFonts w:cs="Arial" w:hAnsi="Arial" w:ascii="Arial"/>
          <w:lang w:val="pl-PL"/>
        </w:rPr>
      </w:pPr>
    </w:p>
    <w:p w:rsidRDefault="00292526" w:rsidR="00292526" w:rsidRPr="006E2EB5">
      <w:pPr>
        <w:rPr>
          <w:rFonts w:cs="Arial" w:hAnsi="Arial" w:ascii="Arial"/>
        </w:rPr>
      </w:pPr>
    </w:p>
    <w:sectPr w:rsidSect="00A81F73" w:rsidR="00292526" w:rsidRPr="006E2EB5">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1269" w:rsidP="001751C5" w:rsidR="005E1269">
      <w:pPr>
        <w:spacing w:after="0"/>
      </w:pPr>
      <w:r>
        <w:separator/>
      </w:r>
    </w:p>
  </w:endnote>
  <w:endnote w:id="0" w:type="continuationSeparator">
    <w:p w:rsidRDefault="005E1269" w:rsidP="001751C5" w:rsidR="005E126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8191990"/>
      <w:docPartObj>
        <w:docPartGallery w:val="Page Numbers (Bottom of Page)"/>
        <w:docPartUnique/>
      </w:docPartObj>
    </w:sdtPr>
    <w:sdtEndPr>
      <w:rPr>
        <w:noProof/>
      </w:rPr>
    </w:sdtEndPr>
    <w:sdtContent>
      <w:p w:rsidRDefault="00394BD9" w:rsidR="00394BD9">
        <w:pPr>
          <w:pStyle w:val="Podnoje"/>
          <w:jc w:val="right"/>
        </w:pPr>
        <w:r>
          <w:fldChar w:fldCharType="begin"/>
        </w:r>
        <w:r>
          <w:instrText xml:space="preserve"> PAGE   \* MERGEFORMAT </w:instrText>
        </w:r>
        <w:r>
          <w:fldChar w:fldCharType="separate"/>
        </w:r>
        <w:r w:rsidR="00492440">
          <w:rPr>
            <w:noProof/>
          </w:rPr>
          <w:t>4</w:t>
        </w:r>
        <w:r>
          <w:rPr>
            <w:noProof/>
          </w:rPr>
          <w:fldChar w:fldCharType="end"/>
        </w:r>
      </w:p>
    </w:sdtContent>
  </w:sdt>
  <w:p w:rsidRDefault="00394BD9" w:rsidR="00394BD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1269" w:rsidP="001751C5" w:rsidR="005E1269">
      <w:pPr>
        <w:spacing w:after="0"/>
      </w:pPr>
      <w:r>
        <w:separator/>
      </w:r>
    </w:p>
  </w:footnote>
  <w:footnote w:id="0" w:type="continuationSeparator">
    <w:p w:rsidRDefault="005E1269" w:rsidP="001751C5" w:rsidR="005E1269">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68235B"/>
    <w:multiLevelType w:val="hybridMultilevel"/>
    <w:tmpl w:val="18B6816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3EB4F29"/>
    <w:multiLevelType w:val="hybridMultilevel"/>
    <w:tmpl w:val="05B407E6"/>
    <w:lvl w:tplc="247E3E86" w:ilvl="0">
      <w:start w:val="10"/>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2">
    <w:nsid w:val="179E4E9B"/>
    <w:multiLevelType w:val="hybridMultilevel"/>
    <w:tmpl w:val="AD8E9E56"/>
    <w:lvl w:tplc="15BC4ABE" w:ilvl="0">
      <w:start w:val="1"/>
      <w:numFmt w:val="bullet"/>
      <w:lvlText w:val="-"/>
      <w:lvlJc w:val="left"/>
      <w:pPr>
        <w:ind w:hanging="360" w:left="1110"/>
      </w:pPr>
      <w:rPr>
        <w:rFonts w:eastAsiaTheme="minorHAnsi" w:cs="Arial" w:hAnsi="Arial" w:ascii="Arial" w:hint="default"/>
      </w:rPr>
    </w:lvl>
    <w:lvl w:tentative="true" w:tplc="041A0003" w:ilvl="1">
      <w:start w:val="1"/>
      <w:numFmt w:val="bullet"/>
      <w:lvlText w:val="o"/>
      <w:lvlJc w:val="left"/>
      <w:pPr>
        <w:ind w:hanging="360" w:left="1830"/>
      </w:pPr>
      <w:rPr>
        <w:rFonts w:cs="Courier New" w:hAnsi="Courier New" w:ascii="Courier New" w:hint="default"/>
      </w:rPr>
    </w:lvl>
    <w:lvl w:tentative="true" w:tplc="041A0005" w:ilvl="2">
      <w:start w:val="1"/>
      <w:numFmt w:val="bullet"/>
      <w:lvlText w:val=""/>
      <w:lvlJc w:val="left"/>
      <w:pPr>
        <w:ind w:hanging="360" w:left="2550"/>
      </w:pPr>
      <w:rPr>
        <w:rFonts w:hAnsi="Wingdings" w:ascii="Wingdings" w:hint="default"/>
      </w:rPr>
    </w:lvl>
    <w:lvl w:tentative="true" w:tplc="041A0001" w:ilvl="3">
      <w:start w:val="1"/>
      <w:numFmt w:val="bullet"/>
      <w:lvlText w:val=""/>
      <w:lvlJc w:val="left"/>
      <w:pPr>
        <w:ind w:hanging="360" w:left="3270"/>
      </w:pPr>
      <w:rPr>
        <w:rFonts w:hAnsi="Symbol" w:ascii="Symbol" w:hint="default"/>
      </w:rPr>
    </w:lvl>
    <w:lvl w:tentative="true" w:tplc="041A0003" w:ilvl="4">
      <w:start w:val="1"/>
      <w:numFmt w:val="bullet"/>
      <w:lvlText w:val="o"/>
      <w:lvlJc w:val="left"/>
      <w:pPr>
        <w:ind w:hanging="360" w:left="3990"/>
      </w:pPr>
      <w:rPr>
        <w:rFonts w:cs="Courier New" w:hAnsi="Courier New" w:ascii="Courier New" w:hint="default"/>
      </w:rPr>
    </w:lvl>
    <w:lvl w:tentative="true" w:tplc="041A0005" w:ilvl="5">
      <w:start w:val="1"/>
      <w:numFmt w:val="bullet"/>
      <w:lvlText w:val=""/>
      <w:lvlJc w:val="left"/>
      <w:pPr>
        <w:ind w:hanging="360" w:left="4710"/>
      </w:pPr>
      <w:rPr>
        <w:rFonts w:hAnsi="Wingdings" w:ascii="Wingdings" w:hint="default"/>
      </w:rPr>
    </w:lvl>
    <w:lvl w:tentative="true" w:tplc="041A0001" w:ilvl="6">
      <w:start w:val="1"/>
      <w:numFmt w:val="bullet"/>
      <w:lvlText w:val=""/>
      <w:lvlJc w:val="left"/>
      <w:pPr>
        <w:ind w:hanging="360" w:left="5430"/>
      </w:pPr>
      <w:rPr>
        <w:rFonts w:hAnsi="Symbol" w:ascii="Symbol" w:hint="default"/>
      </w:rPr>
    </w:lvl>
    <w:lvl w:tentative="true" w:tplc="041A0003" w:ilvl="7">
      <w:start w:val="1"/>
      <w:numFmt w:val="bullet"/>
      <w:lvlText w:val="o"/>
      <w:lvlJc w:val="left"/>
      <w:pPr>
        <w:ind w:hanging="360" w:left="6150"/>
      </w:pPr>
      <w:rPr>
        <w:rFonts w:cs="Courier New" w:hAnsi="Courier New" w:ascii="Courier New" w:hint="default"/>
      </w:rPr>
    </w:lvl>
    <w:lvl w:tentative="true" w:tplc="041A0005" w:ilvl="8">
      <w:start w:val="1"/>
      <w:numFmt w:val="bullet"/>
      <w:lvlText w:val=""/>
      <w:lvlJc w:val="left"/>
      <w:pPr>
        <w:ind w:hanging="360" w:left="6870"/>
      </w:pPr>
      <w:rPr>
        <w:rFonts w:hAnsi="Wingdings" w:ascii="Wingdings" w:hint="default"/>
      </w:rPr>
    </w:lvl>
  </w:abstractNum>
  <w:abstractNum w:abstractNumId="3">
    <w:nsid w:val="27620849"/>
    <w:multiLevelType w:val="hybridMultilevel"/>
    <w:tmpl w:val="9CF4A944"/>
    <w:lvl w:tplc="96523A8C" w:ilvl="0">
      <w:start w:val="3"/>
      <w:numFmt w:val="bullet"/>
      <w:lvlText w:val="-"/>
      <w:lvlJc w:val="left"/>
      <w:pPr>
        <w:ind w:hanging="360" w:left="360"/>
      </w:pPr>
      <w:rPr>
        <w:rFonts w:cs="Arial" w:eastAsia="Calibri"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C562C4B"/>
    <w:multiLevelType w:val="hybridMultilevel"/>
    <w:tmpl w:val="F0160C82"/>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CC705C7"/>
    <w:multiLevelType w:val="hybridMultilevel"/>
    <w:tmpl w:val="65420AB6"/>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6">
    <w:nsid w:val="2D3329CF"/>
    <w:multiLevelType w:val="hybridMultilevel"/>
    <w:tmpl w:val="011CCF46"/>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03E6691"/>
    <w:multiLevelType w:val="hybridMultilevel"/>
    <w:tmpl w:val="47C4B3BE"/>
    <w:lvl w:tplc="152C978C" w:ilvl="0">
      <w:start w:val="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4DD4307"/>
    <w:multiLevelType w:val="hybridMultilevel"/>
    <w:tmpl w:val="44528AD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5F06976"/>
    <w:multiLevelType w:val="hybridMultilevel"/>
    <w:tmpl w:val="385EF7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E4929D2"/>
    <w:multiLevelType w:val="hybridMultilevel"/>
    <w:tmpl w:val="3F121E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33F7B31"/>
    <w:multiLevelType w:val="hybridMultilevel"/>
    <w:tmpl w:val="58E237D4"/>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12">
    <w:nsid w:val="43573550"/>
    <w:multiLevelType w:val="hybridMultilevel"/>
    <w:tmpl w:val="63B81006"/>
    <w:lvl w:tplc="27184B0C" w:ilvl="0">
      <w:numFmt w:val="bullet"/>
      <w:lvlText w:val="-"/>
      <w:lvlJc w:val="left"/>
      <w:pPr>
        <w:ind w:hanging="360" w:left="1125"/>
      </w:pPr>
      <w:rPr>
        <w:rFonts w:eastAsiaTheme="minorHAnsi" w:cs="Arial" w:hAnsi="Arial" w:ascii="Arial"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13">
    <w:nsid w:val="4C912C0A"/>
    <w:multiLevelType w:val="hybridMultilevel"/>
    <w:tmpl w:val="7930BC5C"/>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5">
    <w:nsid w:val="5CC778FD"/>
    <w:multiLevelType w:val="hybridMultilevel"/>
    <w:tmpl w:val="CE042982"/>
    <w:lvl w:tplc="4D32F7B0" w:ilvl="0">
      <w:start w:val="1"/>
      <w:numFmt w:val="bullet"/>
      <w:lvlText w:val="-"/>
      <w:lvlJc w:val="left"/>
      <w:pPr>
        <w:ind w:hanging="360" w:left="3555"/>
      </w:pPr>
      <w:rPr>
        <w:rFonts w:cs="Arial" w:eastAsia="Times New Roman" w:hAnsi="Arial" w:ascii="Arial" w:hint="default"/>
      </w:rPr>
    </w:lvl>
    <w:lvl w:tentative="true" w:tplc="041A0003" w:ilvl="1">
      <w:start w:val="1"/>
      <w:numFmt w:val="bullet"/>
      <w:lvlText w:val="o"/>
      <w:lvlJc w:val="left"/>
      <w:pPr>
        <w:ind w:hanging="360" w:left="4275"/>
      </w:pPr>
      <w:rPr>
        <w:rFonts w:cs="Courier New" w:hAnsi="Courier New" w:ascii="Courier New" w:hint="default"/>
      </w:rPr>
    </w:lvl>
    <w:lvl w:tentative="true" w:tplc="041A0005" w:ilvl="2">
      <w:start w:val="1"/>
      <w:numFmt w:val="bullet"/>
      <w:lvlText w:val=""/>
      <w:lvlJc w:val="left"/>
      <w:pPr>
        <w:ind w:hanging="360" w:left="4995"/>
      </w:pPr>
      <w:rPr>
        <w:rFonts w:hAnsi="Wingdings" w:ascii="Wingdings" w:hint="default"/>
      </w:rPr>
    </w:lvl>
    <w:lvl w:tentative="true" w:tplc="041A0001" w:ilvl="3">
      <w:start w:val="1"/>
      <w:numFmt w:val="bullet"/>
      <w:lvlText w:val=""/>
      <w:lvlJc w:val="left"/>
      <w:pPr>
        <w:ind w:hanging="360" w:left="5715"/>
      </w:pPr>
      <w:rPr>
        <w:rFonts w:hAnsi="Symbol" w:ascii="Symbol" w:hint="default"/>
      </w:rPr>
    </w:lvl>
    <w:lvl w:tentative="true" w:tplc="041A0003" w:ilvl="4">
      <w:start w:val="1"/>
      <w:numFmt w:val="bullet"/>
      <w:lvlText w:val="o"/>
      <w:lvlJc w:val="left"/>
      <w:pPr>
        <w:ind w:hanging="360" w:left="6435"/>
      </w:pPr>
      <w:rPr>
        <w:rFonts w:cs="Courier New" w:hAnsi="Courier New" w:ascii="Courier New" w:hint="default"/>
      </w:rPr>
    </w:lvl>
    <w:lvl w:tentative="true" w:tplc="041A0005" w:ilvl="5">
      <w:start w:val="1"/>
      <w:numFmt w:val="bullet"/>
      <w:lvlText w:val=""/>
      <w:lvlJc w:val="left"/>
      <w:pPr>
        <w:ind w:hanging="360" w:left="7155"/>
      </w:pPr>
      <w:rPr>
        <w:rFonts w:hAnsi="Wingdings" w:ascii="Wingdings" w:hint="default"/>
      </w:rPr>
    </w:lvl>
    <w:lvl w:tentative="true" w:tplc="041A0001" w:ilvl="6">
      <w:start w:val="1"/>
      <w:numFmt w:val="bullet"/>
      <w:lvlText w:val=""/>
      <w:lvlJc w:val="left"/>
      <w:pPr>
        <w:ind w:hanging="360" w:left="7875"/>
      </w:pPr>
      <w:rPr>
        <w:rFonts w:hAnsi="Symbol" w:ascii="Symbol" w:hint="default"/>
      </w:rPr>
    </w:lvl>
    <w:lvl w:tentative="true" w:tplc="041A0003" w:ilvl="7">
      <w:start w:val="1"/>
      <w:numFmt w:val="bullet"/>
      <w:lvlText w:val="o"/>
      <w:lvlJc w:val="left"/>
      <w:pPr>
        <w:ind w:hanging="360" w:left="8595"/>
      </w:pPr>
      <w:rPr>
        <w:rFonts w:cs="Courier New" w:hAnsi="Courier New" w:ascii="Courier New" w:hint="default"/>
      </w:rPr>
    </w:lvl>
    <w:lvl w:tentative="true" w:tplc="041A0005" w:ilvl="8">
      <w:start w:val="1"/>
      <w:numFmt w:val="bullet"/>
      <w:lvlText w:val=""/>
      <w:lvlJc w:val="left"/>
      <w:pPr>
        <w:ind w:hanging="360" w:left="9315"/>
      </w:pPr>
      <w:rPr>
        <w:rFonts w:hAnsi="Wingdings" w:ascii="Wingdings" w:hint="default"/>
      </w:rPr>
    </w:lvl>
  </w:abstractNum>
  <w:abstractNum w:abstractNumId="16">
    <w:nsid w:val="63452B7A"/>
    <w:multiLevelType w:val="hybridMultilevel"/>
    <w:tmpl w:val="5A12E630"/>
    <w:lvl w:tplc="041A000F" w:ilvl="0">
      <w:start w:val="1"/>
      <w:numFmt w:val="decimal"/>
      <w:lvlText w:val="%1."/>
      <w:lvlJc w:val="left"/>
      <w:pPr>
        <w:ind w:hanging="360" w:left="1788"/>
      </w:p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17">
    <w:nsid w:val="769B578F"/>
    <w:multiLevelType w:val="hybridMultilevel"/>
    <w:tmpl w:val="97BED86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3"/>
  </w:num>
  <w:num w:numId="3">
    <w:abstractNumId w:val="15"/>
  </w:num>
  <w:num w:numId="4">
    <w:abstractNumId w:val="9"/>
  </w:num>
  <w:num w:numId="5">
    <w:abstractNumId w:val="0"/>
  </w:num>
  <w:num w:numId="6">
    <w:abstractNumId w:val="8"/>
  </w:num>
  <w:num w:numId="7">
    <w:abstractNumId w:val="2"/>
  </w:num>
  <w:num w:numId="8">
    <w:abstractNumId w:val="11"/>
  </w:num>
  <w:num w:numId="9">
    <w:abstractNumId w:val="12"/>
  </w:num>
  <w:num w:numId="10">
    <w:abstractNumId w:val="7"/>
  </w:num>
  <w:num w:numId="11">
    <w:abstractNumId w:val="4"/>
  </w:num>
  <w:num w:numId="12">
    <w:abstractNumId w:val="5"/>
  </w:num>
  <w:num w:numId="13">
    <w:abstractNumId w:val="6"/>
  </w:num>
  <w:num w:numId="14">
    <w:abstractNumId w:val="16"/>
  </w:num>
  <w:num w:numId="15">
    <w:abstractNumId w:val="17"/>
  </w:num>
  <w:num w:numId="16">
    <w:abstractNumId w:val="13"/>
  </w:num>
  <w:num w:numId="17">
    <w:abstractNumId w:val="1"/>
  </w:num>
  <w:num w:numId="1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427D"/>
    <w:rsid w:val="00000F97"/>
    <w:rsid w:val="00014C7E"/>
    <w:rsid w:val="00021039"/>
    <w:rsid w:val="000250A9"/>
    <w:rsid w:val="0003150A"/>
    <w:rsid w:val="000360CB"/>
    <w:rsid w:val="000410FB"/>
    <w:rsid w:val="000541F1"/>
    <w:rsid w:val="00064AAE"/>
    <w:rsid w:val="0006615A"/>
    <w:rsid w:val="00067C72"/>
    <w:rsid w:val="00083469"/>
    <w:rsid w:val="000B46E0"/>
    <w:rsid w:val="000E20C2"/>
    <w:rsid w:val="0010475C"/>
    <w:rsid w:val="00105819"/>
    <w:rsid w:val="001226A4"/>
    <w:rsid w:val="0013117B"/>
    <w:rsid w:val="00134543"/>
    <w:rsid w:val="00161CA9"/>
    <w:rsid w:val="00172F57"/>
    <w:rsid w:val="001751C5"/>
    <w:rsid w:val="001836C9"/>
    <w:rsid w:val="00190EC6"/>
    <w:rsid w:val="00197E9B"/>
    <w:rsid w:val="001A33BA"/>
    <w:rsid w:val="001E27F1"/>
    <w:rsid w:val="001E65B2"/>
    <w:rsid w:val="001F7AF7"/>
    <w:rsid w:val="00203DA1"/>
    <w:rsid w:val="0023427D"/>
    <w:rsid w:val="00240700"/>
    <w:rsid w:val="0026508B"/>
    <w:rsid w:val="002721AE"/>
    <w:rsid w:val="00280BAB"/>
    <w:rsid w:val="00280FF2"/>
    <w:rsid w:val="00284EBE"/>
    <w:rsid w:val="00285C4F"/>
    <w:rsid w:val="00292526"/>
    <w:rsid w:val="00292F39"/>
    <w:rsid w:val="002A0B39"/>
    <w:rsid w:val="002A5367"/>
    <w:rsid w:val="002A6474"/>
    <w:rsid w:val="002B10D4"/>
    <w:rsid w:val="002E7368"/>
    <w:rsid w:val="002F6B1B"/>
    <w:rsid w:val="003027BA"/>
    <w:rsid w:val="00315384"/>
    <w:rsid w:val="00320BC8"/>
    <w:rsid w:val="00326E7D"/>
    <w:rsid w:val="0034702A"/>
    <w:rsid w:val="00363B4A"/>
    <w:rsid w:val="00374574"/>
    <w:rsid w:val="00380143"/>
    <w:rsid w:val="00385111"/>
    <w:rsid w:val="00386690"/>
    <w:rsid w:val="00394BD9"/>
    <w:rsid w:val="0039726F"/>
    <w:rsid w:val="003B4534"/>
    <w:rsid w:val="003B75BC"/>
    <w:rsid w:val="003C6761"/>
    <w:rsid w:val="003C6AA7"/>
    <w:rsid w:val="003C7E1B"/>
    <w:rsid w:val="003E4663"/>
    <w:rsid w:val="003E701A"/>
    <w:rsid w:val="003F5293"/>
    <w:rsid w:val="0040172F"/>
    <w:rsid w:val="00405120"/>
    <w:rsid w:val="00443A75"/>
    <w:rsid w:val="00451981"/>
    <w:rsid w:val="0046454A"/>
    <w:rsid w:val="00492440"/>
    <w:rsid w:val="004953FD"/>
    <w:rsid w:val="004B0003"/>
    <w:rsid w:val="004B3A40"/>
    <w:rsid w:val="004B75A5"/>
    <w:rsid w:val="004C43DB"/>
    <w:rsid w:val="004D161C"/>
    <w:rsid w:val="004D1FD6"/>
    <w:rsid w:val="004D75EB"/>
    <w:rsid w:val="004E4FC0"/>
    <w:rsid w:val="005010C6"/>
    <w:rsid w:val="00503438"/>
    <w:rsid w:val="005059F7"/>
    <w:rsid w:val="00510283"/>
    <w:rsid w:val="00521719"/>
    <w:rsid w:val="0052240E"/>
    <w:rsid w:val="005275CA"/>
    <w:rsid w:val="005544C2"/>
    <w:rsid w:val="00555AA3"/>
    <w:rsid w:val="00573684"/>
    <w:rsid w:val="005A60F9"/>
    <w:rsid w:val="005D1389"/>
    <w:rsid w:val="005E1269"/>
    <w:rsid w:val="005E5E9A"/>
    <w:rsid w:val="00623AB0"/>
    <w:rsid w:val="0062640F"/>
    <w:rsid w:val="00662138"/>
    <w:rsid w:val="00684D70"/>
    <w:rsid w:val="006875A2"/>
    <w:rsid w:val="006D2359"/>
    <w:rsid w:val="006D4A83"/>
    <w:rsid w:val="006E158B"/>
    <w:rsid w:val="006E2EB5"/>
    <w:rsid w:val="006F396C"/>
    <w:rsid w:val="00711D44"/>
    <w:rsid w:val="00712926"/>
    <w:rsid w:val="0073434D"/>
    <w:rsid w:val="00737E2A"/>
    <w:rsid w:val="00742374"/>
    <w:rsid w:val="00774177"/>
    <w:rsid w:val="007747D5"/>
    <w:rsid w:val="007817A2"/>
    <w:rsid w:val="007834EE"/>
    <w:rsid w:val="007940D3"/>
    <w:rsid w:val="00795D83"/>
    <w:rsid w:val="007A0A54"/>
    <w:rsid w:val="007A6DF7"/>
    <w:rsid w:val="007C23B1"/>
    <w:rsid w:val="008174A5"/>
    <w:rsid w:val="008235CA"/>
    <w:rsid w:val="00850167"/>
    <w:rsid w:val="00861CA2"/>
    <w:rsid w:val="008639B8"/>
    <w:rsid w:val="00865968"/>
    <w:rsid w:val="0086764E"/>
    <w:rsid w:val="008766A7"/>
    <w:rsid w:val="008C20D0"/>
    <w:rsid w:val="008F62AE"/>
    <w:rsid w:val="009010F7"/>
    <w:rsid w:val="00923C95"/>
    <w:rsid w:val="009309F6"/>
    <w:rsid w:val="00932068"/>
    <w:rsid w:val="00937074"/>
    <w:rsid w:val="00940C02"/>
    <w:rsid w:val="009633CD"/>
    <w:rsid w:val="009668F3"/>
    <w:rsid w:val="00967094"/>
    <w:rsid w:val="00971B1C"/>
    <w:rsid w:val="00985654"/>
    <w:rsid w:val="009947E1"/>
    <w:rsid w:val="009A33D1"/>
    <w:rsid w:val="009A5A58"/>
    <w:rsid w:val="009B1ADE"/>
    <w:rsid w:val="009B2E3E"/>
    <w:rsid w:val="009C6948"/>
    <w:rsid w:val="009C78C0"/>
    <w:rsid w:val="009D03BC"/>
    <w:rsid w:val="009F781E"/>
    <w:rsid w:val="00A13BE8"/>
    <w:rsid w:val="00A302B5"/>
    <w:rsid w:val="00A310B2"/>
    <w:rsid w:val="00A81F73"/>
    <w:rsid w:val="00A978E4"/>
    <w:rsid w:val="00AA4F23"/>
    <w:rsid w:val="00AB3762"/>
    <w:rsid w:val="00AC21D0"/>
    <w:rsid w:val="00AE3BF6"/>
    <w:rsid w:val="00AF7EEB"/>
    <w:rsid w:val="00B17D7E"/>
    <w:rsid w:val="00B25245"/>
    <w:rsid w:val="00B435FD"/>
    <w:rsid w:val="00B855EB"/>
    <w:rsid w:val="00BA1D52"/>
    <w:rsid w:val="00BD4C58"/>
    <w:rsid w:val="00BE6168"/>
    <w:rsid w:val="00BF2261"/>
    <w:rsid w:val="00C01345"/>
    <w:rsid w:val="00C17B44"/>
    <w:rsid w:val="00C405E4"/>
    <w:rsid w:val="00C55164"/>
    <w:rsid w:val="00C60120"/>
    <w:rsid w:val="00C62629"/>
    <w:rsid w:val="00C73798"/>
    <w:rsid w:val="00C76D49"/>
    <w:rsid w:val="00C83A47"/>
    <w:rsid w:val="00C8697D"/>
    <w:rsid w:val="00C87F59"/>
    <w:rsid w:val="00C937CB"/>
    <w:rsid w:val="00CC0363"/>
    <w:rsid w:val="00CC7C66"/>
    <w:rsid w:val="00CD051E"/>
    <w:rsid w:val="00CE0D41"/>
    <w:rsid w:val="00CE4FC7"/>
    <w:rsid w:val="00D00C35"/>
    <w:rsid w:val="00D34DAC"/>
    <w:rsid w:val="00D46BC0"/>
    <w:rsid w:val="00D657B7"/>
    <w:rsid w:val="00D750AC"/>
    <w:rsid w:val="00D918A8"/>
    <w:rsid w:val="00D94D55"/>
    <w:rsid w:val="00DA44A5"/>
    <w:rsid w:val="00DB2B65"/>
    <w:rsid w:val="00DC68CE"/>
    <w:rsid w:val="00DD3ADE"/>
    <w:rsid w:val="00DE4DDD"/>
    <w:rsid w:val="00E01428"/>
    <w:rsid w:val="00E3142A"/>
    <w:rsid w:val="00E5030D"/>
    <w:rsid w:val="00E542E8"/>
    <w:rsid w:val="00E56A7E"/>
    <w:rsid w:val="00E6298A"/>
    <w:rsid w:val="00E66287"/>
    <w:rsid w:val="00E85E18"/>
    <w:rsid w:val="00E91175"/>
    <w:rsid w:val="00E958FE"/>
    <w:rsid w:val="00EC1707"/>
    <w:rsid w:val="00EC73F1"/>
    <w:rsid w:val="00ED6E30"/>
    <w:rsid w:val="00EE2CF4"/>
    <w:rsid w:val="00EF3562"/>
    <w:rsid w:val="00F07284"/>
    <w:rsid w:val="00F07699"/>
    <w:rsid w:val="00F13DCC"/>
    <w:rsid w:val="00F15A2C"/>
    <w:rsid w:val="00F206C7"/>
    <w:rsid w:val="00F255F1"/>
    <w:rsid w:val="00F45761"/>
    <w:rsid w:val="00F6155B"/>
    <w:rsid w:val="00F71E87"/>
    <w:rsid w:val="00F95280"/>
    <w:rsid w:val="00F95F02"/>
    <w:rsid w:val="00FA55DD"/>
    <w:rsid w:val="00FB5C4B"/>
    <w:rsid w:val="00FD0A14"/>
    <w:rsid w:val="00FD4B7C"/>
    <w:rsid w:val="00FF50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427D"/>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226A4"/>
    <w:pPr>
      <w:ind w:left="720"/>
      <w:contextualSpacing/>
    </w:pPr>
  </w:style>
  <w:style w:styleId="Tekstbalonia" w:type="paragraph">
    <w:name w:val="Balloon Text"/>
    <w:basedOn w:val="Normal"/>
    <w:link w:val="TekstbaloniaChar"/>
    <w:uiPriority w:val="99"/>
    <w:semiHidden/>
    <w:unhideWhenUsed/>
    <w:rsid w:val="001751C5"/>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51C5"/>
    <w:rPr>
      <w:rFonts w:cs="Tahoma" w:eastAsia="Calibri" w:hAnsi="Tahoma" w:ascii="Tahoma"/>
      <w:sz w:val="16"/>
      <w:szCs w:val="16"/>
    </w:rPr>
  </w:style>
  <w:style w:styleId="Zaglavlje" w:type="paragraph">
    <w:name w:val="header"/>
    <w:basedOn w:val="Normal"/>
    <w:link w:val="ZaglavljeChar"/>
    <w:uiPriority w:val="99"/>
    <w:unhideWhenUsed/>
    <w:rsid w:val="001751C5"/>
    <w:pPr>
      <w:tabs>
        <w:tab w:pos="4536" w:val="center"/>
        <w:tab w:pos="9072" w:val="right"/>
      </w:tabs>
      <w:spacing w:after="0"/>
    </w:pPr>
  </w:style>
  <w:style w:customStyle="true" w:styleId="ZaglavljeChar" w:type="character">
    <w:name w:val="Zaglavlje Char"/>
    <w:basedOn w:val="Zadanifontodlomka"/>
    <w:link w:val="Zaglavlje"/>
    <w:uiPriority w:val="99"/>
    <w:rsid w:val="001751C5"/>
    <w:rPr>
      <w:rFonts w:cs="Times New Roman" w:eastAsia="Calibri" w:hAnsi="Calibri" w:ascii="Calibri"/>
    </w:rPr>
  </w:style>
  <w:style w:styleId="Podnoje" w:type="paragraph">
    <w:name w:val="footer"/>
    <w:basedOn w:val="Normal"/>
    <w:link w:val="PodnojeChar"/>
    <w:uiPriority w:val="99"/>
    <w:unhideWhenUsed/>
    <w:rsid w:val="001751C5"/>
    <w:pPr>
      <w:tabs>
        <w:tab w:pos="4536" w:val="center"/>
        <w:tab w:pos="9072" w:val="right"/>
      </w:tabs>
      <w:spacing w:after="0"/>
    </w:pPr>
  </w:style>
  <w:style w:customStyle="true" w:styleId="PodnojeChar" w:type="character">
    <w:name w:val="Podnožje Char"/>
    <w:basedOn w:val="Zadanifontodlomka"/>
    <w:link w:val="Podnoje"/>
    <w:uiPriority w:val="99"/>
    <w:rsid w:val="001751C5"/>
    <w:rPr>
      <w:rFonts w:cs="Times New Roman" w:eastAsia="Calibri" w:hAnsi="Calibri" w:ascii="Calibri"/>
    </w:rPr>
  </w:style>
  <w:style w:styleId="Tekstrezerviranogmjesta" w:type="character">
    <w:name w:val="Placeholder Text"/>
    <w:basedOn w:val="Zadanifontodlomka"/>
    <w:uiPriority w:val="99"/>
    <w:semiHidden/>
    <w:rsid w:val="00492440"/>
    <w:rPr>
      <w:color w:val="808080"/>
      <w:bdr w:space="0" w:sz="0" w:color="auto" w:val="none"/>
      <w:shd w:fill="auto" w:color="auto" w:val="clear"/>
    </w:rPr>
  </w:style>
  <w:style w:customStyle="true" w:styleId="eSPISCCParagraphDefaultFont" w:type="character">
    <w:name w:val="eSPIS_CC_Paragraph Default Font"/>
    <w:basedOn w:val="Zadanifontodlomka"/>
    <w:rsid w:val="0049244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92440"/>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492440"/>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492440"/>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427D"/>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226A4"/>
    <w:pPr>
      <w:ind w:left="720"/>
      <w:contextualSpacing/>
    </w:pPr>
  </w:style>
  <w:style w:styleId="Tekstbalonia" w:type="paragraph">
    <w:name w:val="Balloon Text"/>
    <w:basedOn w:val="Normal"/>
    <w:link w:val="TekstbaloniaChar"/>
    <w:uiPriority w:val="99"/>
    <w:semiHidden/>
    <w:unhideWhenUsed/>
    <w:rsid w:val="001751C5"/>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751C5"/>
    <w:rPr>
      <w:rFonts w:ascii="Tahoma" w:cs="Tahoma" w:eastAsia="Calibri" w:hAnsi="Tahoma"/>
      <w:sz w:val="16"/>
      <w:szCs w:val="16"/>
    </w:rPr>
  </w:style>
  <w:style w:styleId="Zaglavlje" w:type="paragraph">
    <w:name w:val="header"/>
    <w:basedOn w:val="Normal"/>
    <w:link w:val="ZaglavljeChar"/>
    <w:uiPriority w:val="99"/>
    <w:unhideWhenUsed/>
    <w:rsid w:val="001751C5"/>
    <w:pPr>
      <w:tabs>
        <w:tab w:pos="4536" w:val="center"/>
        <w:tab w:pos="9072" w:val="right"/>
      </w:tabs>
      <w:spacing w:after="0"/>
    </w:pPr>
  </w:style>
  <w:style w:customStyle="1" w:styleId="ZaglavljeChar" w:type="character">
    <w:name w:val="Zaglavlje Char"/>
    <w:basedOn w:val="Zadanifontodlomka"/>
    <w:link w:val="Zaglavlje"/>
    <w:uiPriority w:val="99"/>
    <w:rsid w:val="001751C5"/>
    <w:rPr>
      <w:rFonts w:ascii="Calibri" w:cs="Times New Roman" w:eastAsia="Calibri" w:hAnsi="Calibri"/>
    </w:rPr>
  </w:style>
  <w:style w:styleId="Podnoje" w:type="paragraph">
    <w:name w:val="footer"/>
    <w:basedOn w:val="Normal"/>
    <w:link w:val="PodnojeChar"/>
    <w:uiPriority w:val="99"/>
    <w:unhideWhenUsed/>
    <w:rsid w:val="001751C5"/>
    <w:pPr>
      <w:tabs>
        <w:tab w:pos="4536" w:val="center"/>
        <w:tab w:pos="9072" w:val="right"/>
      </w:tabs>
      <w:spacing w:after="0"/>
    </w:pPr>
  </w:style>
  <w:style w:customStyle="1" w:styleId="PodnojeChar" w:type="character">
    <w:name w:val="Podnožje Char"/>
    <w:basedOn w:val="Zadanifontodlomka"/>
    <w:link w:val="Podnoje"/>
    <w:uiPriority w:val="99"/>
    <w:rsid w:val="001751C5"/>
    <w:rPr>
      <w:rFonts w:ascii="Calibri" w:cs="Times New Roman" w:eastAsia="Calibri" w:hAnsi="Calibri"/>
    </w:rPr>
  </w:style>
  <w:style w:styleId="Tekstrezerviranogmjesta" w:type="character">
    <w:name w:val="Placeholder Text"/>
    <w:basedOn w:val="Zadanifontodlomka"/>
    <w:uiPriority w:val="99"/>
    <w:semiHidden/>
    <w:rsid w:val="00492440"/>
    <w:rPr>
      <w:color w:val="808080"/>
      <w:bdr w:color="auto" w:space="0" w:sz="0" w:val="none"/>
      <w:shd w:color="auto" w:fill="auto" w:val="clear"/>
    </w:rPr>
  </w:style>
  <w:style w:customStyle="1" w:styleId="eSPISCCParagraphDefaultFont" w:type="character">
    <w:name w:val="eSPIS_CC_Paragraph Default Font"/>
    <w:basedOn w:val="Zadanifontodlomka"/>
    <w:rsid w:val="0049244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92440"/>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492440"/>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492440"/>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C3F83A-F834-4026-85B3-3E160F058A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1215</properties:Words>
  <properties:Characters>7306</properties:Characters>
  <properties:Lines>183</properties:Lines>
  <properties:Paragraphs>58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2019-01-03T08:11:00Z</dcterms:created>
  <dc:creator>Josip</dc:creator>
  <cp:lastModifiedBy>Draženka Prpić</cp:lastModifiedBy>
  <cp:lastPrinted>2019-01-02T15:23:00Z</cp:lastPrinted>
  <dcterms:modified xmlns:xsi="http://www.w3.org/2001/XMLSchema-instance" xsi:type="dcterms:W3CDTF">2019-01-03T08:12:00Z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St-2672/2017-70 / Podnesak - Izvješće stečajnog upravitelja (IZVJEŠĆE  EURO IHTIS -2.1.2019..docx)</vt:lpwstr>
  </prop:property>
  <prop:property name="CC_coloring" pid="4" fmtid="{D5CDD505-2E9C-101B-9397-08002B2CF9AE}">
    <vt:bool>false</vt:bool>
  </prop:property>
  <prop:property name="BrojStranica" pid="5" fmtid="{D5CDD505-2E9C-101B-9397-08002B2CF9AE}">
    <vt:i4>4</vt:i4>
  </prop:property>
</prop:Properties>
</file>