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67878" w14:paraId="fb67878" w:rsidRDefault="00FF488F" w:rsidP="00FF488F" w:rsidR="00FF488F" w:rsidRPr="00BB04E8">
      <w:pPr>
        <w15:collapsed w:val="false"/>
        <w:rPr>
          <w:rFonts w:cs="Times New Roman" w:hAnsi="Times New Roman" w:ascii="Times New Roman"/>
          <w:sz w:val="24"/>
          <w:szCs w:val="24"/>
        </w:rPr>
      </w:pPr>
      <w:bookmarkStart w:name="_GoBack" w:id="0"/>
      <w:bookmarkEnd w:id="0"/>
      <w:r w:rsidRPr="00BB04E8">
        <w:rPr>
          <w:rFonts w:cs="Times New Roman" w:hAnsi="Times New Roman" w:ascii="Times New Roman"/>
          <w:sz w:val="24"/>
          <w:szCs w:val="24"/>
        </w:rPr>
        <w:tab/>
      </w:r>
      <w:r w:rsidRPr="00BB04E8">
        <w:rPr>
          <w:rFonts w:cs="Times New Roman" w:hAnsi="Times New Roman" w:ascii="Times New Roman"/>
          <w:sz w:val="24"/>
          <w:szCs w:val="24"/>
        </w:rPr>
        <w:tab/>
      </w:r>
      <w:r w:rsidRPr="00BB04E8">
        <w:rPr>
          <w:rFonts w:cs="Times New Roman" w:hAnsi="Times New Roman" w:ascii="Times New Roman"/>
          <w:sz w:val="24"/>
          <w:szCs w:val="24"/>
        </w:rPr>
        <w:tab/>
      </w:r>
      <w:r w:rsidRPr="00BB04E8">
        <w:rPr>
          <w:rFonts w:cs="Times New Roman" w:hAnsi="Times New Roman" w:ascii="Times New Roman"/>
          <w:sz w:val="24"/>
          <w:szCs w:val="24"/>
        </w:rPr>
        <w:tab/>
      </w:r>
      <w:r w:rsidRPr="00BB04E8">
        <w:rPr>
          <w:rFonts w:cs="Times New Roman" w:hAnsi="Times New Roman" w:ascii="Times New Roman"/>
          <w:sz w:val="24"/>
          <w:szCs w:val="24"/>
        </w:rPr>
        <w:tab/>
      </w:r>
      <w:r w:rsidRPr="00BB04E8">
        <w:rPr>
          <w:rFonts w:cs="Times New Roman" w:hAnsi="Times New Roman" w:ascii="Times New Roman"/>
          <w:sz w:val="24"/>
          <w:szCs w:val="24"/>
        </w:rPr>
        <w:tab/>
      </w:r>
    </w:p>
    <w:p w:rsidRDefault="00FF488F" w:rsidP="00FF488F" w:rsidR="00FF488F" w:rsidRPr="00BB04E8">
      <w:pPr>
        <w:jc w:val="both"/>
        <w:rPr>
          <w:rFonts w:cs="Times New Roman" w:hAnsi="Times New Roman" w:ascii="Times New Roman"/>
          <w:sz w:val="24"/>
          <w:szCs w:val="24"/>
        </w:rPr>
      </w:pPr>
    </w:p>
    <w:p w:rsidRDefault="00FF488F" w:rsidP="00FF488F" w:rsidR="00FF488F" w:rsidRPr="00BB04E8">
      <w:pPr>
        <w:jc w:val="center"/>
        <w:rPr>
          <w:rFonts w:cs="Times New Roman" w:hAnsi="Times New Roman" w:ascii="Times New Roman"/>
          <w:sz w:val="24"/>
          <w:szCs w:val="24"/>
        </w:rPr>
      </w:pPr>
      <w:r w:rsidRPr="00BB04E8">
        <w:rPr>
          <w:rFonts w:cs="Times New Roman" w:hAnsi="Times New Roman" w:ascii="Times New Roman"/>
          <w:sz w:val="24"/>
          <w:szCs w:val="24"/>
        </w:rPr>
        <w:t>Z A P I S N I K</w:t>
      </w:r>
    </w:p>
    <w:p w:rsidRDefault="00FF488F" w:rsidP="00FF488F" w:rsidR="00FF488F" w:rsidRPr="00BB04E8">
      <w:pPr>
        <w:jc w:val="center"/>
        <w:rPr>
          <w:rFonts w:cs="Times New Roman" w:hAnsi="Times New Roman" w:ascii="Times New Roman"/>
          <w:sz w:val="24"/>
          <w:szCs w:val="24"/>
        </w:rPr>
      </w:pPr>
    </w:p>
    <w:p w:rsidRDefault="00FF488F" w:rsidP="00F459A1" w:rsidR="00FF488F" w:rsidRPr="00BB04E8">
      <w:pPr>
        <w:pStyle w:val="Tijeloteksta"/>
      </w:pPr>
      <w:r w:rsidRPr="00BB04E8">
        <w:t>sastavljen na Trgovačkom sudu u Zagrebu</w:t>
      </w:r>
      <w:r w:rsidR="00B8460D" w:rsidRPr="00BB04E8">
        <w:t xml:space="preserve">, </w:t>
      </w:r>
      <w:r w:rsidR="00E25454" w:rsidRPr="00BB04E8">
        <w:t>12</w:t>
      </w:r>
      <w:r w:rsidR="00066366" w:rsidRPr="00BB04E8">
        <w:t>. prosinca</w:t>
      </w:r>
      <w:r w:rsidR="00381263" w:rsidRPr="00BB04E8">
        <w:t xml:space="preserve"> 2018</w:t>
      </w:r>
      <w:r w:rsidRPr="00BB04E8">
        <w:t>. godine  o posebnoj sjednici Skupštine vjerovnika u s</w:t>
      </w:r>
      <w:r w:rsidR="00CA620D" w:rsidRPr="00BB04E8">
        <w:t xml:space="preserve">tečajnom postupku nad dužnikom </w:t>
      </w:r>
      <w:r w:rsidR="003675C9" w:rsidRPr="00BB04E8">
        <w:t>DELTA BLATO d.o.o. u stečaju, Karlovačka cesta 24, Zagreb, OIB: 02734240858, MBS: 080721146</w:t>
      </w:r>
      <w:r w:rsidR="00CF6979" w:rsidRPr="00BB04E8">
        <w:t>.</w:t>
      </w:r>
    </w:p>
    <w:p w:rsidRDefault="00FF488F" w:rsidP="00FF488F" w:rsidR="00FF488F" w:rsidRPr="00BB04E8">
      <w:pPr>
        <w:jc w:val="both"/>
        <w:rPr>
          <w:rFonts w:cs="Times New Roman" w:hAnsi="Times New Roman" w:ascii="Times New Roman"/>
          <w:sz w:val="24"/>
          <w:szCs w:val="24"/>
        </w:rPr>
      </w:pPr>
    </w:p>
    <w:p w:rsidRDefault="00FF488F" w:rsidP="00FF488F" w:rsidR="00FF488F" w:rsidRPr="00BB04E8">
      <w:pPr>
        <w:jc w:val="both"/>
        <w:rPr>
          <w:rFonts w:cs="Times New Roman" w:hAnsi="Times New Roman" w:ascii="Times New Roman"/>
          <w:sz w:val="24"/>
          <w:szCs w:val="24"/>
        </w:rPr>
      </w:pPr>
      <w:r w:rsidRPr="00BB04E8">
        <w:rPr>
          <w:rFonts w:cs="Times New Roman" w:hAnsi="Times New Roman" w:ascii="Times New Roman"/>
          <w:sz w:val="24"/>
          <w:szCs w:val="24"/>
        </w:rPr>
        <w:t>NAZOČNI OD SUDA:</w:t>
      </w:r>
    </w:p>
    <w:p w:rsidRDefault="00FF488F" w:rsidP="00FF488F" w:rsidR="00FF488F" w:rsidRPr="00BB04E8">
      <w:pPr>
        <w:jc w:val="both"/>
        <w:rPr>
          <w:rFonts w:cs="Times New Roman" w:hAnsi="Times New Roman" w:ascii="Times New Roman"/>
          <w:sz w:val="24"/>
          <w:szCs w:val="24"/>
        </w:rPr>
      </w:pPr>
      <w:r w:rsidRPr="00BB04E8">
        <w:rPr>
          <w:rFonts w:cs="Times New Roman" w:hAnsi="Times New Roman" w:ascii="Times New Roman"/>
          <w:sz w:val="24"/>
          <w:szCs w:val="24"/>
        </w:rPr>
        <w:t>1. Vesna Sremac Šoštar - stečajni sudac</w:t>
      </w:r>
    </w:p>
    <w:p w:rsidRDefault="00FF488F" w:rsidP="00FF488F" w:rsidR="00FF488F" w:rsidRPr="00BB04E8">
      <w:pPr>
        <w:jc w:val="both"/>
        <w:rPr>
          <w:rFonts w:cs="Times New Roman" w:hAnsi="Times New Roman" w:ascii="Times New Roman"/>
          <w:sz w:val="24"/>
          <w:szCs w:val="24"/>
        </w:rPr>
      </w:pPr>
      <w:r w:rsidRPr="00BB04E8">
        <w:rPr>
          <w:rFonts w:cs="Times New Roman" w:hAnsi="Times New Roman" w:ascii="Times New Roman"/>
          <w:sz w:val="24"/>
          <w:szCs w:val="24"/>
        </w:rPr>
        <w:t xml:space="preserve">2. </w:t>
      </w:r>
      <w:r w:rsidR="006F0404" w:rsidRPr="00BB04E8">
        <w:rPr>
          <w:rFonts w:cs="Times New Roman" w:hAnsi="Times New Roman" w:ascii="Times New Roman"/>
          <w:sz w:val="24"/>
          <w:szCs w:val="24"/>
        </w:rPr>
        <w:t>Matea Bizjak</w:t>
      </w:r>
      <w:r w:rsidRPr="00BB04E8">
        <w:rPr>
          <w:rFonts w:cs="Times New Roman" w:hAnsi="Times New Roman" w:ascii="Times New Roman"/>
          <w:sz w:val="24"/>
          <w:szCs w:val="24"/>
        </w:rPr>
        <w:t xml:space="preserve"> </w:t>
      </w:r>
      <w:r w:rsidR="00784C42" w:rsidRPr="00BB04E8">
        <w:rPr>
          <w:rFonts w:cs="Times New Roman" w:hAnsi="Times New Roman" w:ascii="Times New Roman"/>
          <w:sz w:val="24"/>
          <w:szCs w:val="24"/>
        </w:rPr>
        <w:t>–</w:t>
      </w:r>
      <w:r w:rsidRPr="00BB04E8">
        <w:rPr>
          <w:rFonts w:cs="Times New Roman" w:hAnsi="Times New Roman" w:ascii="Times New Roman"/>
          <w:sz w:val="24"/>
          <w:szCs w:val="24"/>
        </w:rPr>
        <w:t xml:space="preserve"> zapisničar</w:t>
      </w:r>
    </w:p>
    <w:p w:rsidRDefault="00784C42" w:rsidP="00FF488F" w:rsidR="00784C42" w:rsidRPr="00BB04E8">
      <w:pPr>
        <w:jc w:val="both"/>
        <w:rPr>
          <w:rFonts w:cs="Times New Roman" w:hAnsi="Times New Roman" w:ascii="Times New Roman"/>
          <w:sz w:val="24"/>
          <w:szCs w:val="24"/>
        </w:rPr>
      </w:pPr>
    </w:p>
    <w:p w:rsidRDefault="00784C42" w:rsidP="00FF488F" w:rsidR="00784C42" w:rsidRPr="00BB04E8">
      <w:pPr>
        <w:jc w:val="both"/>
        <w:rPr>
          <w:rFonts w:cs="Times New Roman" w:hAnsi="Times New Roman" w:ascii="Times New Roman"/>
          <w:sz w:val="24"/>
          <w:szCs w:val="24"/>
        </w:rPr>
      </w:pPr>
      <w:r w:rsidRPr="00BB04E8">
        <w:rPr>
          <w:rFonts w:cs="Times New Roman" w:hAnsi="Times New Roman" w:ascii="Times New Roman"/>
          <w:sz w:val="24"/>
          <w:szCs w:val="24"/>
        </w:rPr>
        <w:t xml:space="preserve">Stečajni upravitelj: </w:t>
      </w:r>
      <w:r w:rsidR="003675C9" w:rsidRPr="00BB04E8">
        <w:rPr>
          <w:rFonts w:cs="Times New Roman" w:hAnsi="Times New Roman" w:ascii="Times New Roman"/>
          <w:sz w:val="24"/>
          <w:szCs w:val="24"/>
        </w:rPr>
        <w:t>Rajka Jagmarević</w:t>
      </w:r>
      <w:r w:rsidR="00066366" w:rsidRPr="00BB04E8">
        <w:rPr>
          <w:rFonts w:cs="Times New Roman" w:hAnsi="Times New Roman" w:ascii="Times New Roman"/>
          <w:sz w:val="24"/>
          <w:szCs w:val="24"/>
        </w:rPr>
        <w:t xml:space="preserve"> </w:t>
      </w:r>
    </w:p>
    <w:p w:rsidRDefault="00FF488F" w:rsidP="00FF488F" w:rsidR="00FF488F">
      <w:pPr>
        <w:jc w:val="both"/>
        <w:rPr>
          <w:rFonts w:cs="Times New Roman" w:hAnsi="Times New Roman" w:ascii="Times New Roman"/>
          <w:sz w:val="24"/>
          <w:szCs w:val="24"/>
        </w:rPr>
      </w:pPr>
    </w:p>
    <w:p w:rsidRDefault="000E607E" w:rsidP="00FF488F" w:rsidR="000E607E">
      <w:pPr>
        <w:jc w:val="both"/>
        <w:rPr>
          <w:rFonts w:cs="Times New Roman" w:hAnsi="Times New Roman" w:ascii="Times New Roman"/>
          <w:sz w:val="24"/>
          <w:szCs w:val="24"/>
        </w:rPr>
      </w:pPr>
      <w:r>
        <w:rPr>
          <w:rFonts w:cs="Times New Roman" w:hAnsi="Times New Roman" w:ascii="Times New Roman"/>
          <w:sz w:val="24"/>
          <w:szCs w:val="24"/>
        </w:rPr>
        <w:t>Ročište započinje u 10,00 sati.</w:t>
      </w:r>
    </w:p>
    <w:p w:rsidRDefault="000E607E" w:rsidP="00FF488F" w:rsidR="000E607E" w:rsidRPr="00BB04E8">
      <w:pPr>
        <w:jc w:val="both"/>
        <w:rPr>
          <w:rFonts w:cs="Times New Roman" w:hAnsi="Times New Roman" w:ascii="Times New Roman"/>
          <w:sz w:val="24"/>
          <w:szCs w:val="24"/>
        </w:rPr>
      </w:pPr>
    </w:p>
    <w:p w:rsidRDefault="00B53413" w:rsidP="00036DAA" w:rsidR="00254F9A">
      <w:pPr>
        <w:jc w:val="both"/>
        <w:rPr>
          <w:rFonts w:cs="Times New Roman" w:hAnsi="Times New Roman" w:ascii="Times New Roman"/>
          <w:sz w:val="24"/>
          <w:szCs w:val="24"/>
        </w:rPr>
      </w:pPr>
      <w:r w:rsidRPr="00BB04E8">
        <w:rPr>
          <w:rFonts w:cs="Times New Roman" w:hAnsi="Times New Roman" w:ascii="Times New Roman"/>
          <w:sz w:val="24"/>
          <w:szCs w:val="24"/>
        </w:rPr>
        <w:t>RAZLUČNI VJEROVNICI</w:t>
      </w:r>
      <w:r w:rsidR="007B25E0" w:rsidRPr="00BB04E8">
        <w:rPr>
          <w:rFonts w:cs="Times New Roman" w:hAnsi="Times New Roman" w:ascii="Times New Roman"/>
          <w:sz w:val="24"/>
          <w:szCs w:val="24"/>
        </w:rPr>
        <w:t>:</w:t>
      </w:r>
    </w:p>
    <w:p w:rsidRDefault="002B7161" w:rsidP="005F0B8C" w:rsidR="002B7161" w:rsidRPr="00E10811">
      <w:pPr>
        <w:jc w:val="both"/>
        <w:rPr>
          <w:rFonts w:cs="Times New Roman" w:hAnsi="Times New Roman" w:ascii="Times New Roman"/>
          <w:sz w:val="24"/>
          <w:szCs w:val="24"/>
        </w:rPr>
      </w:pPr>
    </w:p>
    <w:p w:rsidRDefault="005F0B8C" w:rsidP="005F0B8C" w:rsidR="005F0B8C" w:rsidRPr="0004443E">
      <w:pPr>
        <w:jc w:val="both"/>
        <w:rPr>
          <w:rFonts w:cs="Times New Roman" w:hAnsi="Times New Roman" w:ascii="Times New Roman"/>
          <w:bCs/>
          <w:sz w:val="24"/>
          <w:szCs w:val="24"/>
        </w:rPr>
      </w:pPr>
      <w:r w:rsidRPr="0004443E">
        <w:rPr>
          <w:rFonts w:cs="Times New Roman" w:hAnsi="Times New Roman" w:ascii="Times New Roman"/>
          <w:bCs/>
          <w:sz w:val="24"/>
          <w:szCs w:val="24"/>
        </w:rPr>
        <w:t>RH, Ministarstvo financija, Porezna uprava, OIB:</w:t>
      </w:r>
      <w:r w:rsidRPr="0004443E">
        <w:rPr>
          <w:rFonts w:cs="Times New Roman" w:hAnsi="Times New Roman" w:ascii="Times New Roman"/>
          <w:sz w:val="24"/>
          <w:szCs w:val="24"/>
        </w:rPr>
        <w:t>:18683136487, 685.634,22 kn</w:t>
      </w:r>
      <w:r w:rsidR="000A16C0" w:rsidRPr="0004443E">
        <w:rPr>
          <w:rFonts w:cs="Times New Roman" w:hAnsi="Times New Roman" w:ascii="Times New Roman"/>
          <w:sz w:val="24"/>
          <w:szCs w:val="24"/>
        </w:rPr>
        <w:t xml:space="preserve">, zastupano po </w:t>
      </w:r>
      <w:r w:rsidR="0004443E" w:rsidRPr="0004443E">
        <w:rPr>
          <w:rFonts w:cs="Times New Roman" w:hAnsi="Times New Roman" w:ascii="Times New Roman"/>
          <w:sz w:val="24"/>
          <w:szCs w:val="24"/>
        </w:rPr>
        <w:t>Sandra Kričković, ŽDO Zagreb</w:t>
      </w:r>
    </w:p>
    <w:p w:rsidRDefault="005F0B8C" w:rsidP="005F0B8C" w:rsidR="005F0B8C" w:rsidRPr="0004443E">
      <w:pPr>
        <w:jc w:val="both"/>
        <w:rPr>
          <w:rFonts w:cs="Times New Roman" w:hAnsi="Times New Roman" w:ascii="Times New Roman"/>
          <w:sz w:val="24"/>
          <w:szCs w:val="24"/>
        </w:rPr>
      </w:pPr>
      <w:r w:rsidRPr="0004443E">
        <w:rPr>
          <w:rFonts w:cs="Times New Roman" w:hAnsi="Times New Roman" w:ascii="Times New Roman"/>
          <w:bCs/>
          <w:sz w:val="24"/>
          <w:szCs w:val="24"/>
        </w:rPr>
        <w:t xml:space="preserve">GAMA TEAM d.o.o., OIB:64235470666, Donja Dubrava, Podravska 10, </w:t>
      </w:r>
      <w:r w:rsidRPr="0004443E">
        <w:rPr>
          <w:rFonts w:cs="Times New Roman" w:hAnsi="Times New Roman" w:ascii="Times New Roman"/>
          <w:sz w:val="24"/>
          <w:szCs w:val="24"/>
        </w:rPr>
        <w:t>237.574,78 kn,</w:t>
      </w:r>
      <w:r w:rsidR="00E10811" w:rsidRPr="0004443E">
        <w:rPr>
          <w:rFonts w:cs="Times New Roman" w:hAnsi="Times New Roman" w:ascii="Times New Roman"/>
          <w:sz w:val="24"/>
          <w:szCs w:val="24"/>
        </w:rPr>
        <w:t xml:space="preserve"> , zastupano po Radomir Dumičić, odvjetnik </w:t>
      </w:r>
    </w:p>
    <w:p w:rsidRDefault="005F0B8C" w:rsidP="005F0B8C" w:rsidR="005F0B8C" w:rsidRPr="0004443E">
      <w:pPr>
        <w:pStyle w:val="Bezproreda"/>
        <w:rPr>
          <w:rFonts w:cs="Times New Roman" w:hAnsi="Times New Roman" w:ascii="Times New Roman"/>
          <w:sz w:val="24"/>
          <w:szCs w:val="24"/>
          <w:lang w:val="hr-HR"/>
        </w:rPr>
      </w:pPr>
      <w:r w:rsidRPr="0004443E">
        <w:rPr>
          <w:rFonts w:cs="Times New Roman" w:hAnsi="Times New Roman" w:ascii="Times New Roman"/>
          <w:sz w:val="24"/>
          <w:szCs w:val="24"/>
          <w:lang w:val="hr-HR"/>
        </w:rPr>
        <w:t>GAŠO 11 d.o.o., OIB: 83896126737, Cerje Pavla Tukeca 1</w:t>
      </w:r>
      <w:r w:rsidRPr="0004443E">
        <w:rPr>
          <w:rFonts w:cs="Times New Roman" w:hAnsi="Times New Roman" w:ascii="Times New Roman"/>
          <w:bCs/>
          <w:sz w:val="24"/>
          <w:szCs w:val="24"/>
          <w:lang w:val="hr-HR"/>
        </w:rPr>
        <w:t>. OIB:</w:t>
      </w:r>
      <w:r w:rsidRPr="0004443E">
        <w:rPr>
          <w:rFonts w:cs="Times New Roman" w:hAnsi="Times New Roman" w:ascii="Times New Roman"/>
          <w:sz w:val="24"/>
          <w:szCs w:val="24"/>
          <w:lang w:val="hr-HR"/>
        </w:rPr>
        <w:t xml:space="preserve"> 83896126737,</w:t>
      </w:r>
    </w:p>
    <w:p w:rsidRDefault="005F0B8C" w:rsidP="005F0B8C" w:rsidR="005F0B8C" w:rsidRPr="0004443E">
      <w:pPr>
        <w:pStyle w:val="Bezproreda"/>
        <w:rPr>
          <w:rFonts w:cs="Times New Roman" w:hAnsi="Times New Roman" w:ascii="Times New Roman"/>
          <w:sz w:val="24"/>
          <w:szCs w:val="24"/>
          <w:lang w:val="hr-HR"/>
        </w:rPr>
      </w:pPr>
      <w:r w:rsidRPr="0004443E">
        <w:rPr>
          <w:rFonts w:cs="Times New Roman" w:hAnsi="Times New Roman" w:ascii="Times New Roman"/>
          <w:sz w:val="24"/>
          <w:szCs w:val="24"/>
          <w:lang w:val="hr-HR"/>
        </w:rPr>
        <w:t>805.944,74kn</w:t>
      </w:r>
      <w:r w:rsidR="00E10811" w:rsidRPr="0004443E">
        <w:rPr>
          <w:rFonts w:cs="Times New Roman" w:hAnsi="Times New Roman" w:ascii="Times New Roman"/>
          <w:sz w:val="24"/>
          <w:szCs w:val="24"/>
          <w:lang w:val="hr-HR"/>
        </w:rPr>
        <w:t>, zastupano po Radomir Dumičić, odvjetnik</w:t>
      </w:r>
    </w:p>
    <w:p w:rsidRDefault="005F0B8C" w:rsidP="005F0B8C" w:rsidR="005F0B8C" w:rsidRPr="0004443E">
      <w:pPr>
        <w:jc w:val="both"/>
        <w:rPr>
          <w:rFonts w:cs="Times New Roman" w:hAnsi="Times New Roman" w:ascii="Times New Roman"/>
          <w:bCs/>
          <w:sz w:val="24"/>
          <w:szCs w:val="24"/>
        </w:rPr>
      </w:pPr>
      <w:r w:rsidRPr="0004443E">
        <w:rPr>
          <w:rFonts w:cs="Times New Roman" w:hAnsi="Times New Roman" w:ascii="Times New Roman"/>
          <w:bCs/>
          <w:sz w:val="24"/>
          <w:szCs w:val="24"/>
        </w:rPr>
        <w:t>MOJE BOJE d.o.o., OIB::</w:t>
      </w:r>
      <w:r w:rsidRPr="0004443E">
        <w:rPr>
          <w:rFonts w:cs="Times New Roman" w:hAnsi="Times New Roman" w:ascii="Times New Roman"/>
          <w:bCs/>
          <w:sz w:val="24"/>
          <w:szCs w:val="24"/>
        </w:rPr>
        <w:tab/>
        <w:t>82612647503</w:t>
      </w:r>
      <w:r w:rsidRPr="0004443E">
        <w:rPr>
          <w:rFonts w:cs="Times New Roman" w:hAnsi="Times New Roman" w:ascii="Times New Roman"/>
          <w:bCs/>
          <w:sz w:val="24"/>
          <w:szCs w:val="24"/>
        </w:rPr>
        <w:tab/>
        <w:t xml:space="preserve">Karlovačka cesta 4a, </w:t>
      </w:r>
      <w:r w:rsidRPr="0004443E">
        <w:rPr>
          <w:rFonts w:cs="Times New Roman" w:hAnsi="Times New Roman" w:ascii="Times New Roman"/>
          <w:sz w:val="24"/>
          <w:szCs w:val="24"/>
        </w:rPr>
        <w:t>20.043,07kn</w:t>
      </w:r>
      <w:r w:rsidR="00E10811" w:rsidRPr="0004443E">
        <w:rPr>
          <w:rFonts w:cs="Times New Roman" w:hAnsi="Times New Roman" w:ascii="Times New Roman"/>
          <w:sz w:val="24"/>
          <w:szCs w:val="24"/>
        </w:rPr>
        <w:t xml:space="preserve"> zastupano po Radomir Dumičić, odvjetnik</w:t>
      </w:r>
    </w:p>
    <w:p w:rsidRDefault="005F0B8C" w:rsidP="005F0B8C" w:rsidR="005F0B8C" w:rsidRPr="0004443E">
      <w:pPr>
        <w:jc w:val="both"/>
        <w:rPr>
          <w:rFonts w:cs="Times New Roman" w:hAnsi="Times New Roman" w:ascii="Times New Roman"/>
          <w:sz w:val="24"/>
          <w:szCs w:val="24"/>
        </w:rPr>
      </w:pPr>
      <w:r w:rsidRPr="0004443E">
        <w:rPr>
          <w:rFonts w:cs="Times New Roman" w:hAnsi="Times New Roman" w:ascii="Times New Roman"/>
          <w:bCs/>
          <w:sz w:val="24"/>
          <w:szCs w:val="24"/>
        </w:rPr>
        <w:t xml:space="preserve">AM-INTERIJERI OBRT ZA STROPOVE Mato Tolić, OIB: 44119067267, PODVRTI 10 PRIGORJE BRDOVAČKO, </w:t>
      </w:r>
      <w:r w:rsidRPr="0004443E">
        <w:rPr>
          <w:rFonts w:cs="Times New Roman" w:hAnsi="Times New Roman" w:ascii="Times New Roman"/>
          <w:sz w:val="24"/>
          <w:szCs w:val="24"/>
        </w:rPr>
        <w:t>109.839,75 kn,</w:t>
      </w:r>
    </w:p>
    <w:p w:rsidRDefault="005F0B8C" w:rsidP="00E10811" w:rsidR="005F0B8C" w:rsidRPr="0004443E">
      <w:pPr>
        <w:pStyle w:val="Bezproreda"/>
        <w:jc w:val="both"/>
        <w:rPr>
          <w:rFonts w:cs="Times New Roman" w:hAnsi="Times New Roman" w:ascii="Times New Roman"/>
          <w:color w:val="000000"/>
          <w:sz w:val="24"/>
          <w:szCs w:val="24"/>
          <w:lang w:val="hr-HR"/>
        </w:rPr>
      </w:pPr>
      <w:r w:rsidRPr="0004443E">
        <w:rPr>
          <w:rFonts w:cs="Times New Roman" w:hAnsi="Times New Roman" w:ascii="Times New Roman"/>
          <w:bCs/>
          <w:sz w:val="24"/>
          <w:szCs w:val="24"/>
          <w:lang w:val="hr-HR"/>
        </w:rPr>
        <w:t xml:space="preserve">EUROLAM d.o.o., OIB: 32619029079, RAKITJE, VOĆARSKA 6/B, GRAD SVETA NEDJELJA, </w:t>
      </w:r>
      <w:r w:rsidRPr="0004443E">
        <w:rPr>
          <w:rFonts w:cs="Times New Roman" w:hAnsi="Times New Roman" w:ascii="Times New Roman"/>
          <w:sz w:val="24"/>
          <w:szCs w:val="24"/>
          <w:lang w:val="hr-HR"/>
        </w:rPr>
        <w:t>140.574,80 kn, uvećano za 40.096,34 kn- osporeni dio, ali postoji ovršna isprava= 180.671,14 kn</w:t>
      </w:r>
      <w:r w:rsidR="00E10811" w:rsidRPr="0004443E">
        <w:rPr>
          <w:rFonts w:cs="Times New Roman" w:hAnsi="Times New Roman" w:ascii="Times New Roman"/>
          <w:sz w:val="24"/>
          <w:szCs w:val="24"/>
          <w:lang w:val="hr-HR"/>
        </w:rPr>
        <w:t xml:space="preserve">, </w:t>
      </w:r>
      <w:r w:rsidR="0004443E" w:rsidRPr="0004443E">
        <w:rPr>
          <w:rFonts w:cs="Times New Roman" w:hAnsi="Times New Roman" w:ascii="Times New Roman"/>
          <w:sz w:val="24"/>
          <w:szCs w:val="24"/>
          <w:lang w:val="hr-HR"/>
        </w:rPr>
        <w:t>zastupano</w:t>
      </w:r>
      <w:r w:rsidR="00E10811" w:rsidRPr="0004443E">
        <w:rPr>
          <w:rFonts w:cs="Times New Roman" w:hAnsi="Times New Roman" w:ascii="Times New Roman"/>
          <w:sz w:val="24"/>
          <w:szCs w:val="24"/>
          <w:lang w:val="hr-HR"/>
        </w:rPr>
        <w:t xml:space="preserve"> po </w:t>
      </w:r>
      <w:r w:rsidR="00E10811" w:rsidRPr="0004443E">
        <w:rPr>
          <w:rFonts w:cs="Times New Roman" w:hAnsi="Times New Roman" w:ascii="Times New Roman"/>
          <w:color w:val="000000"/>
          <w:sz w:val="24"/>
          <w:szCs w:val="24"/>
          <w:lang w:val="hr-HR"/>
        </w:rPr>
        <w:t xml:space="preserve">Dora Lukačević </w:t>
      </w:r>
    </w:p>
    <w:p w:rsidRDefault="005F0B8C" w:rsidP="005F0B8C" w:rsidR="005F0B8C" w:rsidRPr="0004443E">
      <w:pPr>
        <w:jc w:val="both"/>
        <w:rPr>
          <w:rFonts w:cs="Times New Roman" w:hAnsi="Times New Roman" w:ascii="Times New Roman"/>
          <w:sz w:val="24"/>
          <w:szCs w:val="24"/>
        </w:rPr>
      </w:pPr>
      <w:r w:rsidRPr="0004443E">
        <w:rPr>
          <w:rFonts w:cs="Times New Roman" w:hAnsi="Times New Roman" w:ascii="Times New Roman"/>
          <w:bCs/>
          <w:sz w:val="24"/>
          <w:szCs w:val="24"/>
        </w:rPr>
        <w:t xml:space="preserve">PROJEKTNI BIRO NOVKOVIĆ,OIB:01699883332,ZAGREB, Palinkovečka 19 a, </w:t>
      </w:r>
      <w:r w:rsidRPr="0004443E">
        <w:rPr>
          <w:rFonts w:cs="Times New Roman" w:hAnsi="Times New Roman" w:ascii="Times New Roman"/>
          <w:sz w:val="24"/>
          <w:szCs w:val="24"/>
        </w:rPr>
        <w:t>184.747,01 kn, razlučno pravo 61.443,78 kn=246.190,79kn</w:t>
      </w:r>
    </w:p>
    <w:p w:rsidRDefault="005F0B8C" w:rsidP="00E10811" w:rsidR="005F0B8C" w:rsidRPr="0004443E">
      <w:pPr>
        <w:pStyle w:val="Bezproreda"/>
        <w:jc w:val="both"/>
        <w:rPr>
          <w:rFonts w:cs="Times New Roman" w:hAnsi="Times New Roman" w:ascii="Times New Roman"/>
          <w:sz w:val="24"/>
          <w:szCs w:val="24"/>
          <w:lang w:val="hr-HR"/>
        </w:rPr>
      </w:pPr>
      <w:r w:rsidRPr="0004443E">
        <w:rPr>
          <w:rFonts w:cs="Times New Roman" w:hAnsi="Times New Roman" w:ascii="Times New Roman"/>
          <w:bCs/>
          <w:sz w:val="24"/>
          <w:szCs w:val="24"/>
          <w:lang w:val="hr-HR"/>
        </w:rPr>
        <w:t xml:space="preserve">AUTOPRIJEVOZNIK ANĐELKO UKAS, OIB: 20208743744, Don Antuna Božića 11 Jezera, otok Murter, </w:t>
      </w:r>
      <w:r w:rsidRPr="0004443E">
        <w:rPr>
          <w:rFonts w:cs="Times New Roman" w:hAnsi="Times New Roman" w:ascii="Times New Roman"/>
          <w:sz w:val="24"/>
          <w:szCs w:val="24"/>
          <w:lang w:val="hr-HR"/>
        </w:rPr>
        <w:t>102.375,00 kn</w:t>
      </w:r>
      <w:r w:rsidR="00E10811" w:rsidRPr="0004443E">
        <w:rPr>
          <w:rFonts w:cs="Times New Roman" w:hAnsi="Times New Roman" w:ascii="Times New Roman"/>
          <w:sz w:val="24"/>
          <w:szCs w:val="24"/>
          <w:lang w:val="hr-HR"/>
        </w:rPr>
        <w:t xml:space="preserve"> zastupano po Radomir Dumičić, odvjetnik Boris Pivac, </w:t>
      </w:r>
      <w:r w:rsidR="0004443E" w:rsidRPr="0004443E">
        <w:rPr>
          <w:rFonts w:cs="Times New Roman" w:hAnsi="Times New Roman" w:ascii="Times New Roman"/>
          <w:sz w:val="24"/>
          <w:szCs w:val="24"/>
          <w:lang w:val="hr-HR"/>
        </w:rPr>
        <w:t>odvjetnik</w:t>
      </w:r>
      <w:r w:rsidR="00E10811" w:rsidRPr="0004443E">
        <w:rPr>
          <w:rFonts w:cs="Times New Roman" w:hAnsi="Times New Roman" w:ascii="Times New Roman"/>
          <w:sz w:val="24"/>
          <w:szCs w:val="24"/>
          <w:lang w:val="hr-HR"/>
        </w:rPr>
        <w:t xml:space="preserve"> </w:t>
      </w:r>
    </w:p>
    <w:p w:rsidRDefault="005F0B8C" w:rsidP="005F0B8C" w:rsidR="005F0B8C" w:rsidRPr="0004443E">
      <w:pPr>
        <w:pStyle w:val="Tijeloteksta3"/>
        <w:rPr>
          <w:b w:val="false"/>
          <w:bCs/>
        </w:rPr>
      </w:pPr>
      <w:r w:rsidRPr="0004443E">
        <w:rPr>
          <w:b w:val="false"/>
          <w:bCs/>
        </w:rPr>
        <w:t>ODVJETNIK MARKO SAMARDŽIJA, OIB: 62398239711,Ul. Ivana Gundulića 36, 114.400,00 kn,</w:t>
      </w:r>
      <w:r w:rsidR="00E10811" w:rsidRPr="0004443E">
        <w:rPr>
          <w:b w:val="false"/>
          <w:bCs/>
        </w:rPr>
        <w:t>osobno</w:t>
      </w:r>
    </w:p>
    <w:p w:rsidRDefault="005F0B8C" w:rsidP="005F0B8C" w:rsidR="005F0B8C" w:rsidRPr="0004443E">
      <w:pPr>
        <w:pStyle w:val="Naslov1"/>
        <w:jc w:val="both"/>
      </w:pPr>
      <w:r w:rsidRPr="0004443E">
        <w:rPr>
          <w:bCs/>
        </w:rPr>
        <w:lastRenderedPageBreak/>
        <w:t xml:space="preserve">IMAGO REKLAMNA AGENCIJA, OIB: 41856116339, UL. GRADA VUKOVARA 271 ZAGREB, </w:t>
      </w:r>
      <w:r w:rsidRPr="0004443E">
        <w:t>10.919,06 kn</w:t>
      </w:r>
    </w:p>
    <w:p w:rsidRDefault="005F0B8C" w:rsidP="005F0B8C" w:rsidR="005F0B8C" w:rsidRPr="0004443E">
      <w:pPr>
        <w:pStyle w:val="Naslov1"/>
        <w:jc w:val="both"/>
        <w:rPr>
          <w:bCs/>
        </w:rPr>
      </w:pPr>
      <w:r w:rsidRPr="0004443E">
        <w:rPr>
          <w:bCs/>
        </w:rPr>
        <w:t>NIKOLA HRANILOVIĆ, OIB: 81548231629, ZAGREB, TRNSKO 1, 450.000,00 kn priznato na ime razlučnog prava, osporeno u iznosu od 2.289.053,10 kn- potvrđeno rješenjem VTS RH br. PŽ-4235/18 od 12. srpnja 2018. godine=2.739.053,10</w:t>
      </w:r>
      <w:r w:rsidR="00E10811" w:rsidRPr="0004443E">
        <w:rPr>
          <w:bCs/>
        </w:rPr>
        <w:t>, osobno uz punomoćnik Nikolu Klaić, odvjetnik</w:t>
      </w:r>
    </w:p>
    <w:p w:rsidRDefault="005F0B8C" w:rsidP="005F0B8C" w:rsidR="005F0B8C" w:rsidRPr="0004443E">
      <w:pPr>
        <w:pStyle w:val="Naslov1"/>
        <w:jc w:val="both"/>
      </w:pPr>
      <w:r w:rsidRPr="0004443E">
        <w:rPr>
          <w:bCs/>
        </w:rPr>
        <w:t>ELEKTRO TERMIČKI SUSTAVI, OIB: 66950824428, NOVA GRADIŠKA, BARUNA TRENKA</w:t>
      </w:r>
      <w:r w:rsidRPr="0004443E">
        <w:t>, 306.138,51 kn kao stečajni vjerovnik i 600.000,00 kn, kao razlučni vjerovnik =906.138,51kn</w:t>
      </w:r>
      <w:r w:rsidR="00533733">
        <w:t>, zastupano po Javorko Nova</w:t>
      </w:r>
      <w:r w:rsidR="00E10811" w:rsidRPr="0004443E">
        <w:t xml:space="preserve">k, odvjetnik </w:t>
      </w:r>
    </w:p>
    <w:p w:rsidRDefault="005F0B8C" w:rsidP="005F0B8C" w:rsidR="005F0B8C" w:rsidRPr="0004443E">
      <w:pPr>
        <w:pStyle w:val="Naslov1"/>
        <w:jc w:val="both"/>
      </w:pPr>
      <w:r w:rsidRPr="0004443E">
        <w:t>Sandra Evačić, OIB:</w:t>
      </w:r>
      <w:r w:rsidRPr="0004443E">
        <w:tab/>
        <w:t>94901767307,</w:t>
      </w:r>
      <w:r w:rsidRPr="0004443E">
        <w:tab/>
        <w:t xml:space="preserve"> III Pile 29 Zagreb, 8.707,30kn</w:t>
      </w:r>
      <w:r w:rsidR="00E10811" w:rsidRPr="0004443E">
        <w:t>, osobno</w:t>
      </w:r>
    </w:p>
    <w:p w:rsidRDefault="005F0B8C" w:rsidP="005F0B8C" w:rsidR="005F0B8C" w:rsidRPr="0004443E">
      <w:pPr>
        <w:pStyle w:val="Naslov1"/>
        <w:jc w:val="both"/>
      </w:pPr>
      <w:r w:rsidRPr="0004443E">
        <w:t>Ivica Kovačević, OIB: 00256047224, III Pile 29  Zagreb, 3.957,80 kn</w:t>
      </w:r>
      <w:r w:rsidR="00E10811" w:rsidRPr="0004443E">
        <w:t>, osobno</w:t>
      </w:r>
    </w:p>
    <w:p w:rsidRDefault="005F0B8C" w:rsidP="005F0B8C" w:rsidR="005F0B8C" w:rsidRPr="0004443E">
      <w:pPr>
        <w:rPr>
          <w:rFonts w:cs="Times New Roman" w:hAnsi="Times New Roman" w:ascii="Times New Roman"/>
          <w:sz w:val="24"/>
          <w:szCs w:val="24"/>
        </w:rPr>
      </w:pPr>
      <w:r w:rsidRPr="0004443E">
        <w:rPr>
          <w:rFonts w:cs="Times New Roman" w:hAnsi="Times New Roman" w:ascii="Times New Roman"/>
          <w:sz w:val="24"/>
          <w:szCs w:val="24"/>
        </w:rPr>
        <w:t>ALPHA CROM , OIB:18966227376, 167.833,92 kn kao stečajni vjerovnik i 611.254,72 kn kao razlučni vjerovnik.</w:t>
      </w:r>
    </w:p>
    <w:p w:rsidRDefault="005F0B8C" w:rsidP="005F0B8C" w:rsidR="005F0B8C" w:rsidRPr="0004443E">
      <w:pPr>
        <w:jc w:val="both"/>
        <w:rPr>
          <w:rFonts w:cs="Times New Roman" w:hAnsi="Times New Roman" w:ascii="Times New Roman"/>
          <w:sz w:val="24"/>
          <w:szCs w:val="24"/>
        </w:rPr>
      </w:pPr>
      <w:r w:rsidRPr="0004443E">
        <w:rPr>
          <w:rFonts w:cs="Times New Roman" w:hAnsi="Times New Roman" w:ascii="Times New Roman"/>
          <w:sz w:val="24"/>
          <w:szCs w:val="24"/>
        </w:rPr>
        <w:t>MAĐER JOSIP, OIB: 81760014433, ZAGREB, REMETINAČKI GAJ 27 A, 1.789.660,10 kn,</w:t>
      </w:r>
      <w:r w:rsidR="00E10811" w:rsidRPr="0004443E">
        <w:rPr>
          <w:rFonts w:cs="Times New Roman" w:hAnsi="Times New Roman" w:ascii="Times New Roman"/>
          <w:sz w:val="24"/>
          <w:szCs w:val="24"/>
        </w:rPr>
        <w:t xml:space="preserve"> osobno</w:t>
      </w:r>
    </w:p>
    <w:p w:rsidRDefault="005F0B8C" w:rsidP="005F0B8C" w:rsidR="005F0B8C" w:rsidRPr="0004443E">
      <w:pPr>
        <w:jc w:val="both"/>
      </w:pPr>
      <w:r w:rsidRPr="0004443E">
        <w:rPr>
          <w:rFonts w:cs="Times New Roman" w:hAnsi="Times New Roman" w:ascii="Times New Roman"/>
          <w:bCs/>
          <w:sz w:val="24"/>
          <w:szCs w:val="24"/>
        </w:rPr>
        <w:t>ANTON GAPP, OIB: 17059169949, Villefortgasse 11, GRAZ, razlučno pravo u iznosu od 2.110.001,45 kn</w:t>
      </w:r>
      <w:r w:rsidR="00E10811" w:rsidRPr="0004443E">
        <w:rPr>
          <w:rFonts w:cs="Times New Roman" w:hAnsi="Times New Roman" w:ascii="Times New Roman"/>
          <w:bCs/>
          <w:sz w:val="24"/>
          <w:szCs w:val="24"/>
        </w:rPr>
        <w:t xml:space="preserve">, zastupano po </w:t>
      </w:r>
      <w:r w:rsidR="00E10811" w:rsidRPr="0004443E">
        <w:rPr>
          <w:rFonts w:cs="Times New Roman" w:hAnsi="Times New Roman" w:ascii="Times New Roman"/>
          <w:color w:val="000000"/>
          <w:sz w:val="24"/>
          <w:szCs w:val="24"/>
        </w:rPr>
        <w:t>Marko Samardžija, odvjetnik</w:t>
      </w:r>
    </w:p>
    <w:p w:rsidRDefault="005F0B8C" w:rsidP="00E10811" w:rsidR="005F0B8C" w:rsidRPr="0004443E">
      <w:pPr>
        <w:pStyle w:val="Bezproreda"/>
        <w:jc w:val="both"/>
        <w:rPr>
          <w:rFonts w:cs="Times New Roman" w:hAnsi="Times New Roman" w:ascii="Times New Roman"/>
          <w:sz w:val="24"/>
          <w:szCs w:val="24"/>
          <w:lang w:val="hr-HR"/>
        </w:rPr>
      </w:pPr>
      <w:r w:rsidRPr="0004443E">
        <w:rPr>
          <w:rFonts w:cs="Times New Roman" w:hAnsi="Times New Roman" w:ascii="Times New Roman"/>
          <w:sz w:val="24"/>
          <w:szCs w:val="24"/>
          <w:lang w:val="hr-HR"/>
        </w:rPr>
        <w:t>AQUAESTIL d.o.o., 429.629,47 kn priznato u cijelosti</w:t>
      </w:r>
      <w:r w:rsidR="00E10811" w:rsidRPr="0004443E">
        <w:rPr>
          <w:rFonts w:cs="Times New Roman" w:hAnsi="Times New Roman" w:ascii="Times New Roman"/>
          <w:sz w:val="24"/>
          <w:szCs w:val="24"/>
          <w:lang w:val="hr-HR"/>
        </w:rPr>
        <w:t xml:space="preserve">, zastupano po Radomir Dumičić, odvjetnik Boris Pivac, </w:t>
      </w:r>
      <w:r w:rsidR="0004443E" w:rsidRPr="0004443E">
        <w:rPr>
          <w:rFonts w:cs="Times New Roman" w:hAnsi="Times New Roman" w:ascii="Times New Roman"/>
          <w:sz w:val="24"/>
          <w:szCs w:val="24"/>
          <w:lang w:val="hr-HR"/>
        </w:rPr>
        <w:t>odvjetnik</w:t>
      </w:r>
      <w:r w:rsidR="00E10811" w:rsidRPr="0004443E">
        <w:rPr>
          <w:rFonts w:cs="Times New Roman" w:hAnsi="Times New Roman" w:ascii="Times New Roman"/>
          <w:sz w:val="24"/>
          <w:szCs w:val="24"/>
          <w:lang w:val="hr-HR"/>
        </w:rPr>
        <w:t xml:space="preserve"> </w:t>
      </w:r>
    </w:p>
    <w:p w:rsidRDefault="005F0B8C" w:rsidP="00E10811" w:rsidR="005F0B8C" w:rsidRPr="0004443E">
      <w:pPr>
        <w:pStyle w:val="Bezproreda"/>
        <w:jc w:val="both"/>
        <w:rPr>
          <w:rFonts w:cs="Times New Roman" w:hAnsi="Times New Roman" w:ascii="Times New Roman"/>
          <w:color w:val="000000"/>
          <w:sz w:val="24"/>
          <w:szCs w:val="24"/>
          <w:lang w:val="hr-HR"/>
        </w:rPr>
      </w:pPr>
      <w:r w:rsidRPr="0004443E">
        <w:rPr>
          <w:rFonts w:cs="Times New Roman" w:hAnsi="Times New Roman" w:ascii="Times New Roman"/>
          <w:bCs/>
          <w:sz w:val="24"/>
          <w:szCs w:val="24"/>
          <w:lang w:val="hr-HR"/>
        </w:rPr>
        <w:t>KARL GAPP,  1.593.258,54 kn</w:t>
      </w:r>
      <w:r w:rsidR="00E10811" w:rsidRPr="0004443E">
        <w:rPr>
          <w:rFonts w:cs="Times New Roman" w:hAnsi="Times New Roman" w:ascii="Times New Roman"/>
          <w:bCs/>
          <w:sz w:val="24"/>
          <w:szCs w:val="24"/>
          <w:lang w:val="hr-HR"/>
        </w:rPr>
        <w:t xml:space="preserve">, zastupano po </w:t>
      </w:r>
      <w:r w:rsidR="00E10811" w:rsidRPr="0004443E">
        <w:rPr>
          <w:rFonts w:cs="Times New Roman" w:hAnsi="Times New Roman" w:ascii="Times New Roman"/>
          <w:color w:val="000000"/>
          <w:sz w:val="24"/>
          <w:szCs w:val="24"/>
          <w:lang w:val="hr-HR"/>
        </w:rPr>
        <w:t xml:space="preserve">Marko Samardžija, odvjetnik </w:t>
      </w:r>
    </w:p>
    <w:p w:rsidRDefault="005F0B8C" w:rsidP="005F0B8C" w:rsidR="005F0B8C" w:rsidRPr="0004443E">
      <w:pPr>
        <w:jc w:val="both"/>
        <w:rPr>
          <w:rFonts w:cs="Times New Roman" w:hAnsi="Times New Roman" w:ascii="Times New Roman"/>
          <w:bCs/>
          <w:sz w:val="24"/>
          <w:szCs w:val="24"/>
        </w:rPr>
      </w:pPr>
      <w:r w:rsidRPr="0004443E">
        <w:rPr>
          <w:rFonts w:cs="Times New Roman" w:hAnsi="Times New Roman" w:ascii="Times New Roman"/>
          <w:bCs/>
          <w:sz w:val="24"/>
          <w:szCs w:val="24"/>
        </w:rPr>
        <w:t>KAROLINE GAPP, OIB: 18114835421, 1.644.688,67 kn</w:t>
      </w:r>
      <w:r w:rsidR="00E10811" w:rsidRPr="0004443E">
        <w:rPr>
          <w:rFonts w:cs="Times New Roman" w:hAnsi="Times New Roman" w:ascii="Times New Roman"/>
          <w:bCs/>
          <w:sz w:val="24"/>
          <w:szCs w:val="24"/>
        </w:rPr>
        <w:t xml:space="preserve">, zastupano po </w:t>
      </w:r>
      <w:r w:rsidR="00E10811" w:rsidRPr="0004443E">
        <w:rPr>
          <w:rFonts w:cs="Times New Roman" w:hAnsi="Times New Roman" w:ascii="Times New Roman"/>
          <w:color w:val="000000"/>
          <w:sz w:val="24"/>
          <w:szCs w:val="24"/>
        </w:rPr>
        <w:t>Marko Samardžija, odvjetnik</w:t>
      </w:r>
    </w:p>
    <w:p w:rsidRDefault="00E10811" w:rsidP="00E10811" w:rsidR="00E10811" w:rsidRPr="0004443E">
      <w:pPr>
        <w:pStyle w:val="Bezproreda"/>
        <w:jc w:val="both"/>
        <w:rPr>
          <w:rFonts w:cs="Times New Roman" w:hAnsi="Times New Roman" w:ascii="Times New Roman"/>
          <w:sz w:val="24"/>
          <w:szCs w:val="24"/>
          <w:lang w:val="hr-HR"/>
        </w:rPr>
      </w:pPr>
      <w:r w:rsidRPr="0004443E">
        <w:rPr>
          <w:rFonts w:cs="Times New Roman" w:hAnsi="Times New Roman" w:ascii="Times New Roman"/>
          <w:sz w:val="24"/>
          <w:szCs w:val="24"/>
          <w:lang w:val="hr-HR"/>
        </w:rPr>
        <w:t xml:space="preserve">Boris Ferkula, zastupano po Radomir Dumičić, odvjetnik Boris Pivac, odvjentik </w:t>
      </w:r>
    </w:p>
    <w:p w:rsidRDefault="00E10811" w:rsidP="00493311" w:rsidR="00E10811" w:rsidRPr="0004443E">
      <w:pPr>
        <w:pStyle w:val="Bezproreda"/>
        <w:jc w:val="both"/>
        <w:rPr>
          <w:rFonts w:cs="Times New Roman" w:hAnsi="Times New Roman" w:ascii="Times New Roman"/>
          <w:color w:val="000000"/>
          <w:sz w:val="24"/>
          <w:szCs w:val="24"/>
          <w:lang w:val="hr-HR"/>
        </w:rPr>
      </w:pPr>
      <w:r w:rsidRPr="0004443E">
        <w:rPr>
          <w:rFonts w:cs="Times New Roman" w:hAnsi="Times New Roman" w:ascii="Times New Roman"/>
          <w:color w:val="000000"/>
          <w:sz w:val="24"/>
          <w:szCs w:val="24"/>
          <w:lang w:val="hr-HR"/>
        </w:rPr>
        <w:t>Jelena Jurjević, vjerovnik, osobno</w:t>
      </w:r>
    </w:p>
    <w:p w:rsidRDefault="00E10811" w:rsidP="00493311" w:rsidR="00E10811" w:rsidRPr="0004443E">
      <w:pPr>
        <w:pStyle w:val="Bezproreda"/>
        <w:jc w:val="both"/>
        <w:rPr>
          <w:rFonts w:cs="Times New Roman" w:hAnsi="Times New Roman" w:ascii="Times New Roman"/>
          <w:color w:val="000000"/>
          <w:sz w:val="24"/>
          <w:szCs w:val="24"/>
          <w:lang w:val="hr-HR"/>
        </w:rPr>
      </w:pPr>
      <w:r w:rsidRPr="0004443E">
        <w:rPr>
          <w:rFonts w:cs="Times New Roman" w:hAnsi="Times New Roman" w:ascii="Times New Roman"/>
          <w:color w:val="000000"/>
          <w:sz w:val="24"/>
          <w:szCs w:val="24"/>
          <w:lang w:val="hr-HR"/>
        </w:rPr>
        <w:t xml:space="preserve">Stjepan Dumančić, </w:t>
      </w:r>
      <w:r w:rsidRPr="0004443E">
        <w:rPr>
          <w:rFonts w:cs="Times New Roman" w:hAnsi="Times New Roman" w:ascii="Times New Roman"/>
          <w:bCs/>
          <w:sz w:val="24"/>
          <w:szCs w:val="24"/>
          <w:lang w:val="hr-HR"/>
        </w:rPr>
        <w:t>osobno uz punomoćnik Nikolu Klaić, odvjetnik</w:t>
      </w:r>
    </w:p>
    <w:p w:rsidRDefault="00E10811" w:rsidP="00493311" w:rsidR="00E10811" w:rsidRPr="0004443E">
      <w:pPr>
        <w:pStyle w:val="Bezproreda"/>
        <w:jc w:val="both"/>
        <w:rPr>
          <w:rFonts w:cs="Times New Roman" w:hAnsi="Times New Roman" w:ascii="Times New Roman"/>
          <w:color w:val="000000"/>
          <w:sz w:val="24"/>
          <w:szCs w:val="24"/>
          <w:lang w:val="hr-HR"/>
        </w:rPr>
      </w:pPr>
    </w:p>
    <w:p w:rsidRDefault="00CF6979" w:rsidP="00CF6979" w:rsidR="00CF6979" w:rsidRPr="00BB04E8">
      <w:pPr>
        <w:ind w:firstLine="360"/>
        <w:jc w:val="both"/>
        <w:rPr>
          <w:rFonts w:cs="Times New Roman" w:hAnsi="Times New Roman" w:ascii="Times New Roman"/>
          <w:sz w:val="24"/>
          <w:szCs w:val="24"/>
        </w:rPr>
      </w:pPr>
      <w:r w:rsidRPr="00BB04E8">
        <w:rPr>
          <w:rFonts w:cs="Times New Roman" w:hAnsi="Times New Roman" w:ascii="Times New Roman"/>
          <w:sz w:val="24"/>
          <w:szCs w:val="24"/>
        </w:rPr>
        <w:t xml:space="preserve">Posebna sjednica Skupštine vjerovnika započinje u </w:t>
      </w:r>
      <w:r w:rsidR="003675C9" w:rsidRPr="00BB04E8">
        <w:rPr>
          <w:rFonts w:cs="Times New Roman" w:hAnsi="Times New Roman" w:ascii="Times New Roman"/>
          <w:sz w:val="24"/>
          <w:szCs w:val="24"/>
        </w:rPr>
        <w:t xml:space="preserve">10,00 </w:t>
      </w:r>
      <w:r w:rsidRPr="00BB04E8">
        <w:rPr>
          <w:rFonts w:cs="Times New Roman" w:hAnsi="Times New Roman" w:ascii="Times New Roman"/>
          <w:sz w:val="24"/>
          <w:szCs w:val="24"/>
        </w:rPr>
        <w:t>sati.</w:t>
      </w:r>
    </w:p>
    <w:p w:rsidRDefault="00880A32" w:rsidP="00CF6979" w:rsidR="00CF6979" w:rsidRPr="00BB04E8">
      <w:pPr>
        <w:ind w:firstLine="360"/>
        <w:jc w:val="both"/>
        <w:rPr>
          <w:rFonts w:cs="Times New Roman" w:hAnsi="Times New Roman" w:ascii="Times New Roman"/>
          <w:sz w:val="24"/>
          <w:szCs w:val="24"/>
        </w:rPr>
      </w:pPr>
      <w:r w:rsidRPr="00BB04E8">
        <w:rPr>
          <w:rFonts w:cs="Times New Roman" w:hAnsi="Times New Roman" w:ascii="Times New Roman"/>
          <w:sz w:val="24"/>
          <w:szCs w:val="24"/>
        </w:rPr>
        <w:t>Sud</w:t>
      </w:r>
      <w:r w:rsidR="00CF6979" w:rsidRPr="00BB04E8">
        <w:rPr>
          <w:rFonts w:cs="Times New Roman" w:hAnsi="Times New Roman" w:ascii="Times New Roman"/>
          <w:sz w:val="24"/>
          <w:szCs w:val="24"/>
        </w:rPr>
        <w:t xml:space="preserve"> otvara posebnu sjednicu Skupštine vjerovnika.</w:t>
      </w:r>
    </w:p>
    <w:p w:rsidRDefault="00CF6979" w:rsidP="009E77FE" w:rsidR="00CF6979" w:rsidRPr="00BB04E8">
      <w:pPr>
        <w:pStyle w:val="Tijeloteksta"/>
        <w:ind w:firstLine="360"/>
      </w:pPr>
      <w:r w:rsidRPr="00BB04E8">
        <w:t>Rješenjem ovog suda broj St-</w:t>
      </w:r>
      <w:r w:rsidR="003675C9" w:rsidRPr="00BB04E8">
        <w:t>5877/16</w:t>
      </w:r>
      <w:r w:rsidRPr="00BB04E8">
        <w:t xml:space="preserve"> od </w:t>
      </w:r>
      <w:r w:rsidR="0069227A" w:rsidRPr="00BB04E8">
        <w:t>21. studenog</w:t>
      </w:r>
      <w:r w:rsidRPr="00BB04E8">
        <w:t xml:space="preserve"> 2018. </w:t>
      </w:r>
      <w:r w:rsidR="00880A32" w:rsidRPr="00BB04E8">
        <w:t>sud</w:t>
      </w:r>
      <w:r w:rsidRPr="00BB04E8">
        <w:t xml:space="preserve"> je sazvao posebnu sjednicu Skupštine vjerovnika</w:t>
      </w:r>
      <w:r w:rsidR="005C2A00">
        <w:t xml:space="preserve">, sukladno čl. 103., 104., 107. st. 1. toč. </w:t>
      </w:r>
      <w:r w:rsidR="00E10811">
        <w:t>3., a u svezi s odredbama čl. 2</w:t>
      </w:r>
      <w:r w:rsidR="005C2A00">
        <w:t>17. i 229. SZ-a</w:t>
      </w:r>
      <w:r w:rsidRPr="00BB04E8">
        <w:t>,</w:t>
      </w:r>
      <w:r w:rsidR="009B1FA0" w:rsidRPr="00BB04E8">
        <w:t xml:space="preserve"> prema dnevnom redu</w:t>
      </w:r>
      <w:r w:rsidR="007D1698" w:rsidRPr="00BB04E8">
        <w:t>,</w:t>
      </w:r>
      <w:r w:rsidR="00EE0515" w:rsidRPr="00BB04E8">
        <w:t xml:space="preserve"> </w:t>
      </w:r>
      <w:r w:rsidR="005C2A00">
        <w:t>koji je objavljen</w:t>
      </w:r>
      <w:r w:rsidRPr="00BB04E8">
        <w:t xml:space="preserve"> na e-oglasnoj ploči suda </w:t>
      </w:r>
      <w:r w:rsidR="0069227A" w:rsidRPr="00BB04E8">
        <w:t xml:space="preserve">21. </w:t>
      </w:r>
      <w:r w:rsidR="005C2A00">
        <w:t>studenog</w:t>
      </w:r>
      <w:r w:rsidR="00B8460D" w:rsidRPr="00BB04E8">
        <w:t xml:space="preserve"> </w:t>
      </w:r>
      <w:r w:rsidR="007D1698" w:rsidRPr="00BB04E8">
        <w:t>2018.</w:t>
      </w:r>
    </w:p>
    <w:p w:rsidRDefault="00CF6979" w:rsidP="00BB04E8" w:rsidR="00CF6979" w:rsidRPr="00BB04E8">
      <w:pPr>
        <w:pStyle w:val="Bezproreda"/>
        <w:jc w:val="both"/>
        <w:rPr>
          <w:rFonts w:cs="Times New Roman" w:hAnsi="Times New Roman" w:ascii="Times New Roman"/>
          <w:sz w:val="24"/>
          <w:szCs w:val="24"/>
          <w:lang w:val="hr-HR"/>
        </w:rPr>
      </w:pPr>
    </w:p>
    <w:p w:rsidRDefault="00D47478" w:rsidP="00BB04E8" w:rsidR="007D1698" w:rsidRPr="00BB04E8">
      <w:pPr>
        <w:pStyle w:val="Bezproreda"/>
        <w:jc w:val="both"/>
        <w:rPr>
          <w:rFonts w:cs="Times New Roman" w:hAnsi="Times New Roman" w:ascii="Times New Roman"/>
          <w:sz w:val="24"/>
          <w:szCs w:val="24"/>
          <w:lang w:val="hr-HR"/>
        </w:rPr>
      </w:pPr>
      <w:r w:rsidRPr="00BB04E8">
        <w:rPr>
          <w:rFonts w:cs="Times New Roman" w:hAnsi="Times New Roman" w:ascii="Times New Roman"/>
          <w:sz w:val="24"/>
          <w:szCs w:val="24"/>
          <w:lang w:val="hr-HR"/>
        </w:rPr>
        <w:t>Sud</w:t>
      </w:r>
      <w:r w:rsidR="007D1698" w:rsidRPr="00BB04E8">
        <w:rPr>
          <w:rFonts w:cs="Times New Roman" w:hAnsi="Times New Roman" w:ascii="Times New Roman"/>
          <w:sz w:val="24"/>
          <w:szCs w:val="24"/>
          <w:lang w:val="hr-HR"/>
        </w:rPr>
        <w:t xml:space="preserve"> objavljuje</w:t>
      </w:r>
    </w:p>
    <w:p w:rsidRDefault="007D1698" w:rsidP="00BB04E8" w:rsidR="007D1698" w:rsidRPr="00BB04E8">
      <w:pPr>
        <w:pStyle w:val="Bezproreda"/>
        <w:jc w:val="center"/>
        <w:rPr>
          <w:rFonts w:cs="Times New Roman" w:hAnsi="Times New Roman" w:ascii="Times New Roman"/>
          <w:sz w:val="24"/>
          <w:szCs w:val="24"/>
          <w:lang w:val="hr-HR"/>
        </w:rPr>
      </w:pPr>
      <w:r w:rsidRPr="00BB04E8">
        <w:rPr>
          <w:rFonts w:cs="Times New Roman" w:hAnsi="Times New Roman" w:ascii="Times New Roman"/>
          <w:sz w:val="24"/>
          <w:szCs w:val="24"/>
          <w:lang w:val="hr-HR"/>
        </w:rPr>
        <w:t>DNEVNI RED:</w:t>
      </w:r>
    </w:p>
    <w:p w:rsidRDefault="007D1698" w:rsidP="00BB04E8" w:rsidR="007D1698" w:rsidRPr="00BB04E8">
      <w:pPr>
        <w:pStyle w:val="Bezproreda"/>
        <w:jc w:val="both"/>
        <w:rPr>
          <w:rFonts w:cs="Times New Roman" w:hAnsi="Times New Roman" w:ascii="Times New Roman"/>
          <w:sz w:val="24"/>
          <w:szCs w:val="24"/>
          <w:lang w:val="hr-HR"/>
        </w:rPr>
      </w:pPr>
    </w:p>
    <w:p w:rsidRDefault="003675C9" w:rsidP="00BB04E8" w:rsidR="003675C9" w:rsidRPr="00BB04E8">
      <w:pPr>
        <w:pStyle w:val="Bezproreda"/>
        <w:numPr>
          <w:ilvl w:val="0"/>
          <w:numId w:val="30"/>
        </w:numPr>
        <w:jc w:val="both"/>
        <w:rPr>
          <w:rFonts w:cs="Times New Roman" w:hAnsi="Times New Roman" w:ascii="Times New Roman"/>
          <w:sz w:val="24"/>
          <w:szCs w:val="24"/>
          <w:lang w:val="hr-HR"/>
        </w:rPr>
      </w:pPr>
      <w:r w:rsidRPr="00BB04E8">
        <w:rPr>
          <w:rFonts w:cs="Times New Roman" w:hAnsi="Times New Roman" w:ascii="Times New Roman"/>
          <w:sz w:val="24"/>
          <w:szCs w:val="24"/>
          <w:lang w:val="hr-HR"/>
        </w:rPr>
        <w:t>Donošenje odluke o nastavku poslovanja stečajnog dužnika.</w:t>
      </w:r>
    </w:p>
    <w:p w:rsidRDefault="003675C9" w:rsidP="00BB04E8" w:rsidR="003675C9" w:rsidRPr="00BB04E8">
      <w:pPr>
        <w:pStyle w:val="Bezproreda"/>
        <w:numPr>
          <w:ilvl w:val="0"/>
          <w:numId w:val="30"/>
        </w:numPr>
        <w:jc w:val="both"/>
        <w:rPr>
          <w:rFonts w:cs="Times New Roman" w:hAnsi="Times New Roman" w:ascii="Times New Roman"/>
          <w:sz w:val="24"/>
          <w:szCs w:val="24"/>
          <w:lang w:val="hr-HR"/>
        </w:rPr>
      </w:pPr>
      <w:r w:rsidRPr="00BB04E8">
        <w:rPr>
          <w:rFonts w:cs="Times New Roman" w:hAnsi="Times New Roman" w:ascii="Times New Roman"/>
          <w:sz w:val="24"/>
          <w:szCs w:val="24"/>
          <w:lang w:val="hr-HR"/>
        </w:rPr>
        <w:t>Unovčenje stečajne mase.</w:t>
      </w:r>
    </w:p>
    <w:p w:rsidRDefault="003675C9" w:rsidP="00BB04E8" w:rsidR="003675C9" w:rsidRPr="00BB04E8">
      <w:pPr>
        <w:pStyle w:val="Bezproreda"/>
        <w:jc w:val="both"/>
        <w:rPr>
          <w:rFonts w:cs="Times New Roman" w:hAnsi="Times New Roman" w:ascii="Times New Roman"/>
          <w:sz w:val="24"/>
          <w:szCs w:val="24"/>
          <w:lang w:val="hr-HR"/>
        </w:rPr>
      </w:pPr>
    </w:p>
    <w:p w:rsidRDefault="00513758" w:rsidP="00513758" w:rsidR="00513758">
      <w:pPr>
        <w:pStyle w:val="Bezproreda"/>
        <w:ind w:firstLine="360"/>
        <w:jc w:val="both"/>
        <w:rPr>
          <w:rFonts w:cs="Times New Roman" w:hAnsi="Times New Roman" w:ascii="Times New Roman"/>
          <w:sz w:val="24"/>
          <w:szCs w:val="24"/>
          <w:lang w:val="hr-HR"/>
        </w:rPr>
      </w:pPr>
      <w:r>
        <w:rPr>
          <w:rFonts w:cs="Times New Roman" w:hAnsi="Times New Roman" w:ascii="Times New Roman"/>
          <w:sz w:val="24"/>
          <w:szCs w:val="24"/>
          <w:lang w:val="hr-HR"/>
        </w:rPr>
        <w:t xml:space="preserve">Sud upozorava prisutne vjerovnike na odredbu čl. 105. st. 2. SZ-a (NN 71/15) po kojoj će se smatrati da je na skupštini vjerovnika odluka donesena ako zbroj iznosa tražbina stečajnih vjerovnika koji su glasovali ZA neku odluku iznosi više od zbroja iznosa tražbina vjerovnika koji su glasovali PROTIV te odluke. </w:t>
      </w:r>
    </w:p>
    <w:p w:rsidRDefault="00513758" w:rsidP="00513758" w:rsidR="00513758">
      <w:pPr>
        <w:pStyle w:val="Bezproreda"/>
        <w:ind w:firstLine="360"/>
        <w:jc w:val="both"/>
        <w:rPr>
          <w:rFonts w:cs="Times New Roman" w:hAnsi="Times New Roman" w:ascii="Times New Roman"/>
          <w:sz w:val="24"/>
          <w:szCs w:val="24"/>
          <w:lang w:val="hr-HR"/>
        </w:rPr>
      </w:pPr>
    </w:p>
    <w:p w:rsidRDefault="00513758" w:rsidP="00513758" w:rsidR="00513758">
      <w:pPr>
        <w:pStyle w:val="Bezproreda"/>
        <w:ind w:firstLine="360"/>
        <w:jc w:val="both"/>
        <w:rPr>
          <w:rFonts w:cs="Times New Roman" w:hAnsi="Times New Roman" w:ascii="Times New Roman"/>
          <w:sz w:val="24"/>
          <w:szCs w:val="24"/>
          <w:lang w:val="hr-HR"/>
        </w:rPr>
      </w:pPr>
      <w:r w:rsidRPr="000A16C0">
        <w:rPr>
          <w:rFonts w:cs="Times New Roman" w:hAnsi="Times New Roman" w:ascii="Times New Roman"/>
          <w:sz w:val="24"/>
          <w:szCs w:val="24"/>
          <w:lang w:val="hr-HR"/>
        </w:rPr>
        <w:t xml:space="preserve">Prema čl. 106. SZ-a pravo glasa na današnjoj skupštini vjerovnika imaju slijedeći vjerovnici: </w:t>
      </w:r>
    </w:p>
    <w:p w:rsidRDefault="0004443E" w:rsidP="00513758" w:rsidR="0004443E" w:rsidRPr="000A16C0">
      <w:pPr>
        <w:pStyle w:val="Bezproreda"/>
        <w:ind w:firstLine="360"/>
        <w:jc w:val="both"/>
        <w:rPr>
          <w:rFonts w:cs="Times New Roman" w:hAnsi="Times New Roman" w:ascii="Times New Roman"/>
          <w:sz w:val="24"/>
          <w:szCs w:val="24"/>
          <w:lang w:val="hr-HR"/>
        </w:rPr>
      </w:pPr>
    </w:p>
    <w:p w:rsidRDefault="0004443E" w:rsidP="00A93F7A" w:rsidR="0004443E">
      <w:pPr>
        <w:jc w:val="both"/>
        <w:rPr>
          <w:rFonts w:cs="Times New Roman" w:hAnsi="Times New Roman" w:ascii="Times New Roman"/>
          <w:bCs/>
          <w:sz w:val="24"/>
          <w:szCs w:val="24"/>
        </w:rPr>
      </w:pPr>
      <w:r w:rsidRPr="00E10811">
        <w:rPr>
          <w:rFonts w:cs="Times New Roman" w:hAnsi="Times New Roman" w:ascii="Times New Roman"/>
          <w:bCs/>
          <w:sz w:val="24"/>
          <w:szCs w:val="24"/>
        </w:rPr>
        <w:lastRenderedPageBreak/>
        <w:t>RH, Ministarstvo financija, Porezna uprava, OIB:</w:t>
      </w:r>
      <w:r w:rsidRPr="00E10811">
        <w:rPr>
          <w:rFonts w:cs="Times New Roman" w:hAnsi="Times New Roman" w:ascii="Times New Roman"/>
          <w:sz w:val="24"/>
          <w:szCs w:val="24"/>
        </w:rPr>
        <w:t>:18683136487, 685.634,22 kn</w:t>
      </w:r>
      <w:r>
        <w:rPr>
          <w:rFonts w:cs="Times New Roman" w:hAnsi="Times New Roman" w:ascii="Times New Roman"/>
          <w:sz w:val="24"/>
          <w:szCs w:val="24"/>
        </w:rPr>
        <w:t>, zastupano po Sandra Kričković, ŽDO Zagreb</w:t>
      </w:r>
    </w:p>
    <w:p w:rsidRDefault="00A93F7A" w:rsidP="00A93F7A" w:rsidR="00A93F7A" w:rsidRPr="000A16C0">
      <w:pPr>
        <w:jc w:val="both"/>
        <w:rPr>
          <w:rFonts w:cs="Times New Roman" w:hAnsi="Times New Roman" w:ascii="Times New Roman"/>
          <w:sz w:val="24"/>
          <w:szCs w:val="24"/>
        </w:rPr>
      </w:pPr>
      <w:r w:rsidRPr="000A16C0">
        <w:rPr>
          <w:rFonts w:cs="Times New Roman" w:hAnsi="Times New Roman" w:ascii="Times New Roman"/>
          <w:bCs/>
          <w:sz w:val="24"/>
          <w:szCs w:val="24"/>
        </w:rPr>
        <w:t xml:space="preserve">GAMA TEAM d.o.o., OIB:64235470666, Donja Dubrava, Podravska 10, </w:t>
      </w:r>
      <w:r w:rsidRPr="000A16C0">
        <w:rPr>
          <w:rFonts w:cs="Times New Roman" w:hAnsi="Times New Roman" w:ascii="Times New Roman"/>
          <w:sz w:val="24"/>
          <w:szCs w:val="24"/>
        </w:rPr>
        <w:t xml:space="preserve">237.574,78 kn, , zastupano po Radomir Dumičić, odvjetnik </w:t>
      </w:r>
    </w:p>
    <w:p w:rsidRDefault="00A93F7A" w:rsidP="00A93F7A" w:rsidR="00A93F7A" w:rsidRPr="000A16C0">
      <w:pPr>
        <w:pStyle w:val="Bezproreda"/>
        <w:rPr>
          <w:rFonts w:cs="Times New Roman" w:hAnsi="Times New Roman" w:ascii="Times New Roman"/>
          <w:sz w:val="24"/>
          <w:szCs w:val="24"/>
          <w:lang w:val="hr-HR"/>
        </w:rPr>
      </w:pPr>
      <w:r w:rsidRPr="000A16C0">
        <w:rPr>
          <w:rFonts w:cs="Times New Roman" w:hAnsi="Times New Roman" w:ascii="Times New Roman"/>
          <w:sz w:val="24"/>
          <w:szCs w:val="24"/>
          <w:lang w:val="hr-HR"/>
        </w:rPr>
        <w:t>GAŠO 11 d.o.o., OIB: 83896126737, Cerje Pavla Tukeca 1</w:t>
      </w:r>
      <w:r w:rsidRPr="000A16C0">
        <w:rPr>
          <w:rFonts w:cs="Times New Roman" w:hAnsi="Times New Roman" w:ascii="Times New Roman"/>
          <w:bCs/>
          <w:sz w:val="24"/>
          <w:szCs w:val="24"/>
          <w:lang w:val="hr-HR"/>
        </w:rPr>
        <w:t>. OIB:</w:t>
      </w:r>
      <w:r w:rsidRPr="000A16C0">
        <w:rPr>
          <w:rFonts w:cs="Times New Roman" w:hAnsi="Times New Roman" w:ascii="Times New Roman"/>
          <w:sz w:val="24"/>
          <w:szCs w:val="24"/>
          <w:lang w:val="hr-HR"/>
        </w:rPr>
        <w:t xml:space="preserve"> 83896126737,</w:t>
      </w:r>
    </w:p>
    <w:p w:rsidRDefault="00A93F7A" w:rsidP="00A93F7A" w:rsidR="00A93F7A" w:rsidRPr="000A16C0">
      <w:pPr>
        <w:pStyle w:val="Bezproreda"/>
        <w:rPr>
          <w:rFonts w:cs="Times New Roman" w:hAnsi="Times New Roman" w:ascii="Times New Roman"/>
          <w:sz w:val="24"/>
          <w:szCs w:val="24"/>
          <w:lang w:val="hr-HR"/>
        </w:rPr>
      </w:pPr>
      <w:r w:rsidRPr="000A16C0">
        <w:rPr>
          <w:rFonts w:cs="Times New Roman" w:hAnsi="Times New Roman" w:ascii="Times New Roman"/>
          <w:sz w:val="24"/>
          <w:szCs w:val="24"/>
          <w:lang w:val="hr-HR"/>
        </w:rPr>
        <w:t>805.944,74kn, zastupano po Radomir Dumičić, odvjetnik</w:t>
      </w:r>
    </w:p>
    <w:p w:rsidRDefault="00A93F7A" w:rsidP="00A93F7A" w:rsidR="00A93F7A" w:rsidRPr="000A16C0">
      <w:pPr>
        <w:jc w:val="both"/>
        <w:rPr>
          <w:rFonts w:cs="Times New Roman" w:hAnsi="Times New Roman" w:ascii="Times New Roman"/>
          <w:sz w:val="24"/>
          <w:szCs w:val="24"/>
        </w:rPr>
      </w:pPr>
      <w:r w:rsidRPr="000A16C0">
        <w:rPr>
          <w:rFonts w:cs="Times New Roman" w:hAnsi="Times New Roman" w:ascii="Times New Roman"/>
          <w:bCs/>
          <w:sz w:val="24"/>
          <w:szCs w:val="24"/>
        </w:rPr>
        <w:t>MOJE BOJE d.o.o., OIB::</w:t>
      </w:r>
      <w:r w:rsidRPr="000A16C0">
        <w:rPr>
          <w:rFonts w:cs="Times New Roman" w:hAnsi="Times New Roman" w:ascii="Times New Roman"/>
          <w:bCs/>
          <w:sz w:val="24"/>
          <w:szCs w:val="24"/>
        </w:rPr>
        <w:tab/>
        <w:t>82612647503</w:t>
      </w:r>
      <w:r w:rsidRPr="000A16C0">
        <w:rPr>
          <w:rFonts w:cs="Times New Roman" w:hAnsi="Times New Roman" w:ascii="Times New Roman"/>
          <w:bCs/>
          <w:sz w:val="24"/>
          <w:szCs w:val="24"/>
        </w:rPr>
        <w:tab/>
        <w:t xml:space="preserve">Karlovačka cesta 4a, </w:t>
      </w:r>
      <w:r w:rsidRPr="000A16C0">
        <w:rPr>
          <w:rFonts w:cs="Times New Roman" w:hAnsi="Times New Roman" w:ascii="Times New Roman"/>
          <w:sz w:val="24"/>
          <w:szCs w:val="24"/>
        </w:rPr>
        <w:t>20.043,07kn zastupano po Radomir Dumičić, odvjetnik</w:t>
      </w:r>
    </w:p>
    <w:p w:rsidRDefault="000A16C0" w:rsidP="000A16C0" w:rsidR="000A16C0" w:rsidRPr="000A16C0">
      <w:pPr>
        <w:pStyle w:val="Bezproreda"/>
        <w:jc w:val="both"/>
        <w:rPr>
          <w:rFonts w:cs="Times New Roman" w:hAnsi="Times New Roman" w:ascii="Times New Roman"/>
          <w:color w:val="000000"/>
          <w:sz w:val="24"/>
          <w:szCs w:val="24"/>
          <w:lang w:val="hr-HR"/>
        </w:rPr>
      </w:pPr>
      <w:r w:rsidRPr="000A16C0">
        <w:rPr>
          <w:rFonts w:cs="Times New Roman" w:hAnsi="Times New Roman" w:ascii="Times New Roman"/>
          <w:bCs/>
          <w:sz w:val="24"/>
          <w:szCs w:val="24"/>
          <w:lang w:val="hr-HR"/>
        </w:rPr>
        <w:t xml:space="preserve">EUROLAM d.o.o., OIB: 32619029079, RAKITJE, VOĆARSKA 6/B, GRAD SVETA NEDJELJA, </w:t>
      </w:r>
      <w:r w:rsidRPr="000A16C0">
        <w:rPr>
          <w:rFonts w:cs="Times New Roman" w:hAnsi="Times New Roman" w:ascii="Times New Roman"/>
          <w:sz w:val="24"/>
          <w:szCs w:val="24"/>
          <w:lang w:val="hr-HR"/>
        </w:rPr>
        <w:t xml:space="preserve">140.574,80 kn, uvećano za 40.096,34 kn- osporeni dio, ali postoji ovršna isprava= 180.671,14 kn, zastupano po </w:t>
      </w:r>
      <w:r w:rsidRPr="000A16C0">
        <w:rPr>
          <w:rFonts w:cs="Times New Roman" w:hAnsi="Times New Roman" w:ascii="Times New Roman"/>
          <w:color w:val="000000"/>
          <w:sz w:val="24"/>
          <w:szCs w:val="24"/>
          <w:lang w:val="hr-HR"/>
        </w:rPr>
        <w:t xml:space="preserve">Dora Lukačević </w:t>
      </w:r>
    </w:p>
    <w:p w:rsidRDefault="000A16C0" w:rsidP="000A16C0" w:rsidR="000A16C0" w:rsidRPr="000A16C0">
      <w:pPr>
        <w:pStyle w:val="Bezproreda"/>
        <w:jc w:val="both"/>
        <w:rPr>
          <w:rFonts w:cs="Times New Roman" w:hAnsi="Times New Roman" w:ascii="Times New Roman"/>
          <w:sz w:val="24"/>
          <w:szCs w:val="24"/>
          <w:lang w:val="hr-HR"/>
        </w:rPr>
      </w:pPr>
      <w:r w:rsidRPr="000A16C0">
        <w:rPr>
          <w:rFonts w:cs="Times New Roman" w:hAnsi="Times New Roman" w:ascii="Times New Roman"/>
          <w:bCs/>
          <w:sz w:val="24"/>
          <w:szCs w:val="24"/>
          <w:lang w:val="hr-HR"/>
        </w:rPr>
        <w:t xml:space="preserve">AUTOPRIJEVOZNIK ANĐELKO UKAS, OIB: 20208743744, Don Antuna Božića 11 Jezera, otok Murter, </w:t>
      </w:r>
      <w:r w:rsidRPr="000A16C0">
        <w:rPr>
          <w:rFonts w:cs="Times New Roman" w:hAnsi="Times New Roman" w:ascii="Times New Roman"/>
          <w:sz w:val="24"/>
          <w:szCs w:val="24"/>
          <w:lang w:val="hr-HR"/>
        </w:rPr>
        <w:t xml:space="preserve">102.375,00 kn zastupano po Radomir Dumičić, odvjetnik Boris Pivac, odvjetnik </w:t>
      </w:r>
    </w:p>
    <w:p w:rsidRDefault="000A16C0" w:rsidP="000A16C0" w:rsidR="000A16C0" w:rsidRPr="000A16C0">
      <w:pPr>
        <w:pStyle w:val="Tijeloteksta3"/>
        <w:rPr>
          <w:b w:val="false"/>
          <w:bCs/>
        </w:rPr>
      </w:pPr>
      <w:r w:rsidRPr="000A16C0">
        <w:rPr>
          <w:b w:val="false"/>
          <w:bCs/>
        </w:rPr>
        <w:t>ODVJETNIK MARKO SAMARDŽIJA, OIB: 62398239711,Ul. Ivana Gundulića 36, 114.400,00 kn,osobno</w:t>
      </w:r>
    </w:p>
    <w:p w:rsidRDefault="000A16C0" w:rsidP="000A16C0" w:rsidR="000A16C0" w:rsidRPr="000A16C0">
      <w:pPr>
        <w:pStyle w:val="Naslov1"/>
        <w:jc w:val="both"/>
        <w:rPr>
          <w:bCs/>
        </w:rPr>
      </w:pPr>
      <w:r w:rsidRPr="000A16C0">
        <w:rPr>
          <w:bCs/>
        </w:rPr>
        <w:t>NIKOLA HRANILOVIĆ, OIB: 81548231629, ZAGREB, TRNSKO 1, 450.000,00 kn priznato na ime razlučnog prava, osporeno u iznosu od 2.289.053,10 kn- potvrđeno rješenjem VTS RH br. PŽ-4235/18 od 12. srpnja 2018. godine=2.739.053,10, osobno uz punomoćnik Nikolu Klaić, odvjetnik</w:t>
      </w:r>
    </w:p>
    <w:p w:rsidRDefault="000A16C0" w:rsidP="000A16C0" w:rsidR="000A16C0" w:rsidRPr="000A16C0">
      <w:pPr>
        <w:pStyle w:val="Naslov1"/>
        <w:jc w:val="both"/>
      </w:pPr>
      <w:r w:rsidRPr="000A16C0">
        <w:rPr>
          <w:bCs/>
        </w:rPr>
        <w:t>ELEKTRO TERMIČKI SUSTAVI, OIB: 66950824428, NOVA GRADIŠKA, BARUNA TRENKA</w:t>
      </w:r>
      <w:r w:rsidRPr="000A16C0">
        <w:t>, 306.138,51 kn kao stečajni vjerovnik i 600.000,00 kn, kao razlučni vjerovnik =906.138,51kn</w:t>
      </w:r>
      <w:r w:rsidR="00533733">
        <w:t>, zastupano po Javorko Nova</w:t>
      </w:r>
      <w:r w:rsidRPr="000A16C0">
        <w:t xml:space="preserve">k, odvjetnik </w:t>
      </w:r>
    </w:p>
    <w:p w:rsidRDefault="000A16C0" w:rsidP="000A16C0" w:rsidR="000A16C0" w:rsidRPr="000A16C0">
      <w:pPr>
        <w:pStyle w:val="Naslov1"/>
        <w:jc w:val="both"/>
      </w:pPr>
      <w:r w:rsidRPr="000A16C0">
        <w:t>Sandra Evačić, OIB:</w:t>
      </w:r>
      <w:r w:rsidRPr="000A16C0">
        <w:tab/>
        <w:t>94901767307,</w:t>
      </w:r>
      <w:r w:rsidRPr="000A16C0">
        <w:tab/>
        <w:t xml:space="preserve"> III Pile 29 Zagreb, 8.707,30kn, osobno</w:t>
      </w:r>
    </w:p>
    <w:p w:rsidRDefault="000A16C0" w:rsidP="000A16C0" w:rsidR="000A16C0" w:rsidRPr="000A16C0">
      <w:pPr>
        <w:pStyle w:val="Naslov1"/>
        <w:jc w:val="both"/>
      </w:pPr>
      <w:r w:rsidRPr="000A16C0">
        <w:t>Ivica Kovačević, OIB: 00256047224, III Pile 29  Zagreb, 3.957,80 kn, osobno</w:t>
      </w:r>
    </w:p>
    <w:p w:rsidRDefault="000A16C0" w:rsidP="000A16C0" w:rsidR="000A16C0" w:rsidRPr="000A16C0">
      <w:pPr>
        <w:jc w:val="both"/>
        <w:rPr>
          <w:rFonts w:cs="Times New Roman" w:hAnsi="Times New Roman" w:ascii="Times New Roman"/>
          <w:sz w:val="24"/>
          <w:szCs w:val="24"/>
        </w:rPr>
      </w:pPr>
      <w:r w:rsidRPr="000A16C0">
        <w:rPr>
          <w:rFonts w:cs="Times New Roman" w:hAnsi="Times New Roman" w:ascii="Times New Roman"/>
          <w:sz w:val="24"/>
          <w:szCs w:val="24"/>
        </w:rPr>
        <w:t>MAĐER JOSIP, OIB: 81760014433, ZAGREB, REMETINAČKI GAJ 27 A, 1.789.660,10 kn, osobno</w:t>
      </w:r>
    </w:p>
    <w:p w:rsidRDefault="000A16C0" w:rsidP="000A16C0" w:rsidR="000A16C0" w:rsidRPr="000A16C0">
      <w:pPr>
        <w:jc w:val="both"/>
      </w:pPr>
      <w:r w:rsidRPr="000A16C0">
        <w:rPr>
          <w:rFonts w:cs="Times New Roman" w:hAnsi="Times New Roman" w:ascii="Times New Roman"/>
          <w:bCs/>
          <w:sz w:val="24"/>
          <w:szCs w:val="24"/>
        </w:rPr>
        <w:t xml:space="preserve">ANTON GAPP, OIB: 17059169949, Villefortgasse 11, GRAZ, razlučno pravo u iznosu od 2.110.001,45 kn, zastupano po </w:t>
      </w:r>
      <w:r w:rsidRPr="000A16C0">
        <w:rPr>
          <w:rFonts w:cs="Times New Roman" w:hAnsi="Times New Roman" w:ascii="Times New Roman"/>
          <w:color w:val="000000"/>
          <w:sz w:val="24"/>
          <w:szCs w:val="24"/>
        </w:rPr>
        <w:t>Marko Samardžija, odvjetnik</w:t>
      </w:r>
    </w:p>
    <w:p w:rsidRDefault="000A16C0" w:rsidP="000A16C0" w:rsidR="000A16C0" w:rsidRPr="000A16C0">
      <w:pPr>
        <w:pStyle w:val="Bezproreda"/>
        <w:jc w:val="both"/>
        <w:rPr>
          <w:rFonts w:cs="Times New Roman" w:hAnsi="Times New Roman" w:ascii="Times New Roman"/>
          <w:sz w:val="24"/>
          <w:szCs w:val="24"/>
          <w:lang w:val="hr-HR"/>
        </w:rPr>
      </w:pPr>
      <w:r w:rsidRPr="000A16C0">
        <w:rPr>
          <w:rFonts w:cs="Times New Roman" w:hAnsi="Times New Roman" w:ascii="Times New Roman"/>
          <w:sz w:val="24"/>
          <w:szCs w:val="24"/>
          <w:lang w:val="hr-HR"/>
        </w:rPr>
        <w:t xml:space="preserve">AQUAESTIL d.o.o., 429.629,47 kn priznato u cijelosti, zastupano po Radomir Dumičić, odvjetnik Boris Pivac, odvjetnik </w:t>
      </w:r>
    </w:p>
    <w:p w:rsidRDefault="000A16C0" w:rsidP="000A16C0" w:rsidR="000A16C0" w:rsidRPr="000A16C0">
      <w:pPr>
        <w:pStyle w:val="Bezproreda"/>
        <w:jc w:val="both"/>
        <w:rPr>
          <w:rFonts w:cs="Times New Roman" w:hAnsi="Times New Roman" w:ascii="Times New Roman"/>
          <w:color w:val="000000"/>
          <w:sz w:val="24"/>
          <w:szCs w:val="24"/>
          <w:lang w:val="hr-HR"/>
        </w:rPr>
      </w:pPr>
      <w:r w:rsidRPr="000A16C0">
        <w:rPr>
          <w:rFonts w:cs="Times New Roman" w:hAnsi="Times New Roman" w:ascii="Times New Roman"/>
          <w:bCs/>
          <w:sz w:val="24"/>
          <w:szCs w:val="24"/>
          <w:lang w:val="hr-HR"/>
        </w:rPr>
        <w:t xml:space="preserve">KARL GAPP,  1.593.258,54 kn, zastupano po </w:t>
      </w:r>
      <w:r w:rsidRPr="000A16C0">
        <w:rPr>
          <w:rFonts w:cs="Times New Roman" w:hAnsi="Times New Roman" w:ascii="Times New Roman"/>
          <w:color w:val="000000"/>
          <w:sz w:val="24"/>
          <w:szCs w:val="24"/>
          <w:lang w:val="hr-HR"/>
        </w:rPr>
        <w:t xml:space="preserve">Marko Samardžija, odvjetnik </w:t>
      </w:r>
    </w:p>
    <w:p w:rsidRDefault="000A16C0" w:rsidP="000A16C0" w:rsidR="000A16C0" w:rsidRPr="000A16C0">
      <w:pPr>
        <w:jc w:val="both"/>
        <w:rPr>
          <w:rFonts w:cs="Times New Roman" w:hAnsi="Times New Roman" w:ascii="Times New Roman"/>
          <w:color w:val="000000"/>
          <w:sz w:val="24"/>
          <w:szCs w:val="24"/>
        </w:rPr>
      </w:pPr>
      <w:r w:rsidRPr="000A16C0">
        <w:rPr>
          <w:rFonts w:cs="Times New Roman" w:hAnsi="Times New Roman" w:ascii="Times New Roman"/>
          <w:bCs/>
          <w:sz w:val="24"/>
          <w:szCs w:val="24"/>
        </w:rPr>
        <w:t xml:space="preserve">KAROLINE GAPP, OIB: 18114835421, 1.644.688,67 kn, zastupano po </w:t>
      </w:r>
      <w:r w:rsidRPr="000A16C0">
        <w:rPr>
          <w:rFonts w:cs="Times New Roman" w:hAnsi="Times New Roman" w:ascii="Times New Roman"/>
          <w:color w:val="000000"/>
          <w:sz w:val="24"/>
          <w:szCs w:val="24"/>
        </w:rPr>
        <w:t>Marko Samardžija, odvjetnik</w:t>
      </w:r>
    </w:p>
    <w:p w:rsidRDefault="000A16C0" w:rsidP="000A16C0" w:rsidR="000A16C0" w:rsidRPr="000A16C0">
      <w:pPr>
        <w:pStyle w:val="Bezproreda"/>
        <w:jc w:val="both"/>
        <w:rPr>
          <w:rFonts w:cs="Times New Roman" w:hAnsi="Times New Roman" w:ascii="Times New Roman"/>
          <w:sz w:val="24"/>
          <w:szCs w:val="24"/>
          <w:lang w:val="hr-HR"/>
        </w:rPr>
      </w:pPr>
      <w:r w:rsidRPr="000A16C0">
        <w:rPr>
          <w:rFonts w:cs="Times New Roman" w:hAnsi="Times New Roman" w:ascii="Times New Roman"/>
          <w:sz w:val="24"/>
          <w:szCs w:val="24"/>
          <w:lang w:val="hr-HR"/>
        </w:rPr>
        <w:t xml:space="preserve">Boris Ferkula, zastupano po Radomir Dumičić, odvjetnik Boris Pivac, odvjetnik </w:t>
      </w:r>
    </w:p>
    <w:p w:rsidRDefault="000A16C0" w:rsidP="000A16C0" w:rsidR="000A16C0" w:rsidRPr="000A16C0">
      <w:pPr>
        <w:pStyle w:val="Bezproreda"/>
        <w:jc w:val="both"/>
        <w:rPr>
          <w:rFonts w:cs="Times New Roman" w:hAnsi="Times New Roman" w:ascii="Times New Roman"/>
          <w:color w:val="000000"/>
          <w:sz w:val="24"/>
          <w:szCs w:val="24"/>
          <w:lang w:val="hr-HR"/>
        </w:rPr>
      </w:pPr>
      <w:r w:rsidRPr="000A16C0">
        <w:rPr>
          <w:rFonts w:cs="Times New Roman" w:hAnsi="Times New Roman" w:ascii="Times New Roman"/>
          <w:color w:val="000000"/>
          <w:sz w:val="24"/>
          <w:szCs w:val="24"/>
          <w:lang w:val="hr-HR"/>
        </w:rPr>
        <w:t>Jelena Jurjević, vjerovnik, osobno</w:t>
      </w:r>
    </w:p>
    <w:p w:rsidRDefault="000A16C0" w:rsidP="000A16C0" w:rsidR="000A16C0" w:rsidRPr="000A16C0">
      <w:pPr>
        <w:pStyle w:val="Bezproreda"/>
        <w:jc w:val="both"/>
        <w:rPr>
          <w:rFonts w:cs="Times New Roman" w:hAnsi="Times New Roman" w:ascii="Times New Roman"/>
          <w:color w:val="000000"/>
          <w:sz w:val="24"/>
          <w:szCs w:val="24"/>
          <w:lang w:val="hr-HR"/>
        </w:rPr>
      </w:pPr>
      <w:r w:rsidRPr="000A16C0">
        <w:rPr>
          <w:rFonts w:cs="Times New Roman" w:hAnsi="Times New Roman" w:ascii="Times New Roman"/>
          <w:color w:val="000000"/>
          <w:sz w:val="24"/>
          <w:szCs w:val="24"/>
          <w:lang w:val="hr-HR"/>
        </w:rPr>
        <w:t xml:space="preserve">Stjepan Dumančić, </w:t>
      </w:r>
      <w:r w:rsidRPr="000A16C0">
        <w:rPr>
          <w:rFonts w:cs="Times New Roman" w:hAnsi="Times New Roman" w:ascii="Times New Roman"/>
          <w:bCs/>
          <w:sz w:val="24"/>
          <w:szCs w:val="24"/>
          <w:lang w:val="hr-HR"/>
        </w:rPr>
        <w:t>osobno uz punomoćnik</w:t>
      </w:r>
      <w:r w:rsidR="0004443E">
        <w:rPr>
          <w:rFonts w:cs="Times New Roman" w:hAnsi="Times New Roman" w:ascii="Times New Roman"/>
          <w:bCs/>
          <w:sz w:val="24"/>
          <w:szCs w:val="24"/>
          <w:lang w:val="hr-HR"/>
        </w:rPr>
        <w:t>a</w:t>
      </w:r>
      <w:r w:rsidRPr="000A16C0">
        <w:rPr>
          <w:rFonts w:cs="Times New Roman" w:hAnsi="Times New Roman" w:ascii="Times New Roman"/>
          <w:bCs/>
          <w:sz w:val="24"/>
          <w:szCs w:val="24"/>
          <w:lang w:val="hr-HR"/>
        </w:rPr>
        <w:t xml:space="preserve"> Nikolu Klaić, odvjetnik</w:t>
      </w:r>
    </w:p>
    <w:p w:rsidRDefault="00513758" w:rsidP="000A16C0" w:rsidR="00513758">
      <w:pPr>
        <w:pStyle w:val="Bezproreda"/>
        <w:jc w:val="both"/>
        <w:rPr>
          <w:rFonts w:cs="Times New Roman" w:hAnsi="Times New Roman" w:ascii="Times New Roman"/>
          <w:sz w:val="24"/>
          <w:szCs w:val="24"/>
          <w:lang w:val="hr-HR"/>
        </w:rPr>
      </w:pPr>
    </w:p>
    <w:p w:rsidRDefault="00513758" w:rsidP="00513758" w:rsidR="00513758">
      <w:pPr>
        <w:pStyle w:val="Bezproreda"/>
        <w:ind w:firstLine="360"/>
        <w:jc w:val="both"/>
        <w:rPr>
          <w:rFonts w:cs="Times New Roman" w:hAnsi="Times New Roman" w:ascii="Times New Roman"/>
          <w:sz w:val="24"/>
          <w:szCs w:val="24"/>
          <w:lang w:val="hr-HR"/>
        </w:rPr>
      </w:pPr>
      <w:r>
        <w:rPr>
          <w:rFonts w:cs="Times New Roman" w:hAnsi="Times New Roman" w:ascii="Times New Roman"/>
          <w:sz w:val="24"/>
          <w:szCs w:val="24"/>
          <w:lang w:val="hr-HR"/>
        </w:rPr>
        <w:t xml:space="preserve">Temeljem čl. 108. st. 1. SZ-a sud će na zahtjev razlučnog vjerovnika, stečajnog vjerovnika koji nije nižeg isplatnog reda, </w:t>
      </w:r>
      <w:r w:rsidR="005C2A00">
        <w:rPr>
          <w:rFonts w:cs="Times New Roman" w:hAnsi="Times New Roman" w:ascii="Times New Roman"/>
          <w:sz w:val="24"/>
          <w:szCs w:val="24"/>
          <w:lang w:val="hr-HR"/>
        </w:rPr>
        <w:t xml:space="preserve">stečajnog upravitelja ili iznimno po službenoj dužnosti ukinuti odluku skupštine vjerovnika ako je protivna zajedničkom interesu stečajnih vjerovnika. </w:t>
      </w:r>
    </w:p>
    <w:p w:rsidRDefault="00513758" w:rsidP="00BB04E8" w:rsidR="00513758">
      <w:pPr>
        <w:pStyle w:val="Bezproreda"/>
        <w:jc w:val="both"/>
        <w:rPr>
          <w:rFonts w:cs="Times New Roman" w:hAnsi="Times New Roman" w:ascii="Times New Roman"/>
          <w:sz w:val="24"/>
          <w:szCs w:val="24"/>
          <w:lang w:val="hr-HR"/>
        </w:rPr>
      </w:pPr>
    </w:p>
    <w:p w:rsidRDefault="000E607E" w:rsidP="00A93F7A" w:rsidR="000A16C0">
      <w:pPr>
        <w:pStyle w:val="Bezproreda"/>
        <w:ind w:firstLine="360"/>
        <w:jc w:val="both"/>
        <w:rPr>
          <w:rFonts w:cs="Times New Roman" w:hAnsi="Times New Roman" w:ascii="Times New Roman"/>
          <w:sz w:val="24"/>
          <w:szCs w:val="24"/>
          <w:lang w:val="hr-HR"/>
        </w:rPr>
      </w:pPr>
      <w:r>
        <w:rPr>
          <w:rFonts w:cs="Times New Roman" w:hAnsi="Times New Roman" w:ascii="Times New Roman"/>
          <w:sz w:val="24"/>
          <w:szCs w:val="24"/>
          <w:lang w:val="hr-HR"/>
        </w:rPr>
        <w:t xml:space="preserve">Čita se podnesak stečajnog vjerovnika Nikole Hranilovića od 31. listopada 2018., u kojem se navodi da, vezano za toč. I. dnevnog reda, nema više uvjeta za daljnji nastavka poslovanja stečajnog dužnika, s obzirom </w:t>
      </w:r>
      <w:r w:rsidR="000A16C0">
        <w:rPr>
          <w:rFonts w:cs="Times New Roman" w:hAnsi="Times New Roman" w:ascii="Times New Roman"/>
          <w:sz w:val="24"/>
          <w:szCs w:val="24"/>
          <w:lang w:val="hr-HR"/>
        </w:rPr>
        <w:t xml:space="preserve"> na to da poslovi koji  trenutno obavlja nisu korisni za stečajnu masu.  Stečajni dužnik se bavi pripremom i usluživanjem hrane, dakle, ugostiteljskom djelatnošću, koja više nije potrebna a bi se otklonilo eventualno nastupanje štete, a financijski </w:t>
      </w:r>
      <w:r w:rsidR="000A16C0">
        <w:rPr>
          <w:rFonts w:cs="Times New Roman" w:hAnsi="Times New Roman" w:ascii="Times New Roman"/>
          <w:sz w:val="24"/>
          <w:szCs w:val="24"/>
          <w:lang w:val="hr-HR"/>
        </w:rPr>
        <w:lastRenderedPageBreak/>
        <w:t xml:space="preserve">rezultati stečajnog dužnika ne ukazuju da bi nastavak obavljanja poslova bio koristan za stečajnu masu. Tim navodima pridružuje se vjerovnik Dumančić Stjepan.  </w:t>
      </w:r>
    </w:p>
    <w:p w:rsidRDefault="0004443E" w:rsidP="00A93F7A" w:rsidR="0004443E">
      <w:pPr>
        <w:pStyle w:val="Bezproreda"/>
        <w:ind w:firstLine="360"/>
        <w:jc w:val="both"/>
        <w:rPr>
          <w:rFonts w:cs="Times New Roman" w:hAnsi="Times New Roman" w:ascii="Times New Roman"/>
          <w:sz w:val="24"/>
          <w:szCs w:val="24"/>
          <w:lang w:val="hr-HR"/>
        </w:rPr>
      </w:pPr>
    </w:p>
    <w:p w:rsidRDefault="0004443E" w:rsidP="0004443E" w:rsidR="0004443E">
      <w:pPr>
        <w:pStyle w:val="Bezproreda"/>
        <w:ind w:firstLine="360"/>
        <w:jc w:val="both"/>
        <w:rPr>
          <w:rFonts w:cs="Times New Roman" w:hAnsi="Times New Roman" w:ascii="Times New Roman"/>
          <w:sz w:val="24"/>
          <w:szCs w:val="24"/>
          <w:lang w:val="hr-HR"/>
        </w:rPr>
      </w:pPr>
      <w:r>
        <w:rPr>
          <w:rFonts w:cs="Times New Roman" w:hAnsi="Times New Roman" w:ascii="Times New Roman"/>
          <w:sz w:val="24"/>
          <w:szCs w:val="24"/>
          <w:lang w:val="hr-HR"/>
        </w:rPr>
        <w:t>Punomoćnik stečajni</w:t>
      </w:r>
      <w:r w:rsidR="00763CAC">
        <w:rPr>
          <w:rFonts w:cs="Times New Roman" w:hAnsi="Times New Roman" w:ascii="Times New Roman"/>
          <w:sz w:val="24"/>
          <w:szCs w:val="24"/>
          <w:lang w:val="hr-HR"/>
        </w:rPr>
        <w:t>h vjerovnika GAMA TIM, GAŠO 11 i</w:t>
      </w:r>
      <w:r>
        <w:rPr>
          <w:rFonts w:cs="Times New Roman" w:hAnsi="Times New Roman" w:ascii="Times New Roman"/>
          <w:sz w:val="24"/>
          <w:szCs w:val="24"/>
          <w:lang w:val="hr-HR"/>
        </w:rPr>
        <w:t xml:space="preserve"> MOJE BOJE ističe da je vjerovniku Stjepanu Dumančić t</w:t>
      </w:r>
      <w:r w:rsidR="00763CAC">
        <w:rPr>
          <w:rFonts w:cs="Times New Roman" w:hAnsi="Times New Roman" w:ascii="Times New Roman"/>
          <w:sz w:val="24"/>
          <w:szCs w:val="24"/>
          <w:lang w:val="hr-HR"/>
        </w:rPr>
        <w:t>ražbina osporena pa je upitno uopće predlaganje sazivanja</w:t>
      </w:r>
      <w:r>
        <w:rPr>
          <w:rFonts w:cs="Times New Roman" w:hAnsi="Times New Roman" w:ascii="Times New Roman"/>
          <w:sz w:val="24"/>
          <w:szCs w:val="24"/>
          <w:lang w:val="hr-HR"/>
        </w:rPr>
        <w:t xml:space="preserve"> skupštine odnosno dnevnog reda na današnjoj skupštini. Isto tako predaje u spis preslik izvatka iz zemlj</w:t>
      </w:r>
      <w:r w:rsidR="00763CAC">
        <w:rPr>
          <w:rFonts w:cs="Times New Roman" w:hAnsi="Times New Roman" w:ascii="Times New Roman"/>
          <w:sz w:val="24"/>
          <w:szCs w:val="24"/>
          <w:lang w:val="hr-HR"/>
        </w:rPr>
        <w:t>išnih</w:t>
      </w:r>
      <w:r>
        <w:rPr>
          <w:rFonts w:cs="Times New Roman" w:hAnsi="Times New Roman" w:ascii="Times New Roman"/>
          <w:sz w:val="24"/>
          <w:szCs w:val="24"/>
          <w:lang w:val="hr-HR"/>
        </w:rPr>
        <w:t xml:space="preserve"> knjig</w:t>
      </w:r>
      <w:r w:rsidR="00763CAC">
        <w:rPr>
          <w:rFonts w:cs="Times New Roman" w:hAnsi="Times New Roman" w:ascii="Times New Roman"/>
          <w:sz w:val="24"/>
          <w:szCs w:val="24"/>
          <w:lang w:val="hr-HR"/>
        </w:rPr>
        <w:t>a</w:t>
      </w:r>
      <w:r>
        <w:rPr>
          <w:rFonts w:cs="Times New Roman" w:hAnsi="Times New Roman" w:ascii="Times New Roman"/>
          <w:sz w:val="24"/>
          <w:szCs w:val="24"/>
          <w:lang w:val="hr-HR"/>
        </w:rPr>
        <w:t xml:space="preserve"> Općinskog suda u Novom Zagrebu zk. </w:t>
      </w:r>
      <w:r w:rsidR="00763CAC">
        <w:rPr>
          <w:rFonts w:cs="Times New Roman" w:hAnsi="Times New Roman" w:ascii="Times New Roman"/>
          <w:sz w:val="24"/>
          <w:szCs w:val="24"/>
          <w:lang w:val="hr-HR"/>
        </w:rPr>
        <w:t>o</w:t>
      </w:r>
      <w:r>
        <w:rPr>
          <w:rFonts w:cs="Times New Roman" w:hAnsi="Times New Roman" w:ascii="Times New Roman"/>
          <w:sz w:val="24"/>
          <w:szCs w:val="24"/>
          <w:lang w:val="hr-HR"/>
        </w:rPr>
        <w:t xml:space="preserve">djel Novi Zagreb, broj zk. </w:t>
      </w:r>
      <w:r w:rsidR="00763CAC">
        <w:rPr>
          <w:rFonts w:cs="Times New Roman" w:hAnsi="Times New Roman" w:ascii="Times New Roman"/>
          <w:sz w:val="24"/>
          <w:szCs w:val="24"/>
          <w:lang w:val="hr-HR"/>
        </w:rPr>
        <w:t>ul</w:t>
      </w:r>
      <w:r>
        <w:rPr>
          <w:rFonts w:cs="Times New Roman" w:hAnsi="Times New Roman" w:ascii="Times New Roman"/>
          <w:sz w:val="24"/>
          <w:szCs w:val="24"/>
          <w:lang w:val="hr-HR"/>
        </w:rPr>
        <w:t xml:space="preserve">. 10213 k.o. Blato Novo, što u naravi predstavlja poslovnu zgradu </w:t>
      </w:r>
      <w:r w:rsidR="00763CAC">
        <w:rPr>
          <w:rFonts w:cs="Times New Roman" w:hAnsi="Times New Roman" w:ascii="Times New Roman"/>
          <w:sz w:val="24"/>
          <w:szCs w:val="24"/>
          <w:lang w:val="hr-HR"/>
        </w:rPr>
        <w:t xml:space="preserve">broj </w:t>
      </w:r>
      <w:r>
        <w:rPr>
          <w:rFonts w:cs="Times New Roman" w:hAnsi="Times New Roman" w:ascii="Times New Roman"/>
          <w:sz w:val="24"/>
          <w:szCs w:val="24"/>
          <w:lang w:val="hr-HR"/>
        </w:rPr>
        <w:t>4 L i dvorište na Karlovačkoj cesti površine ukupno 2278 m2 iz kojeg proizlazi da je upisana zabilježba dosude te nekretnine pod br. Ovr</w:t>
      </w:r>
      <w:r w:rsidR="00763CAC">
        <w:rPr>
          <w:rFonts w:cs="Times New Roman" w:hAnsi="Times New Roman" w:ascii="Times New Roman"/>
          <w:sz w:val="24"/>
          <w:szCs w:val="24"/>
          <w:lang w:val="hr-HR"/>
        </w:rPr>
        <w:t>-</w:t>
      </w:r>
      <w:r>
        <w:rPr>
          <w:rFonts w:cs="Times New Roman" w:hAnsi="Times New Roman" w:ascii="Times New Roman"/>
          <w:sz w:val="24"/>
          <w:szCs w:val="24"/>
          <w:lang w:val="hr-HR"/>
        </w:rPr>
        <w:t xml:space="preserve">33/16-30 od 02. </w:t>
      </w:r>
      <w:r w:rsidR="00763CAC">
        <w:rPr>
          <w:rFonts w:cs="Times New Roman" w:hAnsi="Times New Roman" w:ascii="Times New Roman"/>
          <w:sz w:val="24"/>
          <w:szCs w:val="24"/>
          <w:lang w:val="hr-HR"/>
        </w:rPr>
        <w:t>l</w:t>
      </w:r>
      <w:r>
        <w:rPr>
          <w:rFonts w:cs="Times New Roman" w:hAnsi="Times New Roman" w:ascii="Times New Roman"/>
          <w:sz w:val="24"/>
          <w:szCs w:val="24"/>
          <w:lang w:val="hr-HR"/>
        </w:rPr>
        <w:t>istopada 2018., a radi se o dosudi temeljem prodaji u ovršnom postupku nekretnine u kojem će biti namiren stečajni vjerovnik Nikola Hranilović kao razlučni vjerovnik te je upitan interes za predlaganjem ovakvog dnevnog reda na današnjoj skupštini. Predlaže da se poslovanje stečajnog dužnika nastavi i predaje pismo namjere za izgradnju hotela od strane vjerovnika GAŠO 11. koji se čita</w:t>
      </w:r>
      <w:r w:rsidR="00763CAC">
        <w:rPr>
          <w:rFonts w:cs="Times New Roman" w:hAnsi="Times New Roman" w:ascii="Times New Roman"/>
          <w:sz w:val="24"/>
          <w:szCs w:val="24"/>
          <w:lang w:val="hr-HR"/>
        </w:rPr>
        <w:t>.</w:t>
      </w:r>
      <w:r>
        <w:rPr>
          <w:rFonts w:cs="Times New Roman" w:hAnsi="Times New Roman" w:ascii="Times New Roman"/>
          <w:sz w:val="24"/>
          <w:szCs w:val="24"/>
          <w:lang w:val="hr-HR"/>
        </w:rPr>
        <w:t xml:space="preserve"> </w:t>
      </w:r>
    </w:p>
    <w:p w:rsidRDefault="00763CAC" w:rsidP="0004443E" w:rsidR="00763CAC">
      <w:pPr>
        <w:pStyle w:val="Bezproreda"/>
        <w:ind w:firstLine="360"/>
        <w:jc w:val="both"/>
        <w:rPr>
          <w:rFonts w:cs="Times New Roman" w:hAnsi="Times New Roman" w:ascii="Times New Roman"/>
          <w:sz w:val="24"/>
          <w:szCs w:val="24"/>
          <w:lang w:val="hr-HR"/>
        </w:rPr>
      </w:pPr>
    </w:p>
    <w:p w:rsidRDefault="00763CAC" w:rsidP="0004443E" w:rsidR="00763CAC">
      <w:pPr>
        <w:pStyle w:val="Bezproreda"/>
        <w:ind w:firstLine="360"/>
        <w:jc w:val="both"/>
        <w:rPr>
          <w:rFonts w:cs="Times New Roman" w:hAnsi="Times New Roman" w:ascii="Times New Roman"/>
          <w:sz w:val="24"/>
          <w:szCs w:val="24"/>
          <w:lang w:val="hr-HR"/>
        </w:rPr>
      </w:pPr>
      <w:r>
        <w:rPr>
          <w:rFonts w:cs="Times New Roman" w:hAnsi="Times New Roman" w:ascii="Times New Roman"/>
          <w:sz w:val="24"/>
          <w:szCs w:val="24"/>
          <w:lang w:val="hr-HR"/>
        </w:rPr>
        <w:t xml:space="preserve">Punomoćnik vjerovnik Boris Pivac, ističe da je prijedlog navedenih vjerovnika trebalo navesti kao posebnu točku dnevnog reda koja danas to nije pa se ne može raspravljati, a vezno za daljnje poslovanje stečajnog dužnika i donošenje odluke o tome treba voditi računa o financijskim pokazateljima rentabilnosti da se to poslovanje nastavi, a što je dužan izložiti stečajni upravitelj. </w:t>
      </w:r>
    </w:p>
    <w:p w:rsidRDefault="00037340" w:rsidP="0004443E" w:rsidR="00037340">
      <w:pPr>
        <w:pStyle w:val="Bezproreda"/>
        <w:ind w:firstLine="360"/>
        <w:jc w:val="both"/>
        <w:rPr>
          <w:rFonts w:cs="Times New Roman" w:hAnsi="Times New Roman" w:ascii="Times New Roman"/>
          <w:sz w:val="24"/>
          <w:szCs w:val="24"/>
          <w:lang w:val="hr-HR"/>
        </w:rPr>
      </w:pPr>
    </w:p>
    <w:p w:rsidRDefault="00037340" w:rsidP="0004443E" w:rsidR="00037340">
      <w:pPr>
        <w:pStyle w:val="Bezproreda"/>
        <w:ind w:firstLine="360"/>
        <w:jc w:val="both"/>
        <w:rPr>
          <w:rFonts w:cs="Times New Roman" w:hAnsi="Times New Roman" w:ascii="Times New Roman"/>
          <w:sz w:val="24"/>
          <w:szCs w:val="24"/>
          <w:lang w:val="hr-HR"/>
        </w:rPr>
      </w:pPr>
      <w:r>
        <w:rPr>
          <w:rFonts w:cs="Times New Roman" w:hAnsi="Times New Roman" w:ascii="Times New Roman"/>
          <w:sz w:val="24"/>
          <w:szCs w:val="24"/>
          <w:lang w:val="hr-HR"/>
        </w:rPr>
        <w:t>Punomoćnik Nikola Klaić ističe da je tražbina utvrđena u stečajnom postupku jednom i drugom</w:t>
      </w:r>
      <w:r w:rsidR="000045F7">
        <w:rPr>
          <w:rFonts w:cs="Times New Roman" w:hAnsi="Times New Roman" w:ascii="Times New Roman"/>
          <w:sz w:val="24"/>
          <w:szCs w:val="24"/>
          <w:lang w:val="hr-HR"/>
        </w:rPr>
        <w:t xml:space="preserve"> (Hranilović i Dumančić)</w:t>
      </w:r>
      <w:r>
        <w:rPr>
          <w:rFonts w:cs="Times New Roman" w:hAnsi="Times New Roman" w:ascii="Times New Roman"/>
          <w:sz w:val="24"/>
          <w:szCs w:val="24"/>
          <w:lang w:val="hr-HR"/>
        </w:rPr>
        <w:t xml:space="preserve"> i da su kao takvi aktivno legitimirani predlagati sazivanje skupštine i dnevni red kao i odlučivati, što je vidljivo iz sudskog spisa. Vezano za dosudu, napominje da nije sporno da je došlo do dosude, ali još nije izvršeno namirenje, pa je radi toga Nikola Hranilović i dalje vjerovnik sa svim pravima koji mu po zakonu pripadaju. </w:t>
      </w:r>
    </w:p>
    <w:p w:rsidRDefault="000E607E" w:rsidP="00BB04E8" w:rsidR="000E607E">
      <w:pPr>
        <w:pStyle w:val="Bezproreda"/>
        <w:jc w:val="both"/>
        <w:rPr>
          <w:rFonts w:cs="Times New Roman" w:hAnsi="Times New Roman" w:ascii="Times New Roman"/>
          <w:sz w:val="24"/>
          <w:szCs w:val="24"/>
          <w:lang w:val="hr-HR"/>
        </w:rPr>
      </w:pPr>
    </w:p>
    <w:p w:rsidRDefault="00CF1D1D" w:rsidP="000045F7" w:rsidR="00F53E27" w:rsidRPr="00BB04E8">
      <w:pPr>
        <w:pStyle w:val="Bezproreda"/>
        <w:ind w:firstLine="360"/>
        <w:jc w:val="both"/>
        <w:rPr>
          <w:rFonts w:cs="Times New Roman" w:hAnsi="Times New Roman" w:ascii="Times New Roman"/>
          <w:sz w:val="24"/>
          <w:szCs w:val="24"/>
          <w:lang w:val="hr-HR"/>
        </w:rPr>
      </w:pPr>
      <w:r w:rsidRPr="00BB04E8">
        <w:rPr>
          <w:rFonts w:cs="Times New Roman" w:hAnsi="Times New Roman" w:ascii="Times New Roman"/>
          <w:sz w:val="24"/>
          <w:szCs w:val="24"/>
          <w:lang w:val="hr-HR"/>
        </w:rPr>
        <w:t xml:space="preserve">Stečajni upravitelj navodi </w:t>
      </w:r>
      <w:r w:rsidR="000045F7">
        <w:rPr>
          <w:rFonts w:cs="Times New Roman" w:hAnsi="Times New Roman" w:ascii="Times New Roman"/>
          <w:sz w:val="24"/>
          <w:szCs w:val="24"/>
          <w:lang w:val="hr-HR"/>
        </w:rPr>
        <w:t xml:space="preserve">da je izvršio uvid u ovršni spis Općinskog suda u Novom zagrebu Ovr-333/16 i utvrdio da je nesporno da je donijeto rješenje o dosudi, ali nije donijeto rješenje o namirenju, a niti zaključak, a niti rješenje o dovršetku ovrhe, tako da navedeni stečajni vjerovnik još nije namiren. </w:t>
      </w:r>
    </w:p>
    <w:p w:rsidRDefault="006D7E6A" w:rsidP="00BB04E8" w:rsidR="006D7E6A" w:rsidRPr="00BB04E8">
      <w:pPr>
        <w:pStyle w:val="Bezproreda"/>
        <w:jc w:val="both"/>
        <w:rPr>
          <w:rFonts w:cs="Times New Roman" w:hAnsi="Times New Roman" w:ascii="Times New Roman"/>
          <w:sz w:val="24"/>
          <w:szCs w:val="24"/>
          <w:lang w:val="hr-HR"/>
        </w:rPr>
      </w:pPr>
    </w:p>
    <w:p w:rsidRDefault="00533733" w:rsidP="00533733" w:rsidR="00BB04E8">
      <w:pPr>
        <w:pStyle w:val="Bezproreda"/>
        <w:ind w:firstLine="360"/>
        <w:jc w:val="both"/>
        <w:rPr>
          <w:rFonts w:cs="Times New Roman" w:hAnsi="Times New Roman" w:ascii="Times New Roman"/>
          <w:sz w:val="24"/>
          <w:szCs w:val="24"/>
          <w:lang w:val="hr-HR"/>
        </w:rPr>
      </w:pPr>
      <w:r>
        <w:rPr>
          <w:rFonts w:cs="Times New Roman" w:hAnsi="Times New Roman" w:ascii="Times New Roman"/>
          <w:sz w:val="24"/>
          <w:szCs w:val="24"/>
          <w:lang w:val="hr-HR"/>
        </w:rPr>
        <w:t xml:space="preserve">Stečajni upravitelj navodi da je restorant u trenutku preuzimanja stečaja od ranijeg stečajnog upravitelja poslovao negativno, međutim poslovanje se s vremenom popravilo, na način da se namiruju troškovi poslovanja, plaće radnika, ali se ne pokrivaju troškovi stečajnog postupka  kao i ni obveze stečajne mase. Ističe da su neki troškovi plaćeni (izrada procjene nekretnina i pokretnina) dok se drugi troškovi stečajne mase ne namiruju. Na upit ima li kakvo financijsko izvješće o tome kakvi su rezultati poslovanja navedenog restorana stečajni upravitelj navodi da trenutno ne raspolaže ovdje s predmetnom dokumentacijom ali će isto dostaviti sudu, a sud će to objaviti radi uvida svim vjerovnicima. </w:t>
      </w:r>
    </w:p>
    <w:p w:rsidRDefault="00533733" w:rsidP="00533733" w:rsidR="00533733">
      <w:pPr>
        <w:pStyle w:val="Bezproreda"/>
        <w:ind w:firstLine="360"/>
        <w:jc w:val="both"/>
        <w:rPr>
          <w:rFonts w:cs="Times New Roman" w:hAnsi="Times New Roman" w:ascii="Times New Roman"/>
          <w:sz w:val="24"/>
          <w:szCs w:val="24"/>
          <w:lang w:val="hr-HR"/>
        </w:rPr>
      </w:pPr>
    </w:p>
    <w:p w:rsidRDefault="00533733" w:rsidP="00533733" w:rsidR="00533733">
      <w:pPr>
        <w:pStyle w:val="Bezproreda"/>
        <w:ind w:firstLine="360"/>
        <w:jc w:val="both"/>
        <w:rPr>
          <w:rFonts w:cs="Times New Roman" w:hAnsi="Times New Roman" w:ascii="Times New Roman"/>
          <w:sz w:val="24"/>
          <w:szCs w:val="24"/>
          <w:lang w:val="hr-HR"/>
        </w:rPr>
      </w:pPr>
      <w:r>
        <w:rPr>
          <w:rFonts w:cs="Times New Roman" w:hAnsi="Times New Roman" w:ascii="Times New Roman"/>
          <w:sz w:val="24"/>
          <w:szCs w:val="24"/>
          <w:lang w:val="hr-HR"/>
        </w:rPr>
        <w:t xml:space="preserve">Na upit stečajnom upravitelju da li bi prestanak poslovanja proizveo daljnje troškove za stečaj (režijske, radnici, čuvanje) stečajni upravitelj ističe da ne bi, da čuvarske službe nisu angažirane, a radnici su zaposleni temeljem Ugovora o radu na određeno vrijeme kako je to po zakonu. </w:t>
      </w:r>
    </w:p>
    <w:p w:rsidRDefault="00533733" w:rsidP="00BB04E8" w:rsidR="00533733">
      <w:pPr>
        <w:pStyle w:val="Bezproreda"/>
        <w:jc w:val="both"/>
        <w:rPr>
          <w:rFonts w:cs="Times New Roman" w:hAnsi="Times New Roman" w:ascii="Times New Roman"/>
          <w:sz w:val="24"/>
          <w:szCs w:val="24"/>
          <w:lang w:val="hr-HR"/>
        </w:rPr>
      </w:pPr>
    </w:p>
    <w:p w:rsidRDefault="00533733" w:rsidP="00533733" w:rsidR="00533733">
      <w:pPr>
        <w:pStyle w:val="Bezproreda"/>
        <w:ind w:firstLine="360"/>
        <w:jc w:val="both"/>
        <w:rPr>
          <w:rFonts w:cs="Times New Roman" w:hAnsi="Times New Roman" w:ascii="Times New Roman"/>
          <w:sz w:val="24"/>
          <w:szCs w:val="24"/>
          <w:lang w:val="hr-HR"/>
        </w:rPr>
      </w:pPr>
      <w:r>
        <w:rPr>
          <w:rFonts w:cs="Times New Roman" w:hAnsi="Times New Roman" w:ascii="Times New Roman"/>
          <w:sz w:val="24"/>
          <w:szCs w:val="24"/>
          <w:lang w:val="hr-HR"/>
        </w:rPr>
        <w:lastRenderedPageBreak/>
        <w:t xml:space="preserve">Punomoćnik vjerovnika RH, MF, PU ističe da bi prema njihovom stavu bilo rentabilnije za stečaj i eventualnu prodaju nekretnine da stečajni dužnik i dalje posluje, ako ne posluje s gubitcima. </w:t>
      </w:r>
    </w:p>
    <w:p w:rsidRDefault="00533733" w:rsidP="00533733" w:rsidR="00533733">
      <w:pPr>
        <w:pStyle w:val="Bezproreda"/>
        <w:ind w:firstLine="360"/>
        <w:jc w:val="both"/>
        <w:rPr>
          <w:rFonts w:cs="Times New Roman" w:hAnsi="Times New Roman" w:ascii="Times New Roman"/>
          <w:sz w:val="24"/>
          <w:szCs w:val="24"/>
          <w:lang w:val="hr-HR"/>
        </w:rPr>
      </w:pPr>
    </w:p>
    <w:p w:rsidRDefault="00102E29" w:rsidP="00102E29" w:rsidR="00533733">
      <w:pPr>
        <w:pStyle w:val="Bezproreda"/>
        <w:ind w:firstLine="360"/>
        <w:jc w:val="both"/>
        <w:rPr>
          <w:rFonts w:cs="Times New Roman" w:hAnsi="Times New Roman" w:ascii="Times New Roman"/>
          <w:sz w:val="24"/>
          <w:szCs w:val="24"/>
          <w:lang w:val="hr-HR"/>
        </w:rPr>
      </w:pPr>
      <w:r>
        <w:rPr>
          <w:rFonts w:cs="Times New Roman" w:hAnsi="Times New Roman" w:ascii="Times New Roman"/>
          <w:sz w:val="24"/>
          <w:szCs w:val="24"/>
          <w:lang w:val="hr-HR"/>
        </w:rPr>
        <w:t xml:space="preserve">Vjerovnik ELEKTROTERMIČKI SUSTAVI navodi da vezano za vjerovnik Dumančić Stjepan iz prijave tražbine proizlazi da se ista ne bazira na odluci suda, kao ovršnoj ispravi na isplatu u iznosu od 550.000,00 kn, već se radi samo o presudu na vraćanje na rad, pa je upitno po kojoj osnovi isti bi imao pravo glasa. </w:t>
      </w:r>
    </w:p>
    <w:p w:rsidRDefault="00102E29" w:rsidP="00BB04E8" w:rsidR="00102E29" w:rsidRPr="00BB04E8">
      <w:pPr>
        <w:pStyle w:val="Bezproreda"/>
        <w:jc w:val="both"/>
        <w:rPr>
          <w:rFonts w:cs="Times New Roman" w:hAnsi="Times New Roman" w:ascii="Times New Roman"/>
          <w:sz w:val="24"/>
          <w:szCs w:val="24"/>
          <w:lang w:val="hr-HR"/>
        </w:rPr>
      </w:pPr>
    </w:p>
    <w:p w:rsidRDefault="007A2D2A" w:rsidP="00451335" w:rsidR="00451335">
      <w:pPr>
        <w:pStyle w:val="Bezproreda"/>
        <w:ind w:firstLine="360"/>
        <w:jc w:val="both"/>
        <w:rPr>
          <w:rFonts w:cs="Times New Roman" w:hAnsi="Times New Roman" w:ascii="Times New Roman"/>
          <w:sz w:val="24"/>
          <w:szCs w:val="24"/>
          <w:lang w:val="hr-HR"/>
        </w:rPr>
      </w:pPr>
      <w:r w:rsidRPr="00BB04E8">
        <w:rPr>
          <w:rFonts w:cs="Times New Roman" w:hAnsi="Times New Roman" w:ascii="Times New Roman"/>
          <w:sz w:val="24"/>
          <w:szCs w:val="24"/>
          <w:lang w:val="hr-HR"/>
        </w:rPr>
        <w:t xml:space="preserve">Prisutni vjerovnici </w:t>
      </w:r>
      <w:r w:rsidR="00415FE1" w:rsidRPr="00BB04E8">
        <w:rPr>
          <w:rFonts w:cs="Times New Roman" w:hAnsi="Times New Roman" w:ascii="Times New Roman"/>
          <w:sz w:val="24"/>
          <w:szCs w:val="24"/>
          <w:lang w:val="hr-HR"/>
        </w:rPr>
        <w:t>suglasni su s prijedlogom</w:t>
      </w:r>
      <w:r w:rsidR="00451335">
        <w:rPr>
          <w:rFonts w:cs="Times New Roman" w:hAnsi="Times New Roman" w:ascii="Times New Roman"/>
          <w:sz w:val="24"/>
          <w:szCs w:val="24"/>
          <w:lang w:val="hr-HR"/>
        </w:rPr>
        <w:t xml:space="preserve"> da se vezano za toč. I. dnevnog reda današnje skupštine raspravljene o istoj i odlučivanje odgodi dok stečajni upravitelj ne dostavi odgovarajuću financijsku dokumentaciju iz koje će biti vidljiva rentabilnost nastavka poslovanja stečajnog dužnika. </w:t>
      </w:r>
    </w:p>
    <w:p w:rsidRDefault="00451335" w:rsidP="00BB04E8" w:rsidR="00451335">
      <w:pPr>
        <w:pStyle w:val="Bezproreda"/>
        <w:jc w:val="both"/>
        <w:rPr>
          <w:rFonts w:cs="Times New Roman" w:hAnsi="Times New Roman" w:ascii="Times New Roman"/>
          <w:sz w:val="24"/>
          <w:szCs w:val="24"/>
          <w:lang w:val="hr-HR"/>
        </w:rPr>
      </w:pPr>
    </w:p>
    <w:p w:rsidRDefault="00451335" w:rsidP="00451335" w:rsidR="00451335">
      <w:pPr>
        <w:pStyle w:val="Bezproreda"/>
        <w:ind w:firstLine="360"/>
        <w:jc w:val="both"/>
        <w:rPr>
          <w:rFonts w:cs="Times New Roman" w:hAnsi="Times New Roman" w:ascii="Times New Roman"/>
          <w:sz w:val="24"/>
          <w:szCs w:val="24"/>
          <w:lang w:val="hr-HR"/>
        </w:rPr>
      </w:pPr>
      <w:r>
        <w:rPr>
          <w:rFonts w:cs="Times New Roman" w:hAnsi="Times New Roman" w:ascii="Times New Roman"/>
          <w:sz w:val="24"/>
          <w:szCs w:val="24"/>
          <w:lang w:val="hr-HR"/>
        </w:rPr>
        <w:t>Prelazi se na toč. II. dnevnog reda.</w:t>
      </w:r>
    </w:p>
    <w:p w:rsidRDefault="00451335" w:rsidP="00451335" w:rsidR="00451335">
      <w:pPr>
        <w:pStyle w:val="Bezproreda"/>
        <w:ind w:firstLine="360"/>
        <w:jc w:val="both"/>
        <w:rPr>
          <w:rFonts w:cs="Times New Roman" w:hAnsi="Times New Roman" w:ascii="Times New Roman"/>
          <w:sz w:val="24"/>
          <w:szCs w:val="24"/>
          <w:lang w:val="hr-HR"/>
        </w:rPr>
      </w:pPr>
    </w:p>
    <w:p w:rsidRDefault="00451335" w:rsidP="00451335" w:rsidR="00451335">
      <w:pPr>
        <w:pStyle w:val="Bezproreda"/>
        <w:ind w:firstLine="360"/>
        <w:jc w:val="both"/>
        <w:rPr>
          <w:rFonts w:cs="Times New Roman" w:hAnsi="Times New Roman" w:ascii="Times New Roman"/>
          <w:sz w:val="24"/>
          <w:szCs w:val="24"/>
          <w:lang w:val="hr-HR"/>
        </w:rPr>
      </w:pPr>
      <w:r>
        <w:rPr>
          <w:rFonts w:cs="Times New Roman" w:hAnsi="Times New Roman" w:ascii="Times New Roman"/>
          <w:sz w:val="24"/>
          <w:szCs w:val="24"/>
          <w:lang w:val="hr-HR"/>
        </w:rPr>
        <w:t>Stečajni upravitelj napominje da su sve nekretnine i pokretnine procijenjene i predaje u spis navedene procijene, time da ističe da su još dvije nekretnine naknadno upisane koje su bile  izvanknjižno vlasništvo sada na stečajnog dužnika i za njih će biti u roku nekoliko dana izrađena dodatna procjena. Ističe da su sve nekretnine opterećene založnim pravom, osim jedne .</w:t>
      </w:r>
    </w:p>
    <w:p w:rsidRDefault="00451335" w:rsidP="00451335" w:rsidR="00451335">
      <w:pPr>
        <w:pStyle w:val="Bezproreda"/>
        <w:ind w:firstLine="360"/>
        <w:jc w:val="both"/>
        <w:rPr>
          <w:rFonts w:cs="Times New Roman" w:hAnsi="Times New Roman" w:ascii="Times New Roman"/>
          <w:sz w:val="24"/>
          <w:szCs w:val="24"/>
          <w:lang w:val="hr-HR"/>
        </w:rPr>
      </w:pPr>
      <w:r>
        <w:rPr>
          <w:rFonts w:cs="Times New Roman" w:hAnsi="Times New Roman" w:ascii="Times New Roman"/>
          <w:sz w:val="24"/>
          <w:szCs w:val="24"/>
          <w:lang w:val="hr-HR"/>
        </w:rPr>
        <w:t xml:space="preserve"> S obzirom da  se danas nije glasovalo o toč. I. dnevnog reda, stečajni vjerovnici prisutni na današnjoj skupštini jednoglasno donose odluku da se odgodi skupština i pogledu toč. II. Dnevnog reda do daljnjih prijedloga stečajnih vjerovnika, odnosno stečajnog upravitelja. </w:t>
      </w:r>
    </w:p>
    <w:p w:rsidRDefault="006D7E6A" w:rsidP="00BB04E8" w:rsidR="006D7E6A" w:rsidRPr="00BB04E8">
      <w:pPr>
        <w:pStyle w:val="Bezproreda"/>
        <w:jc w:val="both"/>
        <w:rPr>
          <w:rFonts w:cs="Times New Roman" w:hAnsi="Times New Roman" w:ascii="Times New Roman"/>
          <w:sz w:val="24"/>
          <w:szCs w:val="24"/>
          <w:lang w:val="hr-HR"/>
        </w:rPr>
      </w:pPr>
    </w:p>
    <w:p w:rsidRDefault="00BB04E8" w:rsidP="00BB04E8" w:rsidR="0075153E" w:rsidRPr="00BB04E8">
      <w:pPr>
        <w:pStyle w:val="Bezproreda"/>
        <w:jc w:val="both"/>
        <w:rPr>
          <w:rFonts w:cs="Times New Roman" w:hAnsi="Times New Roman" w:ascii="Times New Roman"/>
          <w:sz w:val="24"/>
          <w:szCs w:val="24"/>
          <w:lang w:val="hr-HR"/>
        </w:rPr>
      </w:pPr>
      <w:r>
        <w:rPr>
          <w:rFonts w:cs="Times New Roman" w:hAnsi="Times New Roman" w:ascii="Times New Roman"/>
          <w:sz w:val="24"/>
          <w:szCs w:val="24"/>
          <w:lang w:val="hr-HR"/>
        </w:rPr>
        <w:t xml:space="preserve"> </w:t>
      </w:r>
      <w:r w:rsidR="0075153E" w:rsidRPr="00BB04E8">
        <w:rPr>
          <w:rFonts w:cs="Times New Roman" w:hAnsi="Times New Roman" w:ascii="Times New Roman"/>
          <w:sz w:val="24"/>
          <w:szCs w:val="24"/>
          <w:lang w:val="hr-HR"/>
        </w:rPr>
        <w:t>Donosi se slijedeća</w:t>
      </w:r>
    </w:p>
    <w:p w:rsidRDefault="0075153E" w:rsidP="00BB04E8" w:rsidR="00C9085D" w:rsidRPr="00BB04E8">
      <w:pPr>
        <w:pStyle w:val="Bezproreda"/>
        <w:jc w:val="center"/>
        <w:rPr>
          <w:rFonts w:cs="Times New Roman" w:hAnsi="Times New Roman" w:ascii="Times New Roman"/>
          <w:sz w:val="24"/>
          <w:szCs w:val="24"/>
          <w:lang w:val="hr-HR"/>
        </w:rPr>
      </w:pPr>
      <w:r w:rsidRPr="00BB04E8">
        <w:rPr>
          <w:rFonts w:cs="Times New Roman" w:hAnsi="Times New Roman" w:ascii="Times New Roman"/>
          <w:sz w:val="24"/>
          <w:szCs w:val="24"/>
          <w:lang w:val="hr-HR"/>
        </w:rPr>
        <w:t>ODLUKA</w:t>
      </w:r>
    </w:p>
    <w:p w:rsidRDefault="0075153E" w:rsidP="00BB04E8" w:rsidR="0075153E" w:rsidRPr="00BB04E8">
      <w:pPr>
        <w:pStyle w:val="Bezproreda"/>
        <w:jc w:val="both"/>
        <w:rPr>
          <w:rFonts w:cs="Times New Roman" w:hAnsi="Times New Roman" w:ascii="Times New Roman"/>
          <w:sz w:val="24"/>
          <w:szCs w:val="24"/>
          <w:lang w:val="hr-HR"/>
        </w:rPr>
      </w:pPr>
    </w:p>
    <w:p w:rsidRDefault="00451335" w:rsidP="00451335" w:rsidR="00415FE1" w:rsidRPr="00BB04E8">
      <w:pPr>
        <w:pStyle w:val="Bezproreda"/>
        <w:numPr>
          <w:ilvl w:val="0"/>
          <w:numId w:val="31"/>
        </w:numPr>
        <w:jc w:val="both"/>
        <w:rPr>
          <w:rFonts w:cs="Times New Roman" w:hAnsi="Times New Roman" w:ascii="Times New Roman"/>
          <w:sz w:val="24"/>
          <w:szCs w:val="24"/>
          <w:lang w:val="hr-HR"/>
        </w:rPr>
      </w:pPr>
      <w:r>
        <w:rPr>
          <w:rFonts w:cs="Times New Roman" w:hAnsi="Times New Roman" w:ascii="Times New Roman"/>
          <w:sz w:val="24"/>
          <w:szCs w:val="24"/>
          <w:lang w:val="hr-HR"/>
        </w:rPr>
        <w:t xml:space="preserve">Današnja Skupština vjerovnika vezano za odluke po objavljenom dnevnom redu se odgađa, a iduća će se odrediti pisanim putem po prijedlogu stečajnog upravitelja i vjerovnika sukladno odredbama SZ-a </w:t>
      </w:r>
    </w:p>
    <w:p w:rsidRDefault="007D1698" w:rsidP="007D1698" w:rsidR="007D1698" w:rsidRPr="00BB04E8">
      <w:pPr>
        <w:ind w:right="-1"/>
        <w:jc w:val="center"/>
        <w:rPr>
          <w:rFonts w:cs="Times New Roman" w:hAnsi="Times New Roman" w:ascii="Times New Roman"/>
          <w:sz w:val="24"/>
          <w:szCs w:val="24"/>
        </w:rPr>
      </w:pPr>
    </w:p>
    <w:p w:rsidRDefault="00CF6979" w:rsidP="00CF6979" w:rsidR="00CF6979" w:rsidRPr="00BB04E8">
      <w:pPr>
        <w:pStyle w:val="Naslov3"/>
      </w:pPr>
      <w:r w:rsidRPr="00BB04E8">
        <w:t xml:space="preserve">Dovršeno u </w:t>
      </w:r>
      <w:r w:rsidR="00265AE2" w:rsidRPr="00BB04E8">
        <w:t>10,42</w:t>
      </w:r>
      <w:r w:rsidRPr="00BB04E8">
        <w:t xml:space="preserve"> sati</w:t>
      </w:r>
    </w:p>
    <w:p w:rsidRDefault="00CF6979" w:rsidP="00CF6979" w:rsidR="00CF6979" w:rsidRPr="00BB04E8">
      <w:pPr>
        <w:ind w:hanging="26"/>
        <w:jc w:val="center"/>
        <w:rPr>
          <w:rFonts w:cs="Times New Roman" w:hAnsi="Times New Roman" w:ascii="Times New Roman"/>
          <w:sz w:val="24"/>
          <w:szCs w:val="24"/>
        </w:rPr>
      </w:pPr>
    </w:p>
    <w:p w:rsidRDefault="00CF6979" w:rsidP="00CF6979" w:rsidR="00CF6979" w:rsidRPr="00BB04E8">
      <w:pPr>
        <w:pStyle w:val="Naslov2"/>
      </w:pPr>
      <w:r w:rsidRPr="00BB04E8">
        <w:t>SUDAC</w:t>
      </w:r>
    </w:p>
    <w:p w:rsidRDefault="00CF6979" w:rsidP="00CF6979" w:rsidR="00CF6979" w:rsidRPr="00BB04E8">
      <w:pPr>
        <w:ind w:hanging="26"/>
        <w:jc w:val="center"/>
        <w:rPr>
          <w:rFonts w:cs="Times New Roman" w:hAnsi="Times New Roman" w:ascii="Times New Roman"/>
          <w:sz w:val="24"/>
          <w:szCs w:val="24"/>
        </w:rPr>
      </w:pPr>
    </w:p>
    <w:p w:rsidRDefault="00CF6979" w:rsidP="00CF6979" w:rsidR="00CF6979" w:rsidRPr="00BB04E8">
      <w:pPr>
        <w:ind w:hanging="26"/>
        <w:jc w:val="center"/>
        <w:rPr>
          <w:rFonts w:cs="Times New Roman" w:hAnsi="Times New Roman" w:ascii="Times New Roman"/>
          <w:sz w:val="24"/>
          <w:szCs w:val="24"/>
        </w:rPr>
      </w:pPr>
      <w:r w:rsidRPr="00BB04E8">
        <w:rPr>
          <w:rFonts w:cs="Times New Roman" w:hAnsi="Times New Roman" w:ascii="Times New Roman"/>
          <w:sz w:val="24"/>
          <w:szCs w:val="24"/>
        </w:rPr>
        <w:t>ZAPISNIČAR</w:t>
      </w:r>
    </w:p>
    <w:p w:rsidRDefault="00CF6979" w:rsidP="00CF6979" w:rsidR="00CF6979" w:rsidRPr="00BB04E8">
      <w:pPr>
        <w:ind w:hanging="26"/>
        <w:jc w:val="center"/>
        <w:rPr>
          <w:rFonts w:cs="Times New Roman" w:hAnsi="Times New Roman" w:ascii="Times New Roman"/>
          <w:sz w:val="24"/>
          <w:szCs w:val="24"/>
        </w:rPr>
      </w:pPr>
    </w:p>
    <w:p w:rsidRDefault="00CF6979" w:rsidP="00493BFA" w:rsidR="00CF6979" w:rsidRPr="00BB04E8">
      <w:pPr>
        <w:pStyle w:val="Naslov1"/>
      </w:pPr>
      <w:r w:rsidRPr="00BB04E8">
        <w:t>STEČAJNI UPRAVITELJ</w:t>
      </w:r>
    </w:p>
    <w:p w:rsidRDefault="003675C9" w:rsidP="00415FE1" w:rsidR="00493BFA" w:rsidRPr="00BB04E8">
      <w:pPr>
        <w:pStyle w:val="Naslov1"/>
      </w:pPr>
      <w:r w:rsidRPr="00BB04E8">
        <w:t>Rajka Jagmarević</w:t>
      </w:r>
    </w:p>
    <w:p w:rsidRDefault="003212D7" w:rsidP="001367DA" w:rsidR="003212D7">
      <w:pPr>
        <w:ind w:hanging="26"/>
        <w:rPr>
          <w:rFonts w:cs="Times New Roman" w:hAnsi="Times New Roman" w:ascii="Times New Roman"/>
          <w:sz w:val="24"/>
          <w:szCs w:val="24"/>
        </w:rPr>
      </w:pPr>
    </w:p>
    <w:p w:rsidRDefault="003212D7" w:rsidP="001367DA" w:rsidR="003212D7">
      <w:pPr>
        <w:ind w:hanging="26"/>
        <w:rPr>
          <w:rFonts w:cs="Times New Roman" w:hAnsi="Times New Roman" w:ascii="Times New Roman"/>
          <w:sz w:val="24"/>
          <w:szCs w:val="24"/>
        </w:rPr>
      </w:pPr>
    </w:p>
    <w:p w:rsidRDefault="003212D7" w:rsidP="001367DA" w:rsidR="003212D7">
      <w:pPr>
        <w:ind w:hanging="26"/>
        <w:rPr>
          <w:rFonts w:cs="Times New Roman" w:hAnsi="Times New Roman" w:ascii="Times New Roman"/>
          <w:sz w:val="24"/>
          <w:szCs w:val="24"/>
        </w:rPr>
      </w:pPr>
    </w:p>
    <w:p w:rsidRDefault="003212D7" w:rsidP="001367DA" w:rsidR="003212D7">
      <w:pPr>
        <w:ind w:hanging="26"/>
        <w:rPr>
          <w:rFonts w:cs="Times New Roman" w:hAnsi="Times New Roman" w:ascii="Times New Roman"/>
          <w:sz w:val="24"/>
          <w:szCs w:val="24"/>
        </w:rPr>
      </w:pPr>
    </w:p>
    <w:p w:rsidRDefault="003212D7" w:rsidP="001367DA" w:rsidR="003212D7">
      <w:pPr>
        <w:ind w:hanging="26"/>
        <w:rPr>
          <w:rFonts w:cs="Times New Roman" w:hAnsi="Times New Roman" w:ascii="Times New Roman"/>
          <w:sz w:val="24"/>
          <w:szCs w:val="24"/>
        </w:rPr>
      </w:pPr>
    </w:p>
    <w:p w:rsidRDefault="003212D7" w:rsidP="001367DA" w:rsidR="003212D7">
      <w:pPr>
        <w:ind w:hanging="26"/>
        <w:rPr>
          <w:rFonts w:cs="Times New Roman" w:hAnsi="Times New Roman" w:ascii="Times New Roman"/>
          <w:sz w:val="24"/>
          <w:szCs w:val="24"/>
        </w:rPr>
      </w:pPr>
    </w:p>
    <w:p w:rsidRDefault="003212D7" w:rsidP="001367DA" w:rsidR="003212D7">
      <w:pPr>
        <w:ind w:hanging="26"/>
        <w:rPr>
          <w:rFonts w:cs="Times New Roman" w:hAnsi="Times New Roman" w:ascii="Times New Roman"/>
          <w:sz w:val="24"/>
          <w:szCs w:val="24"/>
        </w:rPr>
      </w:pPr>
    </w:p>
    <w:p w:rsidRDefault="003212D7" w:rsidP="001367DA" w:rsidR="003212D7">
      <w:pPr>
        <w:ind w:hanging="26"/>
        <w:rPr>
          <w:rFonts w:cs="Times New Roman" w:hAnsi="Times New Roman" w:ascii="Times New Roman"/>
          <w:sz w:val="24"/>
          <w:szCs w:val="24"/>
        </w:rPr>
      </w:pPr>
    </w:p>
    <w:p w:rsidRDefault="00CF6979" w:rsidP="001367DA" w:rsidR="00CF6979" w:rsidRPr="00BB04E8">
      <w:pPr>
        <w:ind w:hanging="26"/>
        <w:rPr>
          <w:rFonts w:cs="Times New Roman" w:hAnsi="Times New Roman" w:ascii="Times New Roman"/>
          <w:sz w:val="24"/>
          <w:szCs w:val="24"/>
        </w:rPr>
      </w:pPr>
      <w:r w:rsidRPr="00BB04E8">
        <w:rPr>
          <w:rFonts w:cs="Times New Roman" w:hAnsi="Times New Roman" w:ascii="Times New Roman"/>
          <w:sz w:val="24"/>
          <w:szCs w:val="24"/>
        </w:rPr>
        <w:lastRenderedPageBreak/>
        <w:t>NAZOČNI VJEROVNICI:</w:t>
      </w:r>
    </w:p>
    <w:p w:rsidRDefault="00265AE2" w:rsidP="001367DA" w:rsidR="00265AE2" w:rsidRPr="00BB04E8">
      <w:pPr>
        <w:ind w:hanging="26"/>
        <w:rPr>
          <w:rFonts w:cs="Times New Roman" w:hAnsi="Times New Roman" w:ascii="Times New Roman"/>
          <w:sz w:val="24"/>
          <w:szCs w:val="24"/>
        </w:rPr>
      </w:pPr>
    </w:p>
    <w:p w:rsidRDefault="00533733" w:rsidP="00533733" w:rsidR="00533733">
      <w:pPr>
        <w:jc w:val="both"/>
        <w:rPr>
          <w:rFonts w:cs="Times New Roman" w:hAnsi="Times New Roman" w:ascii="Times New Roman"/>
          <w:bCs/>
          <w:sz w:val="24"/>
          <w:szCs w:val="24"/>
        </w:rPr>
      </w:pPr>
      <w:r w:rsidRPr="00E10811">
        <w:rPr>
          <w:rFonts w:cs="Times New Roman" w:hAnsi="Times New Roman" w:ascii="Times New Roman"/>
          <w:bCs/>
          <w:sz w:val="24"/>
          <w:szCs w:val="24"/>
        </w:rPr>
        <w:t>RH, Ministarstvo financija, Porezna uprava, OIB:</w:t>
      </w:r>
      <w:r w:rsidRPr="00E10811">
        <w:rPr>
          <w:rFonts w:cs="Times New Roman" w:hAnsi="Times New Roman" w:ascii="Times New Roman"/>
          <w:sz w:val="24"/>
          <w:szCs w:val="24"/>
        </w:rPr>
        <w:t>:18683136487, 685.634,22 kn</w:t>
      </w:r>
      <w:r>
        <w:rPr>
          <w:rFonts w:cs="Times New Roman" w:hAnsi="Times New Roman" w:ascii="Times New Roman"/>
          <w:sz w:val="24"/>
          <w:szCs w:val="24"/>
        </w:rPr>
        <w:t>, zastupano po Sandra Kričković, ŽDO Zagreb</w:t>
      </w:r>
    </w:p>
    <w:p w:rsidRDefault="00533733" w:rsidP="00533733" w:rsidR="00533733" w:rsidRPr="000A16C0">
      <w:pPr>
        <w:jc w:val="both"/>
        <w:rPr>
          <w:rFonts w:cs="Times New Roman" w:hAnsi="Times New Roman" w:ascii="Times New Roman"/>
          <w:sz w:val="24"/>
          <w:szCs w:val="24"/>
        </w:rPr>
      </w:pPr>
      <w:r w:rsidRPr="000A16C0">
        <w:rPr>
          <w:rFonts w:cs="Times New Roman" w:hAnsi="Times New Roman" w:ascii="Times New Roman"/>
          <w:bCs/>
          <w:sz w:val="24"/>
          <w:szCs w:val="24"/>
        </w:rPr>
        <w:t xml:space="preserve">GAMA TEAM d.o.o., OIB:64235470666, Donja Dubrava, Podravska 10, </w:t>
      </w:r>
      <w:r w:rsidRPr="000A16C0">
        <w:rPr>
          <w:rFonts w:cs="Times New Roman" w:hAnsi="Times New Roman" w:ascii="Times New Roman"/>
          <w:sz w:val="24"/>
          <w:szCs w:val="24"/>
        </w:rPr>
        <w:t xml:space="preserve">237.574,78 kn, , zastupano po Radomir Dumičić, odvjetnik </w:t>
      </w:r>
    </w:p>
    <w:p w:rsidRDefault="00533733" w:rsidP="00533733" w:rsidR="00533733" w:rsidRPr="000A16C0">
      <w:pPr>
        <w:pStyle w:val="Bezproreda"/>
        <w:rPr>
          <w:rFonts w:cs="Times New Roman" w:hAnsi="Times New Roman" w:ascii="Times New Roman"/>
          <w:sz w:val="24"/>
          <w:szCs w:val="24"/>
          <w:lang w:val="hr-HR"/>
        </w:rPr>
      </w:pPr>
      <w:r w:rsidRPr="000A16C0">
        <w:rPr>
          <w:rFonts w:cs="Times New Roman" w:hAnsi="Times New Roman" w:ascii="Times New Roman"/>
          <w:sz w:val="24"/>
          <w:szCs w:val="24"/>
          <w:lang w:val="hr-HR"/>
        </w:rPr>
        <w:t>GAŠO 11 d.o.o., OIB: 83896126737, Cerje Pavla Tukeca 1</w:t>
      </w:r>
      <w:r w:rsidRPr="000A16C0">
        <w:rPr>
          <w:rFonts w:cs="Times New Roman" w:hAnsi="Times New Roman" w:ascii="Times New Roman"/>
          <w:bCs/>
          <w:sz w:val="24"/>
          <w:szCs w:val="24"/>
          <w:lang w:val="hr-HR"/>
        </w:rPr>
        <w:t>. OIB:</w:t>
      </w:r>
      <w:r w:rsidRPr="000A16C0">
        <w:rPr>
          <w:rFonts w:cs="Times New Roman" w:hAnsi="Times New Roman" w:ascii="Times New Roman"/>
          <w:sz w:val="24"/>
          <w:szCs w:val="24"/>
          <w:lang w:val="hr-HR"/>
        </w:rPr>
        <w:t xml:space="preserve"> 83896126737,</w:t>
      </w:r>
    </w:p>
    <w:p w:rsidRDefault="00533733" w:rsidP="00533733" w:rsidR="00533733" w:rsidRPr="000A16C0">
      <w:pPr>
        <w:pStyle w:val="Bezproreda"/>
        <w:rPr>
          <w:rFonts w:cs="Times New Roman" w:hAnsi="Times New Roman" w:ascii="Times New Roman"/>
          <w:sz w:val="24"/>
          <w:szCs w:val="24"/>
          <w:lang w:val="hr-HR"/>
        </w:rPr>
      </w:pPr>
      <w:r w:rsidRPr="000A16C0">
        <w:rPr>
          <w:rFonts w:cs="Times New Roman" w:hAnsi="Times New Roman" w:ascii="Times New Roman"/>
          <w:sz w:val="24"/>
          <w:szCs w:val="24"/>
          <w:lang w:val="hr-HR"/>
        </w:rPr>
        <w:t>805.944,74kn, zastupano po Radomir Dumičić, odvjetnik</w:t>
      </w:r>
    </w:p>
    <w:p w:rsidRDefault="00533733" w:rsidP="00533733" w:rsidR="00533733" w:rsidRPr="000A16C0">
      <w:pPr>
        <w:jc w:val="both"/>
        <w:rPr>
          <w:rFonts w:cs="Times New Roman" w:hAnsi="Times New Roman" w:ascii="Times New Roman"/>
          <w:sz w:val="24"/>
          <w:szCs w:val="24"/>
        </w:rPr>
      </w:pPr>
      <w:r w:rsidRPr="000A16C0">
        <w:rPr>
          <w:rFonts w:cs="Times New Roman" w:hAnsi="Times New Roman" w:ascii="Times New Roman"/>
          <w:bCs/>
          <w:sz w:val="24"/>
          <w:szCs w:val="24"/>
        </w:rPr>
        <w:t>MOJE BOJE d.o.o., OIB::</w:t>
      </w:r>
      <w:r w:rsidRPr="000A16C0">
        <w:rPr>
          <w:rFonts w:cs="Times New Roman" w:hAnsi="Times New Roman" w:ascii="Times New Roman"/>
          <w:bCs/>
          <w:sz w:val="24"/>
          <w:szCs w:val="24"/>
        </w:rPr>
        <w:tab/>
        <w:t>82612647503</w:t>
      </w:r>
      <w:r w:rsidRPr="000A16C0">
        <w:rPr>
          <w:rFonts w:cs="Times New Roman" w:hAnsi="Times New Roman" w:ascii="Times New Roman"/>
          <w:bCs/>
          <w:sz w:val="24"/>
          <w:szCs w:val="24"/>
        </w:rPr>
        <w:tab/>
        <w:t xml:space="preserve">Karlovačka cesta 4a, </w:t>
      </w:r>
      <w:r w:rsidRPr="000A16C0">
        <w:rPr>
          <w:rFonts w:cs="Times New Roman" w:hAnsi="Times New Roman" w:ascii="Times New Roman"/>
          <w:sz w:val="24"/>
          <w:szCs w:val="24"/>
        </w:rPr>
        <w:t>20.043,07kn zastupano po Radomir Dumičić, odvjetnik</w:t>
      </w:r>
    </w:p>
    <w:p w:rsidRDefault="00533733" w:rsidP="00533733" w:rsidR="00533733" w:rsidRPr="000A16C0">
      <w:pPr>
        <w:pStyle w:val="Bezproreda"/>
        <w:jc w:val="both"/>
        <w:rPr>
          <w:rFonts w:cs="Times New Roman" w:hAnsi="Times New Roman" w:ascii="Times New Roman"/>
          <w:color w:val="000000"/>
          <w:sz w:val="24"/>
          <w:szCs w:val="24"/>
          <w:lang w:val="hr-HR"/>
        </w:rPr>
      </w:pPr>
      <w:r w:rsidRPr="000A16C0">
        <w:rPr>
          <w:rFonts w:cs="Times New Roman" w:hAnsi="Times New Roman" w:ascii="Times New Roman"/>
          <w:bCs/>
          <w:sz w:val="24"/>
          <w:szCs w:val="24"/>
          <w:lang w:val="hr-HR"/>
        </w:rPr>
        <w:t xml:space="preserve">EUROLAM d.o.o., OIB: 32619029079, RAKITJE, VOĆARSKA 6/B, GRAD SVETA NEDJELJA, </w:t>
      </w:r>
      <w:r w:rsidRPr="000A16C0">
        <w:rPr>
          <w:rFonts w:cs="Times New Roman" w:hAnsi="Times New Roman" w:ascii="Times New Roman"/>
          <w:sz w:val="24"/>
          <w:szCs w:val="24"/>
          <w:lang w:val="hr-HR"/>
        </w:rPr>
        <w:t xml:space="preserve">140.574,80 kn, uvećano za 40.096,34 kn- osporeni dio, ali postoji ovršna isprava= 180.671,14 kn, zastupano po </w:t>
      </w:r>
      <w:r w:rsidRPr="000A16C0">
        <w:rPr>
          <w:rFonts w:cs="Times New Roman" w:hAnsi="Times New Roman" w:ascii="Times New Roman"/>
          <w:color w:val="000000"/>
          <w:sz w:val="24"/>
          <w:szCs w:val="24"/>
          <w:lang w:val="hr-HR"/>
        </w:rPr>
        <w:t xml:space="preserve">Dora Lukačević </w:t>
      </w:r>
    </w:p>
    <w:p w:rsidRDefault="00533733" w:rsidP="00533733" w:rsidR="00533733" w:rsidRPr="000A16C0">
      <w:pPr>
        <w:pStyle w:val="Bezproreda"/>
        <w:jc w:val="both"/>
        <w:rPr>
          <w:rFonts w:cs="Times New Roman" w:hAnsi="Times New Roman" w:ascii="Times New Roman"/>
          <w:sz w:val="24"/>
          <w:szCs w:val="24"/>
          <w:lang w:val="hr-HR"/>
        </w:rPr>
      </w:pPr>
      <w:r w:rsidRPr="000A16C0">
        <w:rPr>
          <w:rFonts w:cs="Times New Roman" w:hAnsi="Times New Roman" w:ascii="Times New Roman"/>
          <w:bCs/>
          <w:sz w:val="24"/>
          <w:szCs w:val="24"/>
          <w:lang w:val="hr-HR"/>
        </w:rPr>
        <w:t xml:space="preserve">AUTOPRIJEVOZNIK ANĐELKO UKAS, OIB: 20208743744, Don Antuna Božića 11 Jezera, otok Murter, </w:t>
      </w:r>
      <w:r w:rsidRPr="000A16C0">
        <w:rPr>
          <w:rFonts w:cs="Times New Roman" w:hAnsi="Times New Roman" w:ascii="Times New Roman"/>
          <w:sz w:val="24"/>
          <w:szCs w:val="24"/>
          <w:lang w:val="hr-HR"/>
        </w:rPr>
        <w:t xml:space="preserve">102.375,00 kn zastupano po Radomir Dumičić, odvjetnik Boris Pivac, odvjetnik </w:t>
      </w:r>
    </w:p>
    <w:p w:rsidRDefault="00533733" w:rsidP="00533733" w:rsidR="00533733" w:rsidRPr="000A16C0">
      <w:pPr>
        <w:pStyle w:val="Tijeloteksta3"/>
        <w:rPr>
          <w:b w:val="false"/>
          <w:bCs/>
        </w:rPr>
      </w:pPr>
      <w:r w:rsidRPr="000A16C0">
        <w:rPr>
          <w:b w:val="false"/>
          <w:bCs/>
        </w:rPr>
        <w:t>ODVJETNIK MARKO SAMARDŽIJA, OIB: 62398239711,Ul. Ivana Gundulića 36, 114.400,00 kn,osobno</w:t>
      </w:r>
    </w:p>
    <w:p w:rsidRDefault="00533733" w:rsidP="00533733" w:rsidR="00533733" w:rsidRPr="000A16C0">
      <w:pPr>
        <w:pStyle w:val="Naslov1"/>
        <w:jc w:val="both"/>
        <w:rPr>
          <w:bCs/>
        </w:rPr>
      </w:pPr>
      <w:r w:rsidRPr="000A16C0">
        <w:rPr>
          <w:bCs/>
        </w:rPr>
        <w:t>NIKOLA HRANILOVIĆ, OIB: 81548231629, ZAGREB, TRNSKO 1, 450.000,00 kn priznato na ime razlučnog prava, osporeno u iznosu od 2.289.053,10 kn- potvrđeno rješenjem VTS RH br. PŽ-4235/18 od 12. srpnja 2018. godine=2.739.053,10, osobno uz punomoćnik Nikolu Klaić, odvjetnik</w:t>
      </w:r>
    </w:p>
    <w:p w:rsidRDefault="00533733" w:rsidP="00533733" w:rsidR="00533733" w:rsidRPr="000A16C0">
      <w:pPr>
        <w:pStyle w:val="Naslov1"/>
        <w:jc w:val="both"/>
      </w:pPr>
      <w:r w:rsidRPr="000A16C0">
        <w:rPr>
          <w:bCs/>
        </w:rPr>
        <w:t>ELEKTRO TERMIČKI SUSTAVI, OIB: 66950824428, NOVA GRADIŠKA, BARUNA TRENKA</w:t>
      </w:r>
      <w:r w:rsidRPr="000A16C0">
        <w:t>, 306.138,51 kn kao stečajni vjerovnik i 600.000,00 kn, kao razlučni vjerovnik =906.138,51kn</w:t>
      </w:r>
      <w:r>
        <w:t>, zastupano po Javorko Nova</w:t>
      </w:r>
      <w:r w:rsidRPr="000A16C0">
        <w:t xml:space="preserve">k, odvjetnik </w:t>
      </w:r>
    </w:p>
    <w:p w:rsidRDefault="00533733" w:rsidP="00533733" w:rsidR="00533733" w:rsidRPr="000A16C0">
      <w:pPr>
        <w:pStyle w:val="Naslov1"/>
        <w:jc w:val="both"/>
      </w:pPr>
      <w:r w:rsidRPr="000A16C0">
        <w:t>Sandra Evačić, OIB:</w:t>
      </w:r>
      <w:r w:rsidRPr="000A16C0">
        <w:tab/>
        <w:t>94901767307,</w:t>
      </w:r>
      <w:r w:rsidRPr="000A16C0">
        <w:tab/>
        <w:t xml:space="preserve"> III Pile 29 Zagreb, 8.707,30kn, osobno</w:t>
      </w:r>
    </w:p>
    <w:p w:rsidRDefault="00533733" w:rsidP="00533733" w:rsidR="00533733" w:rsidRPr="000A16C0">
      <w:pPr>
        <w:pStyle w:val="Naslov1"/>
        <w:jc w:val="both"/>
      </w:pPr>
      <w:r w:rsidRPr="000A16C0">
        <w:t>Ivica Kovačević, OIB: 00256047224, III Pile 29  Zagreb, 3.957,80 kn, osobno</w:t>
      </w:r>
    </w:p>
    <w:p w:rsidRDefault="00533733" w:rsidP="00533733" w:rsidR="00533733" w:rsidRPr="000A16C0">
      <w:pPr>
        <w:jc w:val="both"/>
        <w:rPr>
          <w:rFonts w:cs="Times New Roman" w:hAnsi="Times New Roman" w:ascii="Times New Roman"/>
          <w:sz w:val="24"/>
          <w:szCs w:val="24"/>
        </w:rPr>
      </w:pPr>
      <w:r w:rsidRPr="000A16C0">
        <w:rPr>
          <w:rFonts w:cs="Times New Roman" w:hAnsi="Times New Roman" w:ascii="Times New Roman"/>
          <w:sz w:val="24"/>
          <w:szCs w:val="24"/>
        </w:rPr>
        <w:t>MAĐER JOSIP, OIB: 81760014433, ZAGREB, REMETINAČKI GAJ 27 A, 1.789.660,10 kn, osobno</w:t>
      </w:r>
    </w:p>
    <w:p w:rsidRDefault="00533733" w:rsidP="00533733" w:rsidR="00533733" w:rsidRPr="000A16C0">
      <w:pPr>
        <w:jc w:val="both"/>
      </w:pPr>
      <w:r w:rsidRPr="000A16C0">
        <w:rPr>
          <w:rFonts w:cs="Times New Roman" w:hAnsi="Times New Roman" w:ascii="Times New Roman"/>
          <w:bCs/>
          <w:sz w:val="24"/>
          <w:szCs w:val="24"/>
        </w:rPr>
        <w:t xml:space="preserve">ANTON GAPP, OIB: 17059169949, Villefortgasse 11, GRAZ, razlučno pravo u iznosu od 2.110.001,45 kn, zastupano po </w:t>
      </w:r>
      <w:r w:rsidRPr="000A16C0">
        <w:rPr>
          <w:rFonts w:cs="Times New Roman" w:hAnsi="Times New Roman" w:ascii="Times New Roman"/>
          <w:color w:val="000000"/>
          <w:sz w:val="24"/>
          <w:szCs w:val="24"/>
        </w:rPr>
        <w:t>Marko Samardžija, odvjetnik</w:t>
      </w:r>
    </w:p>
    <w:p w:rsidRDefault="00533733" w:rsidP="00533733" w:rsidR="00533733" w:rsidRPr="000A16C0">
      <w:pPr>
        <w:pStyle w:val="Bezproreda"/>
        <w:jc w:val="both"/>
        <w:rPr>
          <w:rFonts w:cs="Times New Roman" w:hAnsi="Times New Roman" w:ascii="Times New Roman"/>
          <w:sz w:val="24"/>
          <w:szCs w:val="24"/>
          <w:lang w:val="hr-HR"/>
        </w:rPr>
      </w:pPr>
      <w:r w:rsidRPr="000A16C0">
        <w:rPr>
          <w:rFonts w:cs="Times New Roman" w:hAnsi="Times New Roman" w:ascii="Times New Roman"/>
          <w:sz w:val="24"/>
          <w:szCs w:val="24"/>
          <w:lang w:val="hr-HR"/>
        </w:rPr>
        <w:t xml:space="preserve">AQUAESTIL d.o.o., 429.629,47 kn priznato u cijelosti, zastupano po Radomir Dumičić, odvjetnik Boris Pivac, odvjetnik </w:t>
      </w:r>
    </w:p>
    <w:p w:rsidRDefault="00533733" w:rsidP="00533733" w:rsidR="00533733" w:rsidRPr="000A16C0">
      <w:pPr>
        <w:pStyle w:val="Bezproreda"/>
        <w:jc w:val="both"/>
        <w:rPr>
          <w:rFonts w:cs="Times New Roman" w:hAnsi="Times New Roman" w:ascii="Times New Roman"/>
          <w:color w:val="000000"/>
          <w:sz w:val="24"/>
          <w:szCs w:val="24"/>
          <w:lang w:val="hr-HR"/>
        </w:rPr>
      </w:pPr>
      <w:r w:rsidRPr="000A16C0">
        <w:rPr>
          <w:rFonts w:cs="Times New Roman" w:hAnsi="Times New Roman" w:ascii="Times New Roman"/>
          <w:bCs/>
          <w:sz w:val="24"/>
          <w:szCs w:val="24"/>
          <w:lang w:val="hr-HR"/>
        </w:rPr>
        <w:t xml:space="preserve">KARL GAPP,  1.593.258,54 kn, zastupano po </w:t>
      </w:r>
      <w:r w:rsidRPr="000A16C0">
        <w:rPr>
          <w:rFonts w:cs="Times New Roman" w:hAnsi="Times New Roman" w:ascii="Times New Roman"/>
          <w:color w:val="000000"/>
          <w:sz w:val="24"/>
          <w:szCs w:val="24"/>
          <w:lang w:val="hr-HR"/>
        </w:rPr>
        <w:t xml:space="preserve">Marko Samardžija, odvjetnik </w:t>
      </w:r>
    </w:p>
    <w:p w:rsidRDefault="00533733" w:rsidP="00533733" w:rsidR="00533733" w:rsidRPr="000A16C0">
      <w:pPr>
        <w:jc w:val="both"/>
        <w:rPr>
          <w:rFonts w:cs="Times New Roman" w:hAnsi="Times New Roman" w:ascii="Times New Roman"/>
          <w:color w:val="000000"/>
          <w:sz w:val="24"/>
          <w:szCs w:val="24"/>
        </w:rPr>
      </w:pPr>
      <w:r w:rsidRPr="000A16C0">
        <w:rPr>
          <w:rFonts w:cs="Times New Roman" w:hAnsi="Times New Roman" w:ascii="Times New Roman"/>
          <w:bCs/>
          <w:sz w:val="24"/>
          <w:szCs w:val="24"/>
        </w:rPr>
        <w:t xml:space="preserve">KAROLINE GAPP, OIB: 18114835421, 1.644.688,67 kn, zastupano po </w:t>
      </w:r>
      <w:r w:rsidRPr="000A16C0">
        <w:rPr>
          <w:rFonts w:cs="Times New Roman" w:hAnsi="Times New Roman" w:ascii="Times New Roman"/>
          <w:color w:val="000000"/>
          <w:sz w:val="24"/>
          <w:szCs w:val="24"/>
        </w:rPr>
        <w:t>Marko Samardžija, odvjetnik</w:t>
      </w:r>
    </w:p>
    <w:p w:rsidRDefault="00533733" w:rsidP="00533733" w:rsidR="00533733" w:rsidRPr="000A16C0">
      <w:pPr>
        <w:pStyle w:val="Bezproreda"/>
        <w:jc w:val="both"/>
        <w:rPr>
          <w:rFonts w:cs="Times New Roman" w:hAnsi="Times New Roman" w:ascii="Times New Roman"/>
          <w:sz w:val="24"/>
          <w:szCs w:val="24"/>
          <w:lang w:val="hr-HR"/>
        </w:rPr>
      </w:pPr>
      <w:r w:rsidRPr="000A16C0">
        <w:rPr>
          <w:rFonts w:cs="Times New Roman" w:hAnsi="Times New Roman" w:ascii="Times New Roman"/>
          <w:sz w:val="24"/>
          <w:szCs w:val="24"/>
          <w:lang w:val="hr-HR"/>
        </w:rPr>
        <w:t xml:space="preserve">Boris Ferkula, zastupano po Radomir Dumičić, odvjetnik Boris Pivac, odvjetnik </w:t>
      </w:r>
    </w:p>
    <w:p w:rsidRDefault="00533733" w:rsidP="00533733" w:rsidR="00533733" w:rsidRPr="000A16C0">
      <w:pPr>
        <w:pStyle w:val="Bezproreda"/>
        <w:jc w:val="both"/>
        <w:rPr>
          <w:rFonts w:cs="Times New Roman" w:hAnsi="Times New Roman" w:ascii="Times New Roman"/>
          <w:color w:val="000000"/>
          <w:sz w:val="24"/>
          <w:szCs w:val="24"/>
          <w:lang w:val="hr-HR"/>
        </w:rPr>
      </w:pPr>
      <w:r w:rsidRPr="000A16C0">
        <w:rPr>
          <w:rFonts w:cs="Times New Roman" w:hAnsi="Times New Roman" w:ascii="Times New Roman"/>
          <w:color w:val="000000"/>
          <w:sz w:val="24"/>
          <w:szCs w:val="24"/>
          <w:lang w:val="hr-HR"/>
        </w:rPr>
        <w:t>Jelena Jurjević, vjerovnik, osobno</w:t>
      </w:r>
    </w:p>
    <w:p w:rsidRDefault="00533733" w:rsidP="00533733" w:rsidR="00533733" w:rsidRPr="000A16C0">
      <w:pPr>
        <w:pStyle w:val="Bezproreda"/>
        <w:jc w:val="both"/>
        <w:rPr>
          <w:rFonts w:cs="Times New Roman" w:hAnsi="Times New Roman" w:ascii="Times New Roman"/>
          <w:color w:val="000000"/>
          <w:sz w:val="24"/>
          <w:szCs w:val="24"/>
          <w:lang w:val="hr-HR"/>
        </w:rPr>
      </w:pPr>
      <w:r w:rsidRPr="000A16C0">
        <w:rPr>
          <w:rFonts w:cs="Times New Roman" w:hAnsi="Times New Roman" w:ascii="Times New Roman"/>
          <w:color w:val="000000"/>
          <w:sz w:val="24"/>
          <w:szCs w:val="24"/>
          <w:lang w:val="hr-HR"/>
        </w:rPr>
        <w:t xml:space="preserve">Stjepan Dumančić, </w:t>
      </w:r>
      <w:r w:rsidRPr="000A16C0">
        <w:rPr>
          <w:rFonts w:cs="Times New Roman" w:hAnsi="Times New Roman" w:ascii="Times New Roman"/>
          <w:bCs/>
          <w:sz w:val="24"/>
          <w:szCs w:val="24"/>
          <w:lang w:val="hr-HR"/>
        </w:rPr>
        <w:t>osobno uz punomoćnik</w:t>
      </w:r>
      <w:r>
        <w:rPr>
          <w:rFonts w:cs="Times New Roman" w:hAnsi="Times New Roman" w:ascii="Times New Roman"/>
          <w:bCs/>
          <w:sz w:val="24"/>
          <w:szCs w:val="24"/>
          <w:lang w:val="hr-HR"/>
        </w:rPr>
        <w:t>a</w:t>
      </w:r>
      <w:r w:rsidRPr="000A16C0">
        <w:rPr>
          <w:rFonts w:cs="Times New Roman" w:hAnsi="Times New Roman" w:ascii="Times New Roman"/>
          <w:bCs/>
          <w:sz w:val="24"/>
          <w:szCs w:val="24"/>
          <w:lang w:val="hr-HR"/>
        </w:rPr>
        <w:t xml:space="preserve"> Nikolu Klaić, odvjetnik</w:t>
      </w:r>
    </w:p>
    <w:p w:rsidRDefault="002C5399" w:rsidP="00533733" w:rsidR="002C5399" w:rsidRPr="00BB04E8">
      <w:pPr>
        <w:jc w:val="both"/>
        <w:rPr>
          <w:rFonts w:cs="Times New Roman" w:hAnsi="Times New Roman" w:ascii="Times New Roman"/>
          <w:sz w:val="24"/>
          <w:szCs w:val="24"/>
        </w:rPr>
      </w:pPr>
    </w:p>
    <w:sectPr w:rsidSect="00451335" w:rsidR="002C5399" w:rsidRPr="00BB04E8">
      <w:headerReference w:type="default" r:id="rId10"/>
      <w:headerReference w:type="first" r:id="rId11"/>
      <w:pgSz w:h="16838" w:w="11906"/>
      <w:pgMar w:gutter="0" w:footer="708" w:header="708" w:left="1417" w:bottom="1843"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488F" w:rsidP="00FF488F" w:rsidR="00FF488F">
      <w:r>
        <w:separator/>
      </w:r>
    </w:p>
  </w:endnote>
  <w:endnote w:id="0" w:type="continuationSeparator">
    <w:p w:rsidRDefault="00FF488F" w:rsidP="00FF488F" w:rsidR="00FF48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Verdana">
    <w:panose1 w:val="020B0604030504040204"/>
    <w:charset w:val="EE"/>
    <w:family w:val="swiss"/>
    <w:pitch w:val="variable"/>
    <w:sig w:csb1="00000000" w:csb0="0000019F" w:usb3="00000000" w:usb2="00000010" w:usb1="4000205B" w:usb0="A10006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488F" w:rsidP="00FF488F" w:rsidR="00FF488F">
      <w:r>
        <w:separator/>
      </w:r>
    </w:p>
  </w:footnote>
  <w:footnote w:id="0" w:type="continuationSeparator">
    <w:p w:rsidRDefault="00FF488F" w:rsidP="00FF488F" w:rsidR="00FF488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40553743"/>
      <w:docPartObj>
        <w:docPartGallery w:val="Page Numbers (Top of Page)"/>
        <w:docPartUnique/>
      </w:docPartObj>
    </w:sdtPr>
    <w:sdtEndPr/>
    <w:sdtContent>
      <w:p w:rsidRDefault="00FF488F" w:rsidP="00FF488F" w:rsidR="00FF488F" w:rsidRPr="00FF488F">
        <w:pPr>
          <w:pStyle w:val="Zaglavlje"/>
          <w:jc w:val="right"/>
          <w:rPr>
            <w:rFonts w:cs="Times New Roman" w:hAnsi="Times New Roman" w:ascii="Times New Roman"/>
            <w:sz w:val="24"/>
            <w:szCs w:val="24"/>
          </w:rPr>
        </w:pPr>
        <w:r w:rsidRPr="00FF488F">
          <w:rPr>
            <w:rFonts w:cs="Times New Roman" w:hAnsi="Times New Roman" w:ascii="Times New Roman"/>
            <w:sz w:val="24"/>
            <w:szCs w:val="24"/>
          </w:rPr>
          <w:t>48.St-</w:t>
        </w:r>
        <w:r w:rsidR="007B25E0">
          <w:rPr>
            <w:rFonts w:cs="Times New Roman" w:hAnsi="Times New Roman" w:ascii="Times New Roman"/>
            <w:sz w:val="24"/>
            <w:szCs w:val="24"/>
          </w:rPr>
          <w:t>5877/16</w:t>
        </w:r>
      </w:p>
      <w:p w:rsidRDefault="00FF488F" w:rsidR="00FF488F">
        <w:pPr>
          <w:pStyle w:val="Zaglavlje"/>
          <w:jc w:val="center"/>
        </w:pPr>
        <w:r w:rsidRPr="00FF488F">
          <w:rPr>
            <w:rFonts w:cs="Times New Roman" w:hAnsi="Times New Roman" w:ascii="Times New Roman"/>
            <w:sz w:val="24"/>
            <w:szCs w:val="24"/>
          </w:rPr>
          <w:fldChar w:fldCharType="begin"/>
        </w:r>
        <w:r w:rsidRPr="00FF488F">
          <w:rPr>
            <w:rFonts w:cs="Times New Roman" w:hAnsi="Times New Roman" w:ascii="Times New Roman"/>
            <w:sz w:val="24"/>
            <w:szCs w:val="24"/>
          </w:rPr>
          <w:instrText>PAGE   \* MERGEFORMAT</w:instrText>
        </w:r>
        <w:r w:rsidRPr="00FF488F">
          <w:rPr>
            <w:rFonts w:cs="Times New Roman" w:hAnsi="Times New Roman" w:ascii="Times New Roman"/>
            <w:sz w:val="24"/>
            <w:szCs w:val="24"/>
          </w:rPr>
          <w:fldChar w:fldCharType="separate"/>
        </w:r>
        <w:r w:rsidR="00FE064F">
          <w:rPr>
            <w:rFonts w:cs="Times New Roman" w:hAnsi="Times New Roman" w:ascii="Times New Roman"/>
            <w:sz w:val="24"/>
            <w:szCs w:val="24"/>
          </w:rPr>
          <w:t>6</w:t>
        </w:r>
        <w:r w:rsidRPr="00FF488F">
          <w:rPr>
            <w:rFonts w:cs="Times New Roman" w:hAnsi="Times New Roman" w:ascii="Times New Roman"/>
            <w:sz w:val="24"/>
            <w:szCs w:val="24"/>
          </w:rPr>
          <w:fldChar w:fldCharType="end"/>
        </w:r>
      </w:p>
    </w:sdtContent>
  </w:sdt>
  <w:p w:rsidRDefault="00FF488F" w:rsidR="00FF488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488F" w:rsidP="00FF488F" w:rsidR="00FF488F" w:rsidRPr="00FF488F">
    <w:pPr>
      <w:pStyle w:val="Zaglavlje"/>
      <w:jc w:val="right"/>
      <w:rPr>
        <w:rFonts w:cs="Times New Roman" w:hAnsi="Times New Roman" w:ascii="Times New Roman"/>
        <w:sz w:val="24"/>
        <w:szCs w:val="24"/>
      </w:rPr>
    </w:pPr>
    <w:r w:rsidRPr="00FF488F">
      <w:rPr>
        <w:rFonts w:cs="Times New Roman" w:hAnsi="Times New Roman" w:ascii="Times New Roman"/>
        <w:sz w:val="24"/>
        <w:szCs w:val="24"/>
      </w:rPr>
      <w:t>48.St-</w:t>
    </w:r>
    <w:r w:rsidR="00E25454">
      <w:rPr>
        <w:rFonts w:cs="Times New Roman" w:hAnsi="Times New Roman" w:ascii="Times New Roman"/>
        <w:sz w:val="24"/>
        <w:szCs w:val="24"/>
      </w:rPr>
      <w:t>5877/16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315220"/>
    <w:multiLevelType w:val="hybridMultilevel"/>
    <w:tmpl w:val="2C9EEFFE"/>
    <w:lvl w:tplc="4C5CD684" w:ilvl="0">
      <w:start w:val="1"/>
      <w:numFmt w:val="upperRoman"/>
      <w:lvlText w:val="%1."/>
      <w:lvlJc w:val="left"/>
      <w:pPr>
        <w:ind w:hanging="720" w:left="1404"/>
      </w:pPr>
      <w:rPr>
        <w:rFonts w:hint="default"/>
      </w:rPr>
    </w:lvl>
    <w:lvl w:tentative="true" w:tplc="041A0019" w:ilvl="1">
      <w:start w:val="1"/>
      <w:numFmt w:val="lowerLetter"/>
      <w:lvlText w:val="%2."/>
      <w:lvlJc w:val="left"/>
      <w:pPr>
        <w:ind w:hanging="360" w:left="1764"/>
      </w:pPr>
    </w:lvl>
    <w:lvl w:tentative="true" w:tplc="041A001B" w:ilvl="2">
      <w:start w:val="1"/>
      <w:numFmt w:val="lowerRoman"/>
      <w:lvlText w:val="%3."/>
      <w:lvlJc w:val="right"/>
      <w:pPr>
        <w:ind w:hanging="180" w:left="2484"/>
      </w:pPr>
    </w:lvl>
    <w:lvl w:tentative="true" w:tplc="041A000F" w:ilvl="3">
      <w:start w:val="1"/>
      <w:numFmt w:val="decimal"/>
      <w:lvlText w:val="%4."/>
      <w:lvlJc w:val="left"/>
      <w:pPr>
        <w:ind w:hanging="360" w:left="3204"/>
      </w:pPr>
    </w:lvl>
    <w:lvl w:tentative="true" w:tplc="041A0019" w:ilvl="4">
      <w:start w:val="1"/>
      <w:numFmt w:val="lowerLetter"/>
      <w:lvlText w:val="%5."/>
      <w:lvlJc w:val="left"/>
      <w:pPr>
        <w:ind w:hanging="360" w:left="3924"/>
      </w:pPr>
    </w:lvl>
    <w:lvl w:tentative="true" w:tplc="041A001B" w:ilvl="5">
      <w:start w:val="1"/>
      <w:numFmt w:val="lowerRoman"/>
      <w:lvlText w:val="%6."/>
      <w:lvlJc w:val="right"/>
      <w:pPr>
        <w:ind w:hanging="180" w:left="4644"/>
      </w:pPr>
    </w:lvl>
    <w:lvl w:tentative="true" w:tplc="041A000F" w:ilvl="6">
      <w:start w:val="1"/>
      <w:numFmt w:val="decimal"/>
      <w:lvlText w:val="%7."/>
      <w:lvlJc w:val="left"/>
      <w:pPr>
        <w:ind w:hanging="360" w:left="5364"/>
      </w:pPr>
    </w:lvl>
    <w:lvl w:tentative="true" w:tplc="041A0019" w:ilvl="7">
      <w:start w:val="1"/>
      <w:numFmt w:val="lowerLetter"/>
      <w:lvlText w:val="%8."/>
      <w:lvlJc w:val="left"/>
      <w:pPr>
        <w:ind w:hanging="360" w:left="6084"/>
      </w:pPr>
    </w:lvl>
    <w:lvl w:tentative="true" w:tplc="041A001B" w:ilvl="8">
      <w:start w:val="1"/>
      <w:numFmt w:val="lowerRoman"/>
      <w:lvlText w:val="%9."/>
      <w:lvlJc w:val="right"/>
      <w:pPr>
        <w:ind w:hanging="180" w:left="6804"/>
      </w:pPr>
    </w:lvl>
  </w:abstractNum>
  <w:abstractNum w:abstractNumId="1">
    <w:nsid w:val="0F3A65B5"/>
    <w:multiLevelType w:val="hybridMultilevel"/>
    <w:tmpl w:val="B6544694"/>
    <w:lvl w:tplc="11A06F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06F1C1A"/>
    <w:multiLevelType w:val="hybridMultilevel"/>
    <w:tmpl w:val="9E2EC718"/>
    <w:lvl w:tplc="A0A44552"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21023CC"/>
    <w:multiLevelType w:val="hybridMultilevel"/>
    <w:tmpl w:val="BE0C7DA2"/>
    <w:lvl w:tplc="6F382E4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4176342"/>
    <w:multiLevelType w:val="hybridMultilevel"/>
    <w:tmpl w:val="01A45408"/>
    <w:lvl w:tplc="1AA211F4" w:ilvl="0">
      <w:start w:val="2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5">
    <w:nsid w:val="17EB40CF"/>
    <w:multiLevelType w:val="hybridMultilevel"/>
    <w:tmpl w:val="7F60FBF6"/>
    <w:lvl w:tplc="A22CE62A"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99A625F"/>
    <w:multiLevelType w:val="hybridMultilevel"/>
    <w:tmpl w:val="8DBE32C2"/>
    <w:lvl w:tplc="1276B05E" w:ilvl="0">
      <w:start w:val="1"/>
      <w:numFmt w:val="decimal"/>
      <w:lvlText w:val="%1."/>
      <w:lvlJc w:val="left"/>
      <w:pPr>
        <w:ind w:hanging="360" w:left="107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abstractNum w:abstractNumId="7">
    <w:nsid w:val="1AEF7B9F"/>
    <w:multiLevelType w:val="hybridMultilevel"/>
    <w:tmpl w:val="EC1A403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1DE75FF1"/>
    <w:multiLevelType w:val="hybridMultilevel"/>
    <w:tmpl w:val="F9EA193A"/>
    <w:lvl w:tplc="50DC8C7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1F4674E2"/>
    <w:multiLevelType w:val="hybridMultilevel"/>
    <w:tmpl w:val="B98CE0E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03C56D6"/>
    <w:multiLevelType w:val="hybridMultilevel"/>
    <w:tmpl w:val="1C9850B0"/>
    <w:lvl w:tplc="BCB03C7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256F43F6"/>
    <w:multiLevelType w:val="hybridMultilevel"/>
    <w:tmpl w:val="00C62C78"/>
    <w:lvl w:tplc="1E18C5E8" w:ilvl="0">
      <w:start w:val="3"/>
      <w:numFmt w:val="bullet"/>
      <w:lvlText w:val="-"/>
      <w:lvlJc w:val="left"/>
      <w:pPr>
        <w:ind w:hanging="360" w:left="1125"/>
      </w:pPr>
      <w:rPr>
        <w:rFonts w:cs="Times New Roman" w:eastAsia="Times New Roman" w:hAnsi="Times New Roman" w:ascii="Times New Roman" w:hint="default"/>
      </w:rPr>
    </w:lvl>
    <w:lvl w:tentative="true" w:tplc="041A0003" w:ilvl="1">
      <w:start w:val="1"/>
      <w:numFmt w:val="bullet"/>
      <w:lvlText w:val="o"/>
      <w:lvlJc w:val="left"/>
      <w:pPr>
        <w:ind w:hanging="360" w:left="1845"/>
      </w:pPr>
      <w:rPr>
        <w:rFonts w:cs="Courier New" w:hAnsi="Courier New" w:ascii="Courier New" w:hint="default"/>
      </w:rPr>
    </w:lvl>
    <w:lvl w:tentative="true" w:tplc="041A0005" w:ilvl="2">
      <w:start w:val="1"/>
      <w:numFmt w:val="bullet"/>
      <w:lvlText w:val=""/>
      <w:lvlJc w:val="left"/>
      <w:pPr>
        <w:ind w:hanging="360" w:left="2565"/>
      </w:pPr>
      <w:rPr>
        <w:rFonts w:hAnsi="Wingdings" w:ascii="Wingdings" w:hint="default"/>
      </w:rPr>
    </w:lvl>
    <w:lvl w:tentative="true" w:tplc="041A0001" w:ilvl="3">
      <w:start w:val="1"/>
      <w:numFmt w:val="bullet"/>
      <w:lvlText w:val=""/>
      <w:lvlJc w:val="left"/>
      <w:pPr>
        <w:ind w:hanging="360" w:left="3285"/>
      </w:pPr>
      <w:rPr>
        <w:rFonts w:hAnsi="Symbol" w:ascii="Symbol" w:hint="default"/>
      </w:rPr>
    </w:lvl>
    <w:lvl w:tentative="true" w:tplc="041A0003" w:ilvl="4">
      <w:start w:val="1"/>
      <w:numFmt w:val="bullet"/>
      <w:lvlText w:val="o"/>
      <w:lvlJc w:val="left"/>
      <w:pPr>
        <w:ind w:hanging="360" w:left="4005"/>
      </w:pPr>
      <w:rPr>
        <w:rFonts w:cs="Courier New" w:hAnsi="Courier New" w:ascii="Courier New" w:hint="default"/>
      </w:rPr>
    </w:lvl>
    <w:lvl w:tentative="true" w:tplc="041A0005" w:ilvl="5">
      <w:start w:val="1"/>
      <w:numFmt w:val="bullet"/>
      <w:lvlText w:val=""/>
      <w:lvlJc w:val="left"/>
      <w:pPr>
        <w:ind w:hanging="360" w:left="4725"/>
      </w:pPr>
      <w:rPr>
        <w:rFonts w:hAnsi="Wingdings" w:ascii="Wingdings" w:hint="default"/>
      </w:rPr>
    </w:lvl>
    <w:lvl w:tentative="true" w:tplc="041A0001" w:ilvl="6">
      <w:start w:val="1"/>
      <w:numFmt w:val="bullet"/>
      <w:lvlText w:val=""/>
      <w:lvlJc w:val="left"/>
      <w:pPr>
        <w:ind w:hanging="360" w:left="5445"/>
      </w:pPr>
      <w:rPr>
        <w:rFonts w:hAnsi="Symbol" w:ascii="Symbol" w:hint="default"/>
      </w:rPr>
    </w:lvl>
    <w:lvl w:tentative="true" w:tplc="041A0003" w:ilvl="7">
      <w:start w:val="1"/>
      <w:numFmt w:val="bullet"/>
      <w:lvlText w:val="o"/>
      <w:lvlJc w:val="left"/>
      <w:pPr>
        <w:ind w:hanging="360" w:left="6165"/>
      </w:pPr>
      <w:rPr>
        <w:rFonts w:cs="Courier New" w:hAnsi="Courier New" w:ascii="Courier New" w:hint="default"/>
      </w:rPr>
    </w:lvl>
    <w:lvl w:tentative="true" w:tplc="041A0005" w:ilvl="8">
      <w:start w:val="1"/>
      <w:numFmt w:val="bullet"/>
      <w:lvlText w:val=""/>
      <w:lvlJc w:val="left"/>
      <w:pPr>
        <w:ind w:hanging="360" w:left="6885"/>
      </w:pPr>
      <w:rPr>
        <w:rFonts w:hAnsi="Wingdings" w:ascii="Wingdings" w:hint="default"/>
      </w:rPr>
    </w:lvl>
  </w:abstractNum>
  <w:abstractNum w:abstractNumId="12">
    <w:nsid w:val="2B8E2F41"/>
    <w:multiLevelType w:val="hybridMultilevel"/>
    <w:tmpl w:val="D4D4882E"/>
    <w:lvl w:tplc="CBECADE0" w:ilvl="0">
      <w:start w:val="5"/>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32220AC1"/>
    <w:multiLevelType w:val="hybridMultilevel"/>
    <w:tmpl w:val="6E566A0A"/>
    <w:lvl w:tplc="D9B6D73A" w:ilvl="0">
      <w:start w:val="15"/>
      <w:numFmt w:val="bullet"/>
      <w:lvlText w:val="-"/>
      <w:lvlJc w:val="left"/>
      <w:pPr>
        <w:tabs>
          <w:tab w:pos="420" w:val="num"/>
        </w:tabs>
        <w:ind w:hanging="360" w:left="420"/>
      </w:pPr>
      <w:rPr>
        <w:rFonts w:cs="Times New Roman" w:eastAsia="Times New Roman" w:hAnsi="Times New Roman" w:ascii="Times New Roman" w:hint="default"/>
      </w:rPr>
    </w:lvl>
    <w:lvl w:tplc="041A0003" w:ilvl="1">
      <w:start w:val="1"/>
      <w:numFmt w:val="bullet"/>
      <w:lvlText w:val="o"/>
      <w:lvlJc w:val="left"/>
      <w:pPr>
        <w:tabs>
          <w:tab w:pos="1140" w:val="num"/>
        </w:tabs>
        <w:ind w:hanging="360" w:left="1140"/>
      </w:pPr>
      <w:rPr>
        <w:rFonts w:cs="Courier New" w:hAnsi="Courier New" w:ascii="Courier New" w:hint="default"/>
      </w:rPr>
    </w:lvl>
    <w:lvl w:tplc="041A0005" w:ilvl="2">
      <w:start w:val="1"/>
      <w:numFmt w:val="bullet"/>
      <w:lvlText w:val=""/>
      <w:lvlJc w:val="left"/>
      <w:pPr>
        <w:tabs>
          <w:tab w:pos="1860" w:val="num"/>
        </w:tabs>
        <w:ind w:hanging="360" w:left="1860"/>
      </w:pPr>
      <w:rPr>
        <w:rFonts w:hAnsi="Wingdings" w:ascii="Wingdings" w:hint="default"/>
      </w:rPr>
    </w:lvl>
    <w:lvl w:tplc="041A0001" w:ilvl="3">
      <w:start w:val="1"/>
      <w:numFmt w:val="bullet"/>
      <w:lvlText w:val=""/>
      <w:lvlJc w:val="left"/>
      <w:pPr>
        <w:tabs>
          <w:tab w:pos="2580" w:val="num"/>
        </w:tabs>
        <w:ind w:hanging="360" w:left="2580"/>
      </w:pPr>
      <w:rPr>
        <w:rFonts w:hAnsi="Symbol" w:ascii="Symbol" w:hint="default"/>
      </w:rPr>
    </w:lvl>
    <w:lvl w:tplc="041A0003" w:ilvl="4">
      <w:start w:val="1"/>
      <w:numFmt w:val="bullet"/>
      <w:lvlText w:val="o"/>
      <w:lvlJc w:val="left"/>
      <w:pPr>
        <w:tabs>
          <w:tab w:pos="3300" w:val="num"/>
        </w:tabs>
        <w:ind w:hanging="360" w:left="3300"/>
      </w:pPr>
      <w:rPr>
        <w:rFonts w:cs="Courier New" w:hAnsi="Courier New" w:ascii="Courier New" w:hint="default"/>
      </w:rPr>
    </w:lvl>
    <w:lvl w:tplc="041A0005" w:ilvl="5">
      <w:start w:val="1"/>
      <w:numFmt w:val="bullet"/>
      <w:lvlText w:val=""/>
      <w:lvlJc w:val="left"/>
      <w:pPr>
        <w:tabs>
          <w:tab w:pos="4020" w:val="num"/>
        </w:tabs>
        <w:ind w:hanging="360" w:left="4020"/>
      </w:pPr>
      <w:rPr>
        <w:rFonts w:hAnsi="Wingdings" w:ascii="Wingdings" w:hint="default"/>
      </w:rPr>
    </w:lvl>
    <w:lvl w:tplc="041A0001" w:ilvl="6">
      <w:start w:val="1"/>
      <w:numFmt w:val="bullet"/>
      <w:lvlText w:val=""/>
      <w:lvlJc w:val="left"/>
      <w:pPr>
        <w:tabs>
          <w:tab w:pos="4740" w:val="num"/>
        </w:tabs>
        <w:ind w:hanging="360" w:left="4740"/>
      </w:pPr>
      <w:rPr>
        <w:rFonts w:hAnsi="Symbol" w:ascii="Symbol" w:hint="default"/>
      </w:rPr>
    </w:lvl>
    <w:lvl w:tplc="041A0003" w:ilvl="7">
      <w:start w:val="1"/>
      <w:numFmt w:val="bullet"/>
      <w:lvlText w:val="o"/>
      <w:lvlJc w:val="left"/>
      <w:pPr>
        <w:tabs>
          <w:tab w:pos="5460" w:val="num"/>
        </w:tabs>
        <w:ind w:hanging="360" w:left="5460"/>
      </w:pPr>
      <w:rPr>
        <w:rFonts w:cs="Courier New" w:hAnsi="Courier New" w:ascii="Courier New" w:hint="default"/>
      </w:rPr>
    </w:lvl>
    <w:lvl w:tplc="041A0005" w:ilvl="8">
      <w:start w:val="1"/>
      <w:numFmt w:val="bullet"/>
      <w:lvlText w:val=""/>
      <w:lvlJc w:val="left"/>
      <w:pPr>
        <w:tabs>
          <w:tab w:pos="6180" w:val="num"/>
        </w:tabs>
        <w:ind w:hanging="360" w:left="6180"/>
      </w:pPr>
      <w:rPr>
        <w:rFonts w:hAnsi="Wingdings" w:ascii="Wingdings" w:hint="default"/>
      </w:rPr>
    </w:lvl>
  </w:abstractNum>
  <w:abstractNum w:abstractNumId="14">
    <w:nsid w:val="330C0BFA"/>
    <w:multiLevelType w:val="hybridMultilevel"/>
    <w:tmpl w:val="594AC100"/>
    <w:lvl w:tplc="8146C6E2"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5">
    <w:nsid w:val="3C750FC2"/>
    <w:multiLevelType w:val="hybridMultilevel"/>
    <w:tmpl w:val="A170C564"/>
    <w:lvl w:tplc="2B864104" w:ilvl="0">
      <w:start w:val="12"/>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6">
    <w:nsid w:val="402B7D31"/>
    <w:multiLevelType w:val="hybridMultilevel"/>
    <w:tmpl w:val="BC56DEE8"/>
    <w:lvl w:tplc="7AAED41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4118063D"/>
    <w:multiLevelType w:val="hybridMultilevel"/>
    <w:tmpl w:val="760C1990"/>
    <w:lvl w:tplc="E2AEEFB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2754210"/>
    <w:multiLevelType w:val="hybridMultilevel"/>
    <w:tmpl w:val="A37EBA4C"/>
    <w:lvl w:tplc="680CFC52" w:ilvl="0">
      <w:start w:val="1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4C17504F"/>
    <w:multiLevelType w:val="hybridMultilevel"/>
    <w:tmpl w:val="39CE11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CA51367"/>
    <w:multiLevelType w:val="hybridMultilevel"/>
    <w:tmpl w:val="92B0FF4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4D753BEA"/>
    <w:multiLevelType w:val="hybridMultilevel"/>
    <w:tmpl w:val="30A8018E"/>
    <w:lvl w:tplc="F3E074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6454ED5"/>
    <w:multiLevelType w:val="hybridMultilevel"/>
    <w:tmpl w:val="B2B8CB62"/>
    <w:lvl w:tplc="68CEFE9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658290B"/>
    <w:multiLevelType w:val="hybridMultilevel"/>
    <w:tmpl w:val="66228F06"/>
    <w:lvl w:tplc="CE5C4FC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589511D3"/>
    <w:multiLevelType w:val="hybridMultilevel"/>
    <w:tmpl w:val="AE9655C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5D1A76FA"/>
    <w:multiLevelType w:val="hybridMultilevel"/>
    <w:tmpl w:val="0E0C6624"/>
    <w:lvl w:tplc="92CE84BE" w:ilvl="0">
      <w:start w:val="48"/>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6">
    <w:nsid w:val="65ED136A"/>
    <w:multiLevelType w:val="hybridMultilevel"/>
    <w:tmpl w:val="EA3CAD1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6FE903F5"/>
    <w:multiLevelType w:val="hybridMultilevel"/>
    <w:tmpl w:val="80DE456A"/>
    <w:lvl w:tplc="3D403B0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70245DD7"/>
    <w:multiLevelType w:val="hybridMultilevel"/>
    <w:tmpl w:val="E82CA3D0"/>
    <w:lvl w:tplc="0C4629DA" w:ilvl="0">
      <w:start w:val="17"/>
      <w:numFmt w:val="bullet"/>
      <w:lvlText w:val="-"/>
      <w:lvlJc w:val="left"/>
      <w:pPr>
        <w:ind w:hanging="360" w:left="720"/>
      </w:pPr>
      <w:rPr>
        <w:rFonts w:cs="Times New Roman" w:eastAsia="Times New Roman" w:hAnsi="Times New Roman" w:ascii="Times New Roman" w:hint="default"/>
        <w:u w:val="non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74B8140E"/>
    <w:multiLevelType w:val="hybridMultilevel"/>
    <w:tmpl w:val="85548288"/>
    <w:lvl w:tplc="C01EE324" w:ilvl="0">
      <w:start w:val="1"/>
      <w:numFmt w:val="decimal"/>
      <w:lvlText w:val="%1."/>
      <w:lvlJc w:val="left"/>
      <w:pPr>
        <w:ind w:hanging="360" w:left="405"/>
      </w:pPr>
      <w:rPr>
        <w:rFonts w:hint="default"/>
        <w:b/>
      </w:rPr>
    </w:lvl>
    <w:lvl w:tentative="true" w:tplc="041A0019" w:ilvl="1">
      <w:start w:val="1"/>
      <w:numFmt w:val="lowerLetter"/>
      <w:lvlText w:val="%2."/>
      <w:lvlJc w:val="left"/>
      <w:pPr>
        <w:ind w:hanging="360" w:left="1125"/>
      </w:pPr>
    </w:lvl>
    <w:lvl w:tentative="true" w:tplc="041A001B" w:ilvl="2">
      <w:start w:val="1"/>
      <w:numFmt w:val="lowerRoman"/>
      <w:lvlText w:val="%3."/>
      <w:lvlJc w:val="right"/>
      <w:pPr>
        <w:ind w:hanging="180" w:left="1845"/>
      </w:pPr>
    </w:lvl>
    <w:lvl w:tentative="true" w:tplc="041A000F" w:ilvl="3">
      <w:start w:val="1"/>
      <w:numFmt w:val="decimal"/>
      <w:lvlText w:val="%4."/>
      <w:lvlJc w:val="left"/>
      <w:pPr>
        <w:ind w:hanging="360" w:left="2565"/>
      </w:pPr>
    </w:lvl>
    <w:lvl w:tentative="true" w:tplc="041A0019" w:ilvl="4">
      <w:start w:val="1"/>
      <w:numFmt w:val="lowerLetter"/>
      <w:lvlText w:val="%5."/>
      <w:lvlJc w:val="left"/>
      <w:pPr>
        <w:ind w:hanging="360" w:left="3285"/>
      </w:pPr>
    </w:lvl>
    <w:lvl w:tentative="true" w:tplc="041A001B" w:ilvl="5">
      <w:start w:val="1"/>
      <w:numFmt w:val="lowerRoman"/>
      <w:lvlText w:val="%6."/>
      <w:lvlJc w:val="right"/>
      <w:pPr>
        <w:ind w:hanging="180" w:left="4005"/>
      </w:pPr>
    </w:lvl>
    <w:lvl w:tentative="true" w:tplc="041A000F" w:ilvl="6">
      <w:start w:val="1"/>
      <w:numFmt w:val="decimal"/>
      <w:lvlText w:val="%7."/>
      <w:lvlJc w:val="left"/>
      <w:pPr>
        <w:ind w:hanging="360" w:left="4725"/>
      </w:pPr>
    </w:lvl>
    <w:lvl w:tentative="true" w:tplc="041A0019" w:ilvl="7">
      <w:start w:val="1"/>
      <w:numFmt w:val="lowerLetter"/>
      <w:lvlText w:val="%8."/>
      <w:lvlJc w:val="left"/>
      <w:pPr>
        <w:ind w:hanging="360" w:left="5445"/>
      </w:pPr>
    </w:lvl>
    <w:lvl w:tentative="true" w:tplc="041A001B" w:ilvl="8">
      <w:start w:val="1"/>
      <w:numFmt w:val="lowerRoman"/>
      <w:lvlText w:val="%9."/>
      <w:lvlJc w:val="right"/>
      <w:pPr>
        <w:ind w:hanging="180" w:left="6165"/>
      </w:pPr>
    </w:lvl>
  </w:abstractNum>
  <w:abstractNum w:abstractNumId="30">
    <w:nsid w:val="778D370F"/>
    <w:multiLevelType w:val="hybridMultilevel"/>
    <w:tmpl w:val="258017C8"/>
    <w:lvl w:tplc="225EF7E8"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5"/>
  </w:num>
  <w:num w:numId="2">
    <w:abstractNumId w:val="12"/>
  </w:num>
  <w:num w:numId="3">
    <w:abstractNumId w:val="13"/>
  </w:num>
  <w:num w:numId="4">
    <w:abstractNumId w:val="28"/>
  </w:num>
  <w:num w:numId="5">
    <w:abstractNumId w:val="18"/>
  </w:num>
  <w:num w:numId="6">
    <w:abstractNumId w:val="27"/>
  </w:num>
  <w:num w:numId="7">
    <w:abstractNumId w:val="15"/>
  </w:num>
  <w:num w:numId="8">
    <w:abstractNumId w:val="23"/>
  </w:num>
  <w:num w:numId="9">
    <w:abstractNumId w:val="21"/>
  </w:num>
  <w:num w:numId="10">
    <w:abstractNumId w:val="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20"/>
  </w:num>
  <w:num w:numId="15">
    <w:abstractNumId w:val="19"/>
  </w:num>
  <w:num w:numId="16">
    <w:abstractNumId w:val="2"/>
  </w:num>
  <w:num w:numId="17">
    <w:abstractNumId w:val="9"/>
  </w:num>
  <w:num w:numId="18">
    <w:abstractNumId w:val="14"/>
  </w:num>
  <w:num w:numId="19">
    <w:abstractNumId w:val="29"/>
  </w:num>
  <w:num w:numId="20">
    <w:abstractNumId w:val="11"/>
  </w:num>
  <w:num w:numId="21">
    <w:abstractNumId w:val="24"/>
  </w:num>
  <w:num w:numId="22">
    <w:abstractNumId w:val="0"/>
  </w:num>
  <w:num w:numId="23">
    <w:abstractNumId w:val="4"/>
  </w:num>
  <w:num w:numId="24">
    <w:abstractNumId w:val="10"/>
  </w:num>
  <w:num w:numId="25">
    <w:abstractNumId w:val="26"/>
  </w:num>
  <w:num w:numId="26">
    <w:abstractNumId w:val="30"/>
  </w:num>
  <w:num w:numId="27">
    <w:abstractNumId w:val="17"/>
  </w:num>
  <w:num w:numId="28">
    <w:abstractNumId w:val="16"/>
  </w:num>
  <w:num w:numId="29">
    <w:abstractNumId w:val="6"/>
  </w:num>
  <w:num w:numId="30">
    <w:abstractNumId w:val="3"/>
  </w:num>
  <w:num w:numId="31">
    <w:abstractNumId w:val="2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1B9B"/>
    <w:rsid w:val="000045F7"/>
    <w:rsid w:val="00031934"/>
    <w:rsid w:val="000362EE"/>
    <w:rsid w:val="00036DAA"/>
    <w:rsid w:val="00037340"/>
    <w:rsid w:val="00042523"/>
    <w:rsid w:val="0004443E"/>
    <w:rsid w:val="00045ACE"/>
    <w:rsid w:val="0005330B"/>
    <w:rsid w:val="00065329"/>
    <w:rsid w:val="00066366"/>
    <w:rsid w:val="00066BB1"/>
    <w:rsid w:val="0009048E"/>
    <w:rsid w:val="000A16C0"/>
    <w:rsid w:val="000B325E"/>
    <w:rsid w:val="000B73B0"/>
    <w:rsid w:val="000C6F6A"/>
    <w:rsid w:val="000D0B06"/>
    <w:rsid w:val="000E146C"/>
    <w:rsid w:val="000E607E"/>
    <w:rsid w:val="00102E29"/>
    <w:rsid w:val="00110F71"/>
    <w:rsid w:val="00133494"/>
    <w:rsid w:val="001367DA"/>
    <w:rsid w:val="001541CE"/>
    <w:rsid w:val="001707DA"/>
    <w:rsid w:val="00175DA3"/>
    <w:rsid w:val="00176D6D"/>
    <w:rsid w:val="00184373"/>
    <w:rsid w:val="00196C9C"/>
    <w:rsid w:val="001A6843"/>
    <w:rsid w:val="001A7990"/>
    <w:rsid w:val="001F087F"/>
    <w:rsid w:val="00201805"/>
    <w:rsid w:val="00204B12"/>
    <w:rsid w:val="00220AD6"/>
    <w:rsid w:val="00223B6D"/>
    <w:rsid w:val="002331BF"/>
    <w:rsid w:val="00254F9A"/>
    <w:rsid w:val="00256ABB"/>
    <w:rsid w:val="00264967"/>
    <w:rsid w:val="00265AE2"/>
    <w:rsid w:val="002800E1"/>
    <w:rsid w:val="0029254B"/>
    <w:rsid w:val="00296067"/>
    <w:rsid w:val="002B7161"/>
    <w:rsid w:val="002C5399"/>
    <w:rsid w:val="002E3191"/>
    <w:rsid w:val="00301F07"/>
    <w:rsid w:val="00312BAB"/>
    <w:rsid w:val="003174DB"/>
    <w:rsid w:val="00320CA6"/>
    <w:rsid w:val="003212D7"/>
    <w:rsid w:val="00344878"/>
    <w:rsid w:val="003625C7"/>
    <w:rsid w:val="003675C9"/>
    <w:rsid w:val="0037460A"/>
    <w:rsid w:val="00381263"/>
    <w:rsid w:val="0038758A"/>
    <w:rsid w:val="00394692"/>
    <w:rsid w:val="00394F23"/>
    <w:rsid w:val="003B6D4A"/>
    <w:rsid w:val="003C194D"/>
    <w:rsid w:val="003E5B13"/>
    <w:rsid w:val="00415FE1"/>
    <w:rsid w:val="00451335"/>
    <w:rsid w:val="004567E3"/>
    <w:rsid w:val="00456FE9"/>
    <w:rsid w:val="00467CE7"/>
    <w:rsid w:val="004731DA"/>
    <w:rsid w:val="00486951"/>
    <w:rsid w:val="00493311"/>
    <w:rsid w:val="00493BFA"/>
    <w:rsid w:val="00497D72"/>
    <w:rsid w:val="004B588D"/>
    <w:rsid w:val="004C44CC"/>
    <w:rsid w:val="004C4F4A"/>
    <w:rsid w:val="00500AEC"/>
    <w:rsid w:val="0050596D"/>
    <w:rsid w:val="00513758"/>
    <w:rsid w:val="0052017C"/>
    <w:rsid w:val="005249FC"/>
    <w:rsid w:val="00525925"/>
    <w:rsid w:val="00525A07"/>
    <w:rsid w:val="00533733"/>
    <w:rsid w:val="00534181"/>
    <w:rsid w:val="0053488C"/>
    <w:rsid w:val="00535A60"/>
    <w:rsid w:val="00536E20"/>
    <w:rsid w:val="00567A3C"/>
    <w:rsid w:val="005C2A00"/>
    <w:rsid w:val="005D60E1"/>
    <w:rsid w:val="005F0B8C"/>
    <w:rsid w:val="005F4A7A"/>
    <w:rsid w:val="005F5003"/>
    <w:rsid w:val="0060299A"/>
    <w:rsid w:val="00603EA9"/>
    <w:rsid w:val="006068F3"/>
    <w:rsid w:val="00626722"/>
    <w:rsid w:val="006352F7"/>
    <w:rsid w:val="00650B48"/>
    <w:rsid w:val="00657A2D"/>
    <w:rsid w:val="0067336B"/>
    <w:rsid w:val="00676C72"/>
    <w:rsid w:val="00676EA4"/>
    <w:rsid w:val="0069227A"/>
    <w:rsid w:val="006C2F9E"/>
    <w:rsid w:val="006C7184"/>
    <w:rsid w:val="006D6FE3"/>
    <w:rsid w:val="006D7E6A"/>
    <w:rsid w:val="006E21D6"/>
    <w:rsid w:val="006F0404"/>
    <w:rsid w:val="006F6C0C"/>
    <w:rsid w:val="00702E45"/>
    <w:rsid w:val="00702EE0"/>
    <w:rsid w:val="007116A1"/>
    <w:rsid w:val="0074025C"/>
    <w:rsid w:val="00741831"/>
    <w:rsid w:val="0075153E"/>
    <w:rsid w:val="00754BA0"/>
    <w:rsid w:val="00763CAC"/>
    <w:rsid w:val="00784C42"/>
    <w:rsid w:val="00786A29"/>
    <w:rsid w:val="007A2D2A"/>
    <w:rsid w:val="007B06F3"/>
    <w:rsid w:val="007B25E0"/>
    <w:rsid w:val="007B2963"/>
    <w:rsid w:val="007C1E3F"/>
    <w:rsid w:val="007D1698"/>
    <w:rsid w:val="008031F5"/>
    <w:rsid w:val="00814482"/>
    <w:rsid w:val="00815EC4"/>
    <w:rsid w:val="00880A32"/>
    <w:rsid w:val="00897448"/>
    <w:rsid w:val="008A7CA1"/>
    <w:rsid w:val="008B239F"/>
    <w:rsid w:val="008B5EEF"/>
    <w:rsid w:val="008B6816"/>
    <w:rsid w:val="008E3D90"/>
    <w:rsid w:val="008F72A8"/>
    <w:rsid w:val="0092553B"/>
    <w:rsid w:val="00954F3A"/>
    <w:rsid w:val="0095557B"/>
    <w:rsid w:val="00971200"/>
    <w:rsid w:val="009B1FA0"/>
    <w:rsid w:val="009C0CC6"/>
    <w:rsid w:val="009C22C0"/>
    <w:rsid w:val="009D73AA"/>
    <w:rsid w:val="009E77FE"/>
    <w:rsid w:val="009F16E5"/>
    <w:rsid w:val="009F3BF4"/>
    <w:rsid w:val="00A00D60"/>
    <w:rsid w:val="00A20CCF"/>
    <w:rsid w:val="00A80632"/>
    <w:rsid w:val="00A93F7A"/>
    <w:rsid w:val="00A95E10"/>
    <w:rsid w:val="00AE114A"/>
    <w:rsid w:val="00B416ED"/>
    <w:rsid w:val="00B53413"/>
    <w:rsid w:val="00B74338"/>
    <w:rsid w:val="00B74F53"/>
    <w:rsid w:val="00B7714B"/>
    <w:rsid w:val="00B8460D"/>
    <w:rsid w:val="00B92A1B"/>
    <w:rsid w:val="00B9663F"/>
    <w:rsid w:val="00BA40DC"/>
    <w:rsid w:val="00BA6D4B"/>
    <w:rsid w:val="00BB04E8"/>
    <w:rsid w:val="00BB677E"/>
    <w:rsid w:val="00BC51D6"/>
    <w:rsid w:val="00BF46DD"/>
    <w:rsid w:val="00C57481"/>
    <w:rsid w:val="00C61B9B"/>
    <w:rsid w:val="00C72161"/>
    <w:rsid w:val="00C73748"/>
    <w:rsid w:val="00C9085D"/>
    <w:rsid w:val="00CA620D"/>
    <w:rsid w:val="00CA6578"/>
    <w:rsid w:val="00CB4950"/>
    <w:rsid w:val="00CC0BED"/>
    <w:rsid w:val="00CC259F"/>
    <w:rsid w:val="00CD5A1E"/>
    <w:rsid w:val="00CE138B"/>
    <w:rsid w:val="00CF0553"/>
    <w:rsid w:val="00CF1D1D"/>
    <w:rsid w:val="00CF6979"/>
    <w:rsid w:val="00D11F27"/>
    <w:rsid w:val="00D13553"/>
    <w:rsid w:val="00D230AB"/>
    <w:rsid w:val="00D47478"/>
    <w:rsid w:val="00D522D7"/>
    <w:rsid w:val="00D57449"/>
    <w:rsid w:val="00DB6E54"/>
    <w:rsid w:val="00DC5CBD"/>
    <w:rsid w:val="00DF42B8"/>
    <w:rsid w:val="00E068F6"/>
    <w:rsid w:val="00E10811"/>
    <w:rsid w:val="00E25454"/>
    <w:rsid w:val="00E33DDA"/>
    <w:rsid w:val="00E36034"/>
    <w:rsid w:val="00E43063"/>
    <w:rsid w:val="00E55EE3"/>
    <w:rsid w:val="00E773C1"/>
    <w:rsid w:val="00EB0021"/>
    <w:rsid w:val="00EB043B"/>
    <w:rsid w:val="00EB0BC3"/>
    <w:rsid w:val="00ED7634"/>
    <w:rsid w:val="00EE0515"/>
    <w:rsid w:val="00EE7D86"/>
    <w:rsid w:val="00F106F9"/>
    <w:rsid w:val="00F111F6"/>
    <w:rsid w:val="00F15017"/>
    <w:rsid w:val="00F2178C"/>
    <w:rsid w:val="00F228E0"/>
    <w:rsid w:val="00F3426C"/>
    <w:rsid w:val="00F4152F"/>
    <w:rsid w:val="00F459A1"/>
    <w:rsid w:val="00F53A3A"/>
    <w:rsid w:val="00F53E27"/>
    <w:rsid w:val="00F53E31"/>
    <w:rsid w:val="00F53F5B"/>
    <w:rsid w:val="00F54106"/>
    <w:rsid w:val="00F65230"/>
    <w:rsid w:val="00F708F2"/>
    <w:rsid w:val="00F9357F"/>
    <w:rsid w:val="00F95CFE"/>
    <w:rsid w:val="00FA6423"/>
    <w:rsid w:val="00FC3661"/>
    <w:rsid w:val="00FE064F"/>
    <w:rsid w:val="00FE6064"/>
    <w:rsid w:val="00FF488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Inden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F488F"/>
    <w:pPr>
      <w:spacing w:lineRule="auto" w:line="240" w:after="0"/>
    </w:pPr>
    <w:rPr>
      <w:rFonts w:cs="Courier New" w:eastAsia="Times New Roman" w:hAnsi="Verdana" w:ascii="Verdana"/>
      <w:noProof/>
      <w:sz w:val="20"/>
      <w:szCs w:val="20"/>
      <w:lang w:eastAsia="hr-HR"/>
    </w:rPr>
  </w:style>
  <w:style w:styleId="Naslov1" w:type="paragraph">
    <w:name w:val="heading 1"/>
    <w:basedOn w:val="Normal"/>
    <w:next w:val="Normal"/>
    <w:link w:val="Naslov1Char"/>
    <w:uiPriority w:val="9"/>
    <w:qFormat/>
    <w:rsid w:val="00EB043B"/>
    <w:pPr>
      <w:keepNext/>
      <w:ind w:hanging="26"/>
      <w:jc w:val="right"/>
      <w:outlineLvl w:val="0"/>
    </w:pPr>
    <w:rPr>
      <w:rFonts w:cs="Times New Roman" w:hAnsi="Times New Roman" w:ascii="Times New Roman"/>
      <w:sz w:val="24"/>
      <w:szCs w:val="24"/>
    </w:rPr>
  </w:style>
  <w:style w:styleId="Naslov2" w:type="paragraph">
    <w:name w:val="heading 2"/>
    <w:basedOn w:val="Normal"/>
    <w:next w:val="Normal"/>
    <w:link w:val="Naslov2Char"/>
    <w:uiPriority w:val="9"/>
    <w:unhideWhenUsed/>
    <w:qFormat/>
    <w:rsid w:val="00EB043B"/>
    <w:pPr>
      <w:keepNext/>
      <w:ind w:hanging="26"/>
      <w:jc w:val="center"/>
      <w:outlineLvl w:val="1"/>
    </w:pPr>
    <w:rPr>
      <w:rFonts w:cs="Times New Roman" w:hAnsi="Times New Roman" w:ascii="Times New Roman"/>
      <w:sz w:val="24"/>
      <w:szCs w:val="24"/>
    </w:rPr>
  </w:style>
  <w:style w:styleId="Naslov3" w:type="paragraph">
    <w:name w:val="heading 3"/>
    <w:basedOn w:val="Normal"/>
    <w:next w:val="Normal"/>
    <w:link w:val="Naslov3Char"/>
    <w:uiPriority w:val="9"/>
    <w:unhideWhenUsed/>
    <w:qFormat/>
    <w:rsid w:val="004C44CC"/>
    <w:pPr>
      <w:keepNext/>
      <w:ind w:right="-1"/>
      <w:jc w:val="center"/>
      <w:outlineLvl w:val="2"/>
    </w:pPr>
    <w:rPr>
      <w:rFonts w:cs="Times New Roman" w:hAnsi="Times New Roman" w:ascii="Times New Roman"/>
      <w:sz w:val="24"/>
      <w:szCs w:val="24"/>
    </w:rPr>
  </w:style>
  <w:style w:styleId="Naslov4" w:type="paragraph">
    <w:name w:val="heading 4"/>
    <w:basedOn w:val="Normal"/>
    <w:next w:val="Normal"/>
    <w:link w:val="Naslov4Char"/>
    <w:uiPriority w:val="9"/>
    <w:unhideWhenUsed/>
    <w:qFormat/>
    <w:rsid w:val="00256ABB"/>
    <w:pPr>
      <w:keepNext/>
      <w:ind w:firstLine="360" w:left="-360"/>
      <w:jc w:val="both"/>
      <w:outlineLvl w:val="3"/>
    </w:pPr>
    <w:rPr>
      <w:rFonts w:cs="Times New Roman" w:hAnsi="Times New Roman" w:ascii="Times New Roman"/>
      <w:sz w:val="24"/>
      <w:szCs w:val="24"/>
    </w:rPr>
  </w:style>
  <w:style w:styleId="Naslov5" w:type="paragraph">
    <w:name w:val="heading 5"/>
    <w:basedOn w:val="Normal"/>
    <w:next w:val="Normal"/>
    <w:link w:val="Naslov5Char"/>
    <w:uiPriority w:val="9"/>
    <w:unhideWhenUsed/>
    <w:qFormat/>
    <w:rsid w:val="007D1698"/>
    <w:pPr>
      <w:keepNext/>
      <w:outlineLvl w:val="4"/>
    </w:pPr>
    <w:rPr>
      <w:rFonts w:cs="Times New Roman" w:hAnsi="Times New Roman" w:ascii="Times New Roman"/>
      <w:b/>
      <w:bCs/>
      <w:sz w:val="24"/>
      <w:szCs w:val="24"/>
    </w:rPr>
  </w:style>
  <w:style w:styleId="Naslov6" w:type="paragraph">
    <w:name w:val="heading 6"/>
    <w:basedOn w:val="Normal"/>
    <w:next w:val="Normal"/>
    <w:link w:val="Naslov6Char"/>
    <w:uiPriority w:val="9"/>
    <w:unhideWhenUsed/>
    <w:qFormat/>
    <w:rsid w:val="000B73B0"/>
    <w:pPr>
      <w:keepNext/>
      <w:jc w:val="right"/>
      <w:outlineLvl w:val="5"/>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uvlaka2" w:type="paragraph">
    <w:name w:val="Body Text Indent 2"/>
    <w:basedOn w:val="Normal"/>
    <w:link w:val="Tijeloteksta-uvlaka2Char"/>
    <w:semiHidden/>
    <w:unhideWhenUsed/>
    <w:rsid w:val="00FF488F"/>
    <w:pPr>
      <w:ind w:firstLine="1418"/>
      <w:jc w:val="both"/>
    </w:pPr>
    <w:rPr>
      <w:rFonts w:cs="Times New Roman" w:hAnsi="Arial" w:ascii="Arial"/>
      <w:noProof w:val="false"/>
      <w:sz w:val="22"/>
    </w:rPr>
  </w:style>
  <w:style w:customStyle="true" w:styleId="Tijeloteksta-uvlaka2Char" w:type="character">
    <w:name w:val="Tijelo teksta - uvlaka 2 Char"/>
    <w:basedOn w:val="Zadanifontodlomka"/>
    <w:link w:val="Tijeloteksta-uvlaka2"/>
    <w:semiHidden/>
    <w:rsid w:val="00FF488F"/>
    <w:rPr>
      <w:rFonts w:cs="Times New Roman" w:eastAsia="Times New Roman" w:hAnsi="Arial" w:ascii="Arial"/>
      <w:sz w:val="22"/>
      <w:szCs w:val="20"/>
      <w:lang w:eastAsia="hr-HR"/>
    </w:rPr>
  </w:style>
  <w:style w:styleId="Zaglavlje" w:type="paragraph">
    <w:name w:val="header"/>
    <w:basedOn w:val="Normal"/>
    <w:link w:val="ZaglavljeChar"/>
    <w:uiPriority w:val="99"/>
    <w:unhideWhenUsed/>
    <w:rsid w:val="00FF488F"/>
    <w:pPr>
      <w:tabs>
        <w:tab w:pos="4536" w:val="center"/>
        <w:tab w:pos="9072" w:val="right"/>
      </w:tabs>
    </w:pPr>
  </w:style>
  <w:style w:customStyle="true" w:styleId="ZaglavljeChar" w:type="character">
    <w:name w:val="Zaglavlje Char"/>
    <w:basedOn w:val="Zadanifontodlomka"/>
    <w:link w:val="Zaglavlje"/>
    <w:uiPriority w:val="99"/>
    <w:rsid w:val="00FF488F"/>
    <w:rPr>
      <w:rFonts w:cs="Courier New" w:eastAsia="Times New Roman" w:hAnsi="Verdana" w:ascii="Verdana"/>
      <w:noProof/>
      <w:sz w:val="20"/>
      <w:szCs w:val="20"/>
      <w:lang w:eastAsia="hr-HR"/>
    </w:rPr>
  </w:style>
  <w:style w:styleId="Podnoje" w:type="paragraph">
    <w:name w:val="footer"/>
    <w:basedOn w:val="Normal"/>
    <w:link w:val="PodnojeChar"/>
    <w:uiPriority w:val="99"/>
    <w:unhideWhenUsed/>
    <w:rsid w:val="00FF488F"/>
    <w:pPr>
      <w:tabs>
        <w:tab w:pos="4536" w:val="center"/>
        <w:tab w:pos="9072" w:val="right"/>
      </w:tabs>
    </w:pPr>
  </w:style>
  <w:style w:customStyle="true" w:styleId="PodnojeChar" w:type="character">
    <w:name w:val="Podnožje Char"/>
    <w:basedOn w:val="Zadanifontodlomka"/>
    <w:link w:val="Podnoje"/>
    <w:uiPriority w:val="99"/>
    <w:rsid w:val="00FF488F"/>
    <w:rPr>
      <w:rFonts w:cs="Courier New" w:eastAsia="Times New Roman" w:hAnsi="Verdana" w:ascii="Verdana"/>
      <w:noProof/>
      <w:sz w:val="20"/>
      <w:szCs w:val="20"/>
      <w:lang w:eastAsia="hr-HR"/>
    </w:rPr>
  </w:style>
  <w:style w:styleId="Bezproreda" w:type="paragraph">
    <w:name w:val="No Spacing"/>
    <w:uiPriority w:val="1"/>
    <w:qFormat/>
    <w:rsid w:val="00FF488F"/>
    <w:pPr>
      <w:spacing w:lineRule="auto" w:line="240" w:after="0"/>
    </w:pPr>
    <w:rPr>
      <w:rFonts w:hAnsiTheme="minorHAnsi" w:asciiTheme="minorHAnsi"/>
      <w:sz w:val="22"/>
      <w:lang w:val="en-US"/>
    </w:rPr>
  </w:style>
  <w:style w:styleId="Odlomakpopisa" w:type="paragraph">
    <w:name w:val="List Paragraph"/>
    <w:basedOn w:val="Normal"/>
    <w:uiPriority w:val="34"/>
    <w:qFormat/>
    <w:rsid w:val="00FF488F"/>
    <w:pPr>
      <w:ind w:left="720"/>
      <w:contextualSpacing/>
    </w:pPr>
  </w:style>
  <w:style w:customStyle="true" w:styleId="Naslov1Char" w:type="character">
    <w:name w:val="Naslov 1 Char"/>
    <w:basedOn w:val="Zadanifontodlomka"/>
    <w:link w:val="Naslov1"/>
    <w:uiPriority w:val="9"/>
    <w:rsid w:val="00EB043B"/>
    <w:rPr>
      <w:rFonts w:cs="Times New Roman" w:eastAsia="Times New Roman"/>
      <w:noProof/>
      <w:szCs w:val="24"/>
      <w:lang w:eastAsia="hr-HR"/>
    </w:rPr>
  </w:style>
  <w:style w:customStyle="true" w:styleId="Naslov2Char" w:type="character">
    <w:name w:val="Naslov 2 Char"/>
    <w:basedOn w:val="Zadanifontodlomka"/>
    <w:link w:val="Naslov2"/>
    <w:uiPriority w:val="9"/>
    <w:rsid w:val="00EB043B"/>
    <w:rPr>
      <w:rFonts w:cs="Times New Roman" w:eastAsia="Times New Roman"/>
      <w:noProof/>
      <w:szCs w:val="24"/>
      <w:lang w:eastAsia="hr-HR"/>
    </w:rPr>
  </w:style>
  <w:style w:styleId="Tijeloteksta" w:type="paragraph">
    <w:name w:val="Body Text"/>
    <w:basedOn w:val="Normal"/>
    <w:link w:val="TijelotekstaChar"/>
    <w:uiPriority w:val="99"/>
    <w:unhideWhenUsed/>
    <w:rsid w:val="00F53F5B"/>
    <w:pPr>
      <w:jc w:val="both"/>
    </w:pPr>
    <w:rPr>
      <w:rFonts w:cs="Times New Roman" w:hAnsi="Times New Roman" w:ascii="Times New Roman"/>
      <w:sz w:val="24"/>
      <w:szCs w:val="24"/>
    </w:rPr>
  </w:style>
  <w:style w:customStyle="true" w:styleId="TijelotekstaChar" w:type="character">
    <w:name w:val="Tijelo teksta Char"/>
    <w:basedOn w:val="Zadanifontodlomka"/>
    <w:link w:val="Tijeloteksta"/>
    <w:uiPriority w:val="99"/>
    <w:rsid w:val="00F53F5B"/>
    <w:rPr>
      <w:rFonts w:cs="Times New Roman" w:eastAsia="Times New Roman"/>
      <w:noProof/>
      <w:szCs w:val="24"/>
      <w:lang w:eastAsia="hr-HR"/>
    </w:rPr>
  </w:style>
  <w:style w:customStyle="true" w:styleId="Naslov3Char" w:type="character">
    <w:name w:val="Naslov 3 Char"/>
    <w:basedOn w:val="Zadanifontodlomka"/>
    <w:link w:val="Naslov3"/>
    <w:uiPriority w:val="9"/>
    <w:rsid w:val="004C44CC"/>
    <w:rPr>
      <w:rFonts w:cs="Times New Roman" w:eastAsia="Times New Roman"/>
      <w:noProof/>
      <w:szCs w:val="24"/>
      <w:lang w:eastAsia="hr-HR"/>
    </w:rPr>
  </w:style>
  <w:style w:styleId="Uvuenotijeloteksta" w:type="paragraph">
    <w:name w:val="Body Text Indent"/>
    <w:basedOn w:val="Normal"/>
    <w:link w:val="UvuenotijelotekstaChar"/>
    <w:uiPriority w:val="99"/>
    <w:semiHidden/>
    <w:unhideWhenUsed/>
    <w:rsid w:val="00BA6D4B"/>
    <w:pPr>
      <w:spacing w:after="120"/>
      <w:ind w:left="283"/>
    </w:pPr>
  </w:style>
  <w:style w:customStyle="true" w:styleId="UvuenotijelotekstaChar" w:type="character">
    <w:name w:val="Uvučeno tijelo teksta Char"/>
    <w:basedOn w:val="Zadanifontodlomka"/>
    <w:link w:val="Uvuenotijeloteksta"/>
    <w:uiPriority w:val="99"/>
    <w:semiHidden/>
    <w:rsid w:val="00BA6D4B"/>
    <w:rPr>
      <w:rFonts w:cs="Courier New" w:eastAsia="Times New Roman" w:hAnsi="Verdana" w:ascii="Verdana"/>
      <w:noProof/>
      <w:sz w:val="20"/>
      <w:szCs w:val="20"/>
      <w:lang w:eastAsia="hr-HR"/>
    </w:rPr>
  </w:style>
  <w:style w:styleId="Tijeloteksta-uvlaka3" w:type="paragraph">
    <w:name w:val="Body Text Indent 3"/>
    <w:basedOn w:val="Normal"/>
    <w:link w:val="Tijeloteksta-uvlaka3Char"/>
    <w:uiPriority w:val="99"/>
    <w:unhideWhenUsed/>
    <w:rsid w:val="00175DA3"/>
    <w:pPr>
      <w:ind w:firstLine="684"/>
      <w:jc w:val="both"/>
    </w:pPr>
    <w:rPr>
      <w:b/>
      <w:sz w:val="24"/>
      <w:szCs w:val="24"/>
    </w:rPr>
  </w:style>
  <w:style w:customStyle="true" w:styleId="Tijeloteksta-uvlaka3Char" w:type="character">
    <w:name w:val="Tijelo teksta - uvlaka 3 Char"/>
    <w:basedOn w:val="Zadanifontodlomka"/>
    <w:link w:val="Tijeloteksta-uvlaka3"/>
    <w:uiPriority w:val="99"/>
    <w:rsid w:val="00175DA3"/>
    <w:rPr>
      <w:rFonts w:cs="Courier New" w:eastAsia="Times New Roman" w:hAnsi="Verdana" w:ascii="Verdana"/>
      <w:b/>
      <w:noProof/>
      <w:szCs w:val="24"/>
      <w:lang w:eastAsia="hr-HR"/>
    </w:rPr>
  </w:style>
  <w:style w:styleId="Tijeloteksta2" w:type="paragraph">
    <w:name w:val="Body Text 2"/>
    <w:basedOn w:val="Normal"/>
    <w:link w:val="Tijeloteksta2Char"/>
    <w:uiPriority w:val="99"/>
    <w:unhideWhenUsed/>
    <w:rsid w:val="00175DA3"/>
    <w:pPr>
      <w:ind w:right="-1"/>
      <w:jc w:val="both"/>
    </w:pPr>
    <w:rPr>
      <w:rFonts w:cs="Times New Roman" w:hAnsi="Times New Roman" w:ascii="Times New Roman"/>
      <w:sz w:val="24"/>
      <w:szCs w:val="24"/>
    </w:rPr>
  </w:style>
  <w:style w:customStyle="true" w:styleId="Tijeloteksta2Char" w:type="character">
    <w:name w:val="Tijelo teksta 2 Char"/>
    <w:basedOn w:val="Zadanifontodlomka"/>
    <w:link w:val="Tijeloteksta2"/>
    <w:uiPriority w:val="99"/>
    <w:rsid w:val="00175DA3"/>
    <w:rPr>
      <w:rFonts w:cs="Times New Roman" w:eastAsia="Times New Roman"/>
      <w:noProof/>
      <w:szCs w:val="24"/>
      <w:lang w:eastAsia="hr-HR"/>
    </w:rPr>
  </w:style>
  <w:style w:styleId="Tijeloteksta3" w:type="paragraph">
    <w:name w:val="Body Text 3"/>
    <w:basedOn w:val="Normal"/>
    <w:link w:val="Tijeloteksta3Char"/>
    <w:uiPriority w:val="99"/>
    <w:unhideWhenUsed/>
    <w:rsid w:val="00EB0BC3"/>
    <w:pPr>
      <w:jc w:val="both"/>
    </w:pPr>
    <w:rPr>
      <w:rFonts w:cs="Times New Roman" w:hAnsi="Times New Roman" w:ascii="Times New Roman"/>
      <w:b/>
      <w:sz w:val="24"/>
      <w:szCs w:val="24"/>
    </w:rPr>
  </w:style>
  <w:style w:customStyle="true" w:styleId="Tijeloteksta3Char" w:type="character">
    <w:name w:val="Tijelo teksta 3 Char"/>
    <w:basedOn w:val="Zadanifontodlomka"/>
    <w:link w:val="Tijeloteksta3"/>
    <w:uiPriority w:val="99"/>
    <w:rsid w:val="00EB0BC3"/>
    <w:rPr>
      <w:rFonts w:cs="Times New Roman" w:eastAsia="Times New Roman"/>
      <w:b/>
      <w:noProof/>
      <w:szCs w:val="24"/>
      <w:lang w:eastAsia="hr-HR"/>
    </w:rPr>
  </w:style>
  <w:style w:customStyle="true" w:styleId="Naslov4Char" w:type="character">
    <w:name w:val="Naslov 4 Char"/>
    <w:basedOn w:val="Zadanifontodlomka"/>
    <w:link w:val="Naslov4"/>
    <w:uiPriority w:val="9"/>
    <w:rsid w:val="00256ABB"/>
    <w:rPr>
      <w:rFonts w:cs="Times New Roman" w:eastAsia="Times New Roman"/>
      <w:noProof/>
      <w:szCs w:val="24"/>
      <w:lang w:eastAsia="hr-HR"/>
    </w:rPr>
  </w:style>
  <w:style w:customStyle="true" w:styleId="Naslov5Char" w:type="character">
    <w:name w:val="Naslov 5 Char"/>
    <w:basedOn w:val="Zadanifontodlomka"/>
    <w:link w:val="Naslov5"/>
    <w:uiPriority w:val="9"/>
    <w:rsid w:val="007D1698"/>
    <w:rPr>
      <w:rFonts w:cs="Times New Roman" w:eastAsia="Times New Roman"/>
      <w:b/>
      <w:bCs/>
      <w:noProof/>
      <w:szCs w:val="24"/>
      <w:lang w:eastAsia="hr-HR"/>
    </w:rPr>
  </w:style>
  <w:style w:customStyle="true" w:styleId="Naslov6Char" w:type="character">
    <w:name w:val="Naslov 6 Char"/>
    <w:basedOn w:val="Zadanifontodlomka"/>
    <w:link w:val="Naslov6"/>
    <w:uiPriority w:val="9"/>
    <w:rsid w:val="000B73B0"/>
    <w:rPr>
      <w:rFonts w:cs="Times New Roman" w:eastAsia="Times New Roman"/>
      <w:noProof/>
      <w:szCs w:val="24"/>
      <w:lang w:eastAsia="hr-HR"/>
    </w:rPr>
  </w:style>
  <w:style w:styleId="Tekstrezerviranogmjesta" w:type="character">
    <w:name w:val="Placeholder Text"/>
    <w:basedOn w:val="Zadanifontodlomka"/>
    <w:uiPriority w:val="99"/>
    <w:semiHidden/>
    <w:rsid w:val="00FE064F"/>
    <w:rPr>
      <w:color w:val="808080"/>
      <w:bdr w:space="0" w:sz="0" w:color="auto" w:val="none"/>
      <w:shd w:fill="auto" w:color="auto" w:val="clear"/>
    </w:rPr>
  </w:style>
  <w:style w:customStyle="true" w:styleId="eSPISCCParagraphDefaultFont" w:type="character">
    <w:name w:val="eSPIS_CC_Paragraph Default Font"/>
    <w:basedOn w:val="Zadanifontodlomka"/>
    <w:rsid w:val="00FE064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E064F"/>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E064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E064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Inden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F488F"/>
    <w:pPr>
      <w:spacing w:after="0" w:line="240" w:lineRule="auto"/>
    </w:pPr>
    <w:rPr>
      <w:rFonts w:ascii="Verdana" w:cs="Courier New" w:eastAsia="Times New Roman" w:hAnsi="Verdana"/>
      <w:noProof/>
      <w:sz w:val="20"/>
      <w:szCs w:val="20"/>
      <w:lang w:eastAsia="hr-HR"/>
    </w:rPr>
  </w:style>
  <w:style w:styleId="Naslov1" w:type="paragraph">
    <w:name w:val="heading 1"/>
    <w:basedOn w:val="Normal"/>
    <w:next w:val="Normal"/>
    <w:link w:val="Naslov1Char"/>
    <w:uiPriority w:val="9"/>
    <w:qFormat/>
    <w:rsid w:val="00EB043B"/>
    <w:pPr>
      <w:keepNext/>
      <w:ind w:hanging="26"/>
      <w:jc w:val="right"/>
      <w:outlineLvl w:val="0"/>
    </w:pPr>
    <w:rPr>
      <w:rFonts w:ascii="Times New Roman" w:cs="Times New Roman" w:hAnsi="Times New Roman"/>
      <w:sz w:val="24"/>
      <w:szCs w:val="24"/>
    </w:rPr>
  </w:style>
  <w:style w:styleId="Naslov2" w:type="paragraph">
    <w:name w:val="heading 2"/>
    <w:basedOn w:val="Normal"/>
    <w:next w:val="Normal"/>
    <w:link w:val="Naslov2Char"/>
    <w:uiPriority w:val="9"/>
    <w:unhideWhenUsed/>
    <w:qFormat/>
    <w:rsid w:val="00EB043B"/>
    <w:pPr>
      <w:keepNext/>
      <w:ind w:hanging="26"/>
      <w:jc w:val="center"/>
      <w:outlineLvl w:val="1"/>
    </w:pPr>
    <w:rPr>
      <w:rFonts w:ascii="Times New Roman" w:cs="Times New Roman" w:hAnsi="Times New Roman"/>
      <w:sz w:val="24"/>
      <w:szCs w:val="24"/>
    </w:rPr>
  </w:style>
  <w:style w:styleId="Naslov3" w:type="paragraph">
    <w:name w:val="heading 3"/>
    <w:basedOn w:val="Normal"/>
    <w:next w:val="Normal"/>
    <w:link w:val="Naslov3Char"/>
    <w:uiPriority w:val="9"/>
    <w:unhideWhenUsed/>
    <w:qFormat/>
    <w:rsid w:val="004C44CC"/>
    <w:pPr>
      <w:keepNext/>
      <w:ind w:right="-1"/>
      <w:jc w:val="center"/>
      <w:outlineLvl w:val="2"/>
    </w:pPr>
    <w:rPr>
      <w:rFonts w:ascii="Times New Roman" w:cs="Times New Roman" w:hAnsi="Times New Roman"/>
      <w:sz w:val="24"/>
      <w:szCs w:val="24"/>
    </w:rPr>
  </w:style>
  <w:style w:styleId="Naslov4" w:type="paragraph">
    <w:name w:val="heading 4"/>
    <w:basedOn w:val="Normal"/>
    <w:next w:val="Normal"/>
    <w:link w:val="Naslov4Char"/>
    <w:uiPriority w:val="9"/>
    <w:unhideWhenUsed/>
    <w:qFormat/>
    <w:rsid w:val="00256ABB"/>
    <w:pPr>
      <w:keepNext/>
      <w:ind w:firstLine="360" w:left="-360"/>
      <w:jc w:val="both"/>
      <w:outlineLvl w:val="3"/>
    </w:pPr>
    <w:rPr>
      <w:rFonts w:ascii="Times New Roman" w:cs="Times New Roman" w:hAnsi="Times New Roman"/>
      <w:sz w:val="24"/>
      <w:szCs w:val="24"/>
    </w:rPr>
  </w:style>
  <w:style w:styleId="Naslov5" w:type="paragraph">
    <w:name w:val="heading 5"/>
    <w:basedOn w:val="Normal"/>
    <w:next w:val="Normal"/>
    <w:link w:val="Naslov5Char"/>
    <w:uiPriority w:val="9"/>
    <w:unhideWhenUsed/>
    <w:qFormat/>
    <w:rsid w:val="007D1698"/>
    <w:pPr>
      <w:keepNext/>
      <w:outlineLvl w:val="4"/>
    </w:pPr>
    <w:rPr>
      <w:rFonts w:ascii="Times New Roman" w:cs="Times New Roman" w:hAnsi="Times New Roman"/>
      <w:b/>
      <w:bCs/>
      <w:sz w:val="24"/>
      <w:szCs w:val="24"/>
    </w:rPr>
  </w:style>
  <w:style w:styleId="Naslov6" w:type="paragraph">
    <w:name w:val="heading 6"/>
    <w:basedOn w:val="Normal"/>
    <w:next w:val="Normal"/>
    <w:link w:val="Naslov6Char"/>
    <w:uiPriority w:val="9"/>
    <w:unhideWhenUsed/>
    <w:qFormat/>
    <w:rsid w:val="000B73B0"/>
    <w:pPr>
      <w:keepNext/>
      <w:jc w:val="right"/>
      <w:outlineLvl w:val="5"/>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uvlaka2" w:type="paragraph">
    <w:name w:val="Body Text Indent 2"/>
    <w:basedOn w:val="Normal"/>
    <w:link w:val="Tijeloteksta-uvlaka2Char"/>
    <w:semiHidden/>
    <w:unhideWhenUsed/>
    <w:rsid w:val="00FF488F"/>
    <w:pPr>
      <w:ind w:firstLine="1418"/>
      <w:jc w:val="both"/>
    </w:pPr>
    <w:rPr>
      <w:rFonts w:ascii="Arial" w:cs="Times New Roman" w:hAnsi="Arial"/>
      <w:noProof w:val="0"/>
      <w:sz w:val="22"/>
    </w:rPr>
  </w:style>
  <w:style w:customStyle="1" w:styleId="Tijeloteksta-uvlaka2Char" w:type="character">
    <w:name w:val="Tijelo teksta - uvlaka 2 Char"/>
    <w:basedOn w:val="Zadanifontodlomka"/>
    <w:link w:val="Tijeloteksta-uvlaka2"/>
    <w:semiHidden/>
    <w:rsid w:val="00FF488F"/>
    <w:rPr>
      <w:rFonts w:ascii="Arial" w:cs="Times New Roman" w:eastAsia="Times New Roman" w:hAnsi="Arial"/>
      <w:sz w:val="22"/>
      <w:szCs w:val="20"/>
      <w:lang w:eastAsia="hr-HR"/>
    </w:rPr>
  </w:style>
  <w:style w:styleId="Zaglavlje" w:type="paragraph">
    <w:name w:val="header"/>
    <w:basedOn w:val="Normal"/>
    <w:link w:val="ZaglavljeChar"/>
    <w:uiPriority w:val="99"/>
    <w:unhideWhenUsed/>
    <w:rsid w:val="00FF488F"/>
    <w:pPr>
      <w:tabs>
        <w:tab w:pos="4536" w:val="center"/>
        <w:tab w:pos="9072" w:val="right"/>
      </w:tabs>
    </w:pPr>
  </w:style>
  <w:style w:customStyle="1" w:styleId="ZaglavljeChar" w:type="character">
    <w:name w:val="Zaglavlje Char"/>
    <w:basedOn w:val="Zadanifontodlomka"/>
    <w:link w:val="Zaglavlje"/>
    <w:uiPriority w:val="99"/>
    <w:rsid w:val="00FF488F"/>
    <w:rPr>
      <w:rFonts w:ascii="Verdana" w:cs="Courier New" w:eastAsia="Times New Roman" w:hAnsi="Verdana"/>
      <w:noProof/>
      <w:sz w:val="20"/>
      <w:szCs w:val="20"/>
      <w:lang w:eastAsia="hr-HR"/>
    </w:rPr>
  </w:style>
  <w:style w:styleId="Podnoje" w:type="paragraph">
    <w:name w:val="footer"/>
    <w:basedOn w:val="Normal"/>
    <w:link w:val="PodnojeChar"/>
    <w:uiPriority w:val="99"/>
    <w:unhideWhenUsed/>
    <w:rsid w:val="00FF488F"/>
    <w:pPr>
      <w:tabs>
        <w:tab w:pos="4536" w:val="center"/>
        <w:tab w:pos="9072" w:val="right"/>
      </w:tabs>
    </w:pPr>
  </w:style>
  <w:style w:customStyle="1" w:styleId="PodnojeChar" w:type="character">
    <w:name w:val="Podnožje Char"/>
    <w:basedOn w:val="Zadanifontodlomka"/>
    <w:link w:val="Podnoje"/>
    <w:uiPriority w:val="99"/>
    <w:rsid w:val="00FF488F"/>
    <w:rPr>
      <w:rFonts w:ascii="Verdana" w:cs="Courier New" w:eastAsia="Times New Roman" w:hAnsi="Verdana"/>
      <w:noProof/>
      <w:sz w:val="20"/>
      <w:szCs w:val="20"/>
      <w:lang w:eastAsia="hr-HR"/>
    </w:rPr>
  </w:style>
  <w:style w:styleId="Bezproreda" w:type="paragraph">
    <w:name w:val="No Spacing"/>
    <w:uiPriority w:val="1"/>
    <w:qFormat/>
    <w:rsid w:val="00FF488F"/>
    <w:pPr>
      <w:spacing w:after="0" w:line="240" w:lineRule="auto"/>
    </w:pPr>
    <w:rPr>
      <w:rFonts w:asciiTheme="minorHAnsi" w:hAnsiTheme="minorHAnsi"/>
      <w:sz w:val="22"/>
      <w:lang w:val="en-US"/>
    </w:rPr>
  </w:style>
  <w:style w:styleId="Odlomakpopisa" w:type="paragraph">
    <w:name w:val="List Paragraph"/>
    <w:basedOn w:val="Normal"/>
    <w:uiPriority w:val="34"/>
    <w:qFormat/>
    <w:rsid w:val="00FF488F"/>
    <w:pPr>
      <w:ind w:left="720"/>
      <w:contextualSpacing/>
    </w:pPr>
  </w:style>
  <w:style w:customStyle="1" w:styleId="Naslov1Char" w:type="character">
    <w:name w:val="Naslov 1 Char"/>
    <w:basedOn w:val="Zadanifontodlomka"/>
    <w:link w:val="Naslov1"/>
    <w:uiPriority w:val="9"/>
    <w:rsid w:val="00EB043B"/>
    <w:rPr>
      <w:rFonts w:cs="Times New Roman" w:eastAsia="Times New Roman"/>
      <w:noProof/>
      <w:szCs w:val="24"/>
      <w:lang w:eastAsia="hr-HR"/>
    </w:rPr>
  </w:style>
  <w:style w:customStyle="1" w:styleId="Naslov2Char" w:type="character">
    <w:name w:val="Naslov 2 Char"/>
    <w:basedOn w:val="Zadanifontodlomka"/>
    <w:link w:val="Naslov2"/>
    <w:uiPriority w:val="9"/>
    <w:rsid w:val="00EB043B"/>
    <w:rPr>
      <w:rFonts w:cs="Times New Roman" w:eastAsia="Times New Roman"/>
      <w:noProof/>
      <w:szCs w:val="24"/>
      <w:lang w:eastAsia="hr-HR"/>
    </w:rPr>
  </w:style>
  <w:style w:styleId="Tijeloteksta" w:type="paragraph">
    <w:name w:val="Body Text"/>
    <w:basedOn w:val="Normal"/>
    <w:link w:val="TijelotekstaChar"/>
    <w:uiPriority w:val="99"/>
    <w:unhideWhenUsed/>
    <w:rsid w:val="00F53F5B"/>
    <w:pPr>
      <w:jc w:val="both"/>
    </w:pPr>
    <w:rPr>
      <w:rFonts w:ascii="Times New Roman" w:cs="Times New Roman" w:hAnsi="Times New Roman"/>
      <w:sz w:val="24"/>
      <w:szCs w:val="24"/>
    </w:rPr>
  </w:style>
  <w:style w:customStyle="1" w:styleId="TijelotekstaChar" w:type="character">
    <w:name w:val="Tijelo teksta Char"/>
    <w:basedOn w:val="Zadanifontodlomka"/>
    <w:link w:val="Tijeloteksta"/>
    <w:uiPriority w:val="99"/>
    <w:rsid w:val="00F53F5B"/>
    <w:rPr>
      <w:rFonts w:cs="Times New Roman" w:eastAsia="Times New Roman"/>
      <w:noProof/>
      <w:szCs w:val="24"/>
      <w:lang w:eastAsia="hr-HR"/>
    </w:rPr>
  </w:style>
  <w:style w:customStyle="1" w:styleId="Naslov3Char" w:type="character">
    <w:name w:val="Naslov 3 Char"/>
    <w:basedOn w:val="Zadanifontodlomka"/>
    <w:link w:val="Naslov3"/>
    <w:uiPriority w:val="9"/>
    <w:rsid w:val="004C44CC"/>
    <w:rPr>
      <w:rFonts w:cs="Times New Roman" w:eastAsia="Times New Roman"/>
      <w:noProof/>
      <w:szCs w:val="24"/>
      <w:lang w:eastAsia="hr-HR"/>
    </w:rPr>
  </w:style>
  <w:style w:styleId="Uvuenotijeloteksta" w:type="paragraph">
    <w:name w:val="Body Text Indent"/>
    <w:basedOn w:val="Normal"/>
    <w:link w:val="UvuenotijelotekstaChar"/>
    <w:uiPriority w:val="99"/>
    <w:semiHidden/>
    <w:unhideWhenUsed/>
    <w:rsid w:val="00BA6D4B"/>
    <w:pPr>
      <w:spacing w:after="120"/>
      <w:ind w:left="283"/>
    </w:pPr>
  </w:style>
  <w:style w:customStyle="1" w:styleId="UvuenotijelotekstaChar" w:type="character">
    <w:name w:val="Uvučeno tijelo teksta Char"/>
    <w:basedOn w:val="Zadanifontodlomka"/>
    <w:link w:val="Uvuenotijeloteksta"/>
    <w:uiPriority w:val="99"/>
    <w:semiHidden/>
    <w:rsid w:val="00BA6D4B"/>
    <w:rPr>
      <w:rFonts w:ascii="Verdana" w:cs="Courier New" w:eastAsia="Times New Roman" w:hAnsi="Verdana"/>
      <w:noProof/>
      <w:sz w:val="20"/>
      <w:szCs w:val="20"/>
      <w:lang w:eastAsia="hr-HR"/>
    </w:rPr>
  </w:style>
  <w:style w:styleId="Tijeloteksta-uvlaka3" w:type="paragraph">
    <w:name w:val="Body Text Indent 3"/>
    <w:basedOn w:val="Normal"/>
    <w:link w:val="Tijeloteksta-uvlaka3Char"/>
    <w:uiPriority w:val="99"/>
    <w:unhideWhenUsed/>
    <w:rsid w:val="00175DA3"/>
    <w:pPr>
      <w:ind w:firstLine="684"/>
      <w:jc w:val="both"/>
    </w:pPr>
    <w:rPr>
      <w:b/>
      <w:sz w:val="24"/>
      <w:szCs w:val="24"/>
    </w:rPr>
  </w:style>
  <w:style w:customStyle="1" w:styleId="Tijeloteksta-uvlaka3Char" w:type="character">
    <w:name w:val="Tijelo teksta - uvlaka 3 Char"/>
    <w:basedOn w:val="Zadanifontodlomka"/>
    <w:link w:val="Tijeloteksta-uvlaka3"/>
    <w:uiPriority w:val="99"/>
    <w:rsid w:val="00175DA3"/>
    <w:rPr>
      <w:rFonts w:ascii="Verdana" w:cs="Courier New" w:eastAsia="Times New Roman" w:hAnsi="Verdana"/>
      <w:b/>
      <w:noProof/>
      <w:szCs w:val="24"/>
      <w:lang w:eastAsia="hr-HR"/>
    </w:rPr>
  </w:style>
  <w:style w:styleId="Tijeloteksta2" w:type="paragraph">
    <w:name w:val="Body Text 2"/>
    <w:basedOn w:val="Normal"/>
    <w:link w:val="Tijeloteksta2Char"/>
    <w:uiPriority w:val="99"/>
    <w:unhideWhenUsed/>
    <w:rsid w:val="00175DA3"/>
    <w:pPr>
      <w:ind w:right="-1"/>
      <w:jc w:val="both"/>
    </w:pPr>
    <w:rPr>
      <w:rFonts w:ascii="Times New Roman" w:cs="Times New Roman" w:hAnsi="Times New Roman"/>
      <w:sz w:val="24"/>
      <w:szCs w:val="24"/>
    </w:rPr>
  </w:style>
  <w:style w:customStyle="1" w:styleId="Tijeloteksta2Char" w:type="character">
    <w:name w:val="Tijelo teksta 2 Char"/>
    <w:basedOn w:val="Zadanifontodlomka"/>
    <w:link w:val="Tijeloteksta2"/>
    <w:uiPriority w:val="99"/>
    <w:rsid w:val="00175DA3"/>
    <w:rPr>
      <w:rFonts w:cs="Times New Roman" w:eastAsia="Times New Roman"/>
      <w:noProof/>
      <w:szCs w:val="24"/>
      <w:lang w:eastAsia="hr-HR"/>
    </w:rPr>
  </w:style>
  <w:style w:styleId="Tijeloteksta3" w:type="paragraph">
    <w:name w:val="Body Text 3"/>
    <w:basedOn w:val="Normal"/>
    <w:link w:val="Tijeloteksta3Char"/>
    <w:uiPriority w:val="99"/>
    <w:unhideWhenUsed/>
    <w:rsid w:val="00EB0BC3"/>
    <w:pPr>
      <w:jc w:val="both"/>
    </w:pPr>
    <w:rPr>
      <w:rFonts w:ascii="Times New Roman" w:cs="Times New Roman" w:hAnsi="Times New Roman"/>
      <w:b/>
      <w:sz w:val="24"/>
      <w:szCs w:val="24"/>
    </w:rPr>
  </w:style>
  <w:style w:customStyle="1" w:styleId="Tijeloteksta3Char" w:type="character">
    <w:name w:val="Tijelo teksta 3 Char"/>
    <w:basedOn w:val="Zadanifontodlomka"/>
    <w:link w:val="Tijeloteksta3"/>
    <w:uiPriority w:val="99"/>
    <w:rsid w:val="00EB0BC3"/>
    <w:rPr>
      <w:rFonts w:cs="Times New Roman" w:eastAsia="Times New Roman"/>
      <w:b/>
      <w:noProof/>
      <w:szCs w:val="24"/>
      <w:lang w:eastAsia="hr-HR"/>
    </w:rPr>
  </w:style>
  <w:style w:customStyle="1" w:styleId="Naslov4Char" w:type="character">
    <w:name w:val="Naslov 4 Char"/>
    <w:basedOn w:val="Zadanifontodlomka"/>
    <w:link w:val="Naslov4"/>
    <w:uiPriority w:val="9"/>
    <w:rsid w:val="00256ABB"/>
    <w:rPr>
      <w:rFonts w:cs="Times New Roman" w:eastAsia="Times New Roman"/>
      <w:noProof/>
      <w:szCs w:val="24"/>
      <w:lang w:eastAsia="hr-HR"/>
    </w:rPr>
  </w:style>
  <w:style w:customStyle="1" w:styleId="Naslov5Char" w:type="character">
    <w:name w:val="Naslov 5 Char"/>
    <w:basedOn w:val="Zadanifontodlomka"/>
    <w:link w:val="Naslov5"/>
    <w:uiPriority w:val="9"/>
    <w:rsid w:val="007D1698"/>
    <w:rPr>
      <w:rFonts w:cs="Times New Roman" w:eastAsia="Times New Roman"/>
      <w:b/>
      <w:bCs/>
      <w:noProof/>
      <w:szCs w:val="24"/>
      <w:lang w:eastAsia="hr-HR"/>
    </w:rPr>
  </w:style>
  <w:style w:customStyle="1" w:styleId="Naslov6Char" w:type="character">
    <w:name w:val="Naslov 6 Char"/>
    <w:basedOn w:val="Zadanifontodlomka"/>
    <w:link w:val="Naslov6"/>
    <w:uiPriority w:val="9"/>
    <w:rsid w:val="000B73B0"/>
    <w:rPr>
      <w:rFonts w:cs="Times New Roman" w:eastAsia="Times New Roman"/>
      <w:noProof/>
      <w:szCs w:val="24"/>
      <w:lang w:eastAsia="hr-HR"/>
    </w:rPr>
  </w:style>
  <w:style w:styleId="Tekstrezerviranogmjesta" w:type="character">
    <w:name w:val="Placeholder Text"/>
    <w:basedOn w:val="Zadanifontodlomka"/>
    <w:uiPriority w:val="99"/>
    <w:semiHidden/>
    <w:rsid w:val="00FE064F"/>
    <w:rPr>
      <w:color w:val="808080"/>
      <w:bdr w:color="auto" w:space="0" w:sz="0" w:val="none"/>
      <w:shd w:color="auto" w:fill="auto" w:val="clear"/>
    </w:rPr>
  </w:style>
  <w:style w:customStyle="1" w:styleId="eSPISCCParagraphDefaultFont" w:type="character">
    <w:name w:val="eSPIS_CC_Paragraph Default Font"/>
    <w:basedOn w:val="Zadanifontodlomka"/>
    <w:rsid w:val="00FE064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E064F"/>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E064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E064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3890300">
      <w:bodyDiv w:val="true"/>
      <w:marLeft w:val="0"/>
      <w:marRight w:val="0"/>
      <w:marTop w:val="0"/>
      <w:marBottom w:val="0"/>
      <w:divBdr>
        <w:top w:space="0" w:sz="0" w:color="auto" w:val="none"/>
        <w:left w:space="0" w:sz="0" w:color="auto" w:val="none"/>
        <w:bottom w:space="0" w:sz="0" w:color="auto" w:val="none"/>
        <w:right w:space="0" w:sz="0" w:color="auto" w:val="none"/>
      </w:divBdr>
    </w:div>
    <w:div w:id="641616802">
      <w:bodyDiv w:val="true"/>
      <w:marLeft w:val="0"/>
      <w:marRight w:val="0"/>
      <w:marTop w:val="0"/>
      <w:marBottom w:val="0"/>
      <w:divBdr>
        <w:top w:space="0" w:sz="0" w:color="auto" w:val="none"/>
        <w:left w:space="0" w:sz="0" w:color="auto" w:val="none"/>
        <w:bottom w:space="0" w:sz="0" w:color="auto" w:val="none"/>
        <w:right w:space="0" w:sz="0" w:color="auto" w:val="none"/>
      </w:divBdr>
    </w:div>
    <w:div w:id="644236668">
      <w:bodyDiv w:val="true"/>
      <w:marLeft w:val="0"/>
      <w:marRight w:val="0"/>
      <w:marTop w:val="0"/>
      <w:marBottom w:val="0"/>
      <w:divBdr>
        <w:top w:space="0" w:sz="0" w:color="auto" w:val="none"/>
        <w:left w:space="0" w:sz="0" w:color="auto" w:val="none"/>
        <w:bottom w:space="0" w:sz="0" w:color="auto" w:val="none"/>
        <w:right w:space="0" w:sz="0" w:color="auto" w:val="none"/>
      </w:divBdr>
    </w:div>
    <w:div w:id="965425767">
      <w:bodyDiv w:val="true"/>
      <w:marLeft w:val="0"/>
      <w:marRight w:val="0"/>
      <w:marTop w:val="0"/>
      <w:marBottom w:val="0"/>
      <w:divBdr>
        <w:top w:space="0" w:sz="0" w:color="auto" w:val="none"/>
        <w:left w:space="0" w:sz="0" w:color="auto" w:val="none"/>
        <w:bottom w:space="0" w:sz="0" w:color="auto" w:val="none"/>
        <w:right w:space="0" w:sz="0" w:color="auto" w:val="none"/>
      </w:divBdr>
    </w:div>
    <w:div w:id="1107653048">
      <w:bodyDiv w:val="true"/>
      <w:marLeft w:val="0"/>
      <w:marRight w:val="0"/>
      <w:marTop w:val="0"/>
      <w:marBottom w:val="0"/>
      <w:divBdr>
        <w:top w:space="0" w:sz="0" w:color="auto" w:val="none"/>
        <w:left w:space="0" w:sz="0" w:color="auto" w:val="none"/>
        <w:bottom w:space="0" w:sz="0" w:color="auto" w:val="none"/>
        <w:right w:space="0" w:sz="0" w:color="auto" w:val="none"/>
      </w:divBdr>
    </w:div>
    <w:div w:id="1305163948">
      <w:bodyDiv w:val="true"/>
      <w:marLeft w:val="0"/>
      <w:marRight w:val="0"/>
      <w:marTop w:val="0"/>
      <w:marBottom w:val="0"/>
      <w:divBdr>
        <w:top w:space="0" w:sz="0" w:color="auto" w:val="none"/>
        <w:left w:space="0" w:sz="0" w:color="auto" w:val="none"/>
        <w:bottom w:space="0" w:sz="0" w:color="auto" w:val="none"/>
        <w:right w:space="0" w:sz="0" w:color="auto" w:val="none"/>
      </w:divBdr>
    </w:div>
    <w:div w:id="1473595123">
      <w:bodyDiv w:val="true"/>
      <w:marLeft w:val="0"/>
      <w:marRight w:val="0"/>
      <w:marTop w:val="0"/>
      <w:marBottom w:val="0"/>
      <w:divBdr>
        <w:top w:space="0" w:sz="0" w:color="auto" w:val="none"/>
        <w:left w:space="0" w:sz="0" w:color="auto" w:val="none"/>
        <w:bottom w:space="0" w:sz="0" w:color="auto" w:val="none"/>
        <w:right w:space="0" w:sz="0" w:color="auto" w:val="none"/>
      </w:divBdr>
    </w:div>
    <w:div w:id="15680343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96</izvorni_sadrzaj>
    <derivirana_varijabla naziv="DomainObject.Prostorija.Naziv_1">Soba UZ II 96</derivirana_varijabla>
  </DomainObject.Prostorija.Naziv>
  <DomainObject.Prostorija.Oznaka>
    <izvorni_sadrzaj>UZ II 96</izvorni_sadrzaj>
    <derivirana_varijabla naziv="DomainObject.Prostorija.Oznaka_1">UZ II 96</derivirana_varijabla>
  </DomainObject.Prostorija.Oznaka>
  <DomainObject.Obrazlozenje>
    <izvorni_sadrzaj/>
    <derivirana_varijabla naziv="DomainObject.Obrazlozenje_1"/>
  </DomainObject.Obrazlozenje>
  <DomainObject.StvarniPocetakDatum>
    <izvorni_sadrzaj>12. prosinca 2018.</izvorni_sadrzaj>
    <derivirana_varijabla naziv="DomainObject.StvarniPocetakDatum_1">12. prosinca 2018.</derivirana_varijabla>
  </DomainObject.StvarniPocetakDatum>
  <DomainObject.StvarniZavrsetakDatum>
    <izvorni_sadrzaj>12. prosinca 2018.</izvorni_sadrzaj>
    <derivirana_varijabla naziv="DomainObject.StvarniZavrsetakDatum_1">12. prosinca 2018.</derivirana_varijabla>
  </DomainObject.StvarniZavrsetakDatum>
  <DomainObject.PlaniraniZavrsetakDatum>
    <izvorni_sadrzaj>12. prosinca 2018.</izvorni_sadrzaj>
    <derivirana_varijabla naziv="DomainObject.PlaniraniZavrsetakDatum_1">12. prosinca 2018.</derivirana_varijabla>
  </DomainObject.PlaniraniZavrsetakDatum>
  <DomainObject.PlaniraniPocetakDatum>
    <izvorni_sadrzaj>12. prosinca 2018.</izvorni_sadrzaj>
    <derivirana_varijabla naziv="DomainObject.PlaniraniPocetakDatum_1">12. prosinca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10:56</izvorni_sadrzaj>
    <derivirana_varijabla naziv="DomainObject.StvarniZavrsetakVrijeme_1">10:56</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prosinca 2018.</izvorni_sadrzaj>
    <derivirana_varijabla naziv="DomainObject.Zapisnik.DatumKreiranja_1">12. prosinca 2018.</derivirana_varijabla>
  </DomainObject.Zapisnik.DatumKreiranja>
  <DomainObject.Zapisnik.ImovinskaKorist>
    <izvorni_sadrzaj/>
    <derivirana_varijabla naziv="DomainObject.Zapisnik.ImovinskaKorist_1"/>
  </DomainObject.Zapisnik.ImovinskaKorist>
  <DomainObject.Zapisnik.Oznaka>
    <izvorni_sadrzaj>St-5877/2016-76</izvorni_sadrzaj>
    <derivirana_varijabla naziv="DomainObject.Zapisnik.Oznaka_1">St-5877/2016-76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5877</izvorni_sadrzaj>
    <derivirana_varijabla naziv="DomainObject.Predmet.Broj_1">5877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2016.</izvorni_sadrzaj>
    <derivirana_varijabla naziv="DomainObject.Predmet.DatumOsnivanja_1">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St-5877/2016</izvorni_sadrzaj>
    <derivirana_varijabla naziv="DomainObject.Predmet.OznakaBroj_1">St-5877/2016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DELTA BLATO d.o.o. zastupanog po punomoćniku IVICA KOVAČEVIĆ</izvorni_sadrzaj>
    <derivirana_varijabla naziv="DomainObject.Predmet.ProtustrankaFormated_1">  DELTA BLATO d.o.o. zastupanog po punomoćniku IVICA KOVAČEVIĆ</derivirana_varijabla>
  </DomainObject.Predmet.ProtustrankaFormated>
  <DomainObject.Predmet.ProtustrankaFormatedOIB>
    <izvorni_sadrzaj>  DELTA BLATO d.o.o., OIB 02734240858 zastupanog po punomoćniku IVICA KOVAČEVIĆ</izvorni_sadrzaj>
    <derivirana_varijabla naziv="DomainObject.Predmet.ProtustrankaFormatedOIB_1">  DELTA BLATO d.o.o., OIB 02734240858 zastupanog po punomoćniku IVICA KOVAČEVIĆ</derivirana_varijabla>
  </DomainObject.Predmet.ProtustrankaFormatedOIB>
  <DomainObject.Predmet.ProtustrankaFormatedWithAdress>
    <izvorni_sadrzaj> DELTA BLATO d.o.o., Karlovačka cesta 24, 10000 Zagreb zastupanog po punomoćniku IVICA KOVAČEVIĆ</izvorni_sadrzaj>
    <derivirana_varijabla naziv="DomainObject.Predmet.ProtustrankaFormatedWithAdress_1"> DELTA BLATO d.o.o., Karlovačka cesta 24, 10000 Zagreb zastupanog po punomoćniku IVICA KOVAČEVIĆ</derivirana_varijabla>
  </DomainObject.Predmet.ProtustrankaFormatedWithAdress>
  <DomainObject.Predmet.ProtustrankaFormatedWithAdressOIB>
    <izvorni_sadrzaj> DELTA BLATO d.o.o., OIB 02734240858, Karlovačka cesta 24, 10000 Zagreb zastupanog po punomoćniku IVICA KOVAČEVIĆ</izvorni_sadrzaj>
    <derivirana_varijabla naziv="DomainObject.Predmet.ProtustrankaFormatedWithAdressOIB_1"> DELTA BLATO d.o.o., OIB 02734240858, Karlovačka cesta 24, 10000 Zagreb zastupanog po punomoćniku IVICA KOVAČEVIĆ</derivirana_varijabla>
  </DomainObject.Predmet.ProtustrankaFormatedWithAdressOIB>
  <DomainObject.Predmet.ProtustrankaWithAdress>
    <izvorni_sadrzaj>DELTA BLATO d.o.o. Karlovačka cesta 24, 10000 Zagreb</izvorni_sadrzaj>
    <derivirana_varijabla naziv="DomainObject.Predmet.ProtustrankaWithAdress_1">DELTA BLATO d.o.o. Karlovačka cesta 24, 10000 Zagreb</derivirana_varijabla>
  </DomainObject.Predmet.ProtustrankaWithAdress>
  <DomainObject.Predmet.ProtustrankaWithAdressOIB>
    <izvorni_sadrzaj>DELTA BLATO d.o.o., OIB 02734240858, Karlovačka cesta 24, 10000 Zagreb</izvorni_sadrzaj>
    <derivirana_varijabla naziv="DomainObject.Predmet.ProtustrankaWithAdressOIB_1">DELTA BLATO d.o.o., OIB 02734240858, Karlovačka cesta 24, 10000 Zagreb</derivirana_varijabla>
  </DomainObject.Predmet.ProtustrankaWithAdressOIB>
  <DomainObject.Predmet.ProtustrankaNazivFormated>
    <izvorni_sadrzaj>DELTA BLATO d.o.o.</izvorni_sadrzaj>
    <derivirana_varijabla naziv="DomainObject.Predmet.ProtustrankaNazivFormated_1">DELTA BLATO d.o.o.</derivirana_varijabla>
  </DomainObject.Predmet.ProtustrankaNazivFormated>
  <DomainObject.Predmet.ProtustrankaNazivFormatedOIB>
    <izvorni_sadrzaj>DELTA BLATO d.o.o., OIB 02734240858</izvorni_sadrzaj>
    <derivirana_varijabla naziv="DomainObject.Predmet.ProtustrankaNazivFormatedOIB_1">DELTA BLATO d.o.o., OIB 02734240858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DELTA BLATO d.o.o. zastupanog po punomoćniku IVICA KOVAČEVIĆ</item>
    </izvorni_sadrzaj>
    <derivirana_varijabla naziv="DomainObject.Predmet.ProtuStrankaListFormated_1">
      <item>DELTA BLATO d.o.o. zastupanog po punomoćniku IVICA KOVAČEVIĆ</item>
    </derivirana_varijabla>
  </DomainObject.Predmet.ProtuStrankaListFormated>
  <DomainObject.Predmet.ProtuStrankaListFormatedOIB>
    <izvorni_sadrzaj>
      <item>DELTA BLATO d.o.o., OIB 02734240858 zastupanog po punomoćniku IVICA KOVAČEVIĆ</item>
    </izvorni_sadrzaj>
    <derivirana_varijabla naziv="DomainObject.Predmet.ProtuStrankaListFormatedOIB_1">
      <item>DELTA BLATO d.o.o., OIB 02734240858 zastupanog po punomoćniku IVICA KOVAČEVIĆ</item>
    </derivirana_varijabla>
  </DomainObject.Predmet.ProtuStrankaListFormatedOIB>
  <DomainObject.Predmet.ProtuStrankaListFormatedWithAdress>
    <izvorni_sadrzaj>
      <item>DELTA BLATO d.o.o., Karlovačka cesta 24, 10000 Zagreb zastupanog po punomoćniku IVICA KOVAČEVIĆ</item>
    </izvorni_sadrzaj>
    <derivirana_varijabla naziv="DomainObject.Predmet.ProtuStrankaListFormatedWithAdress_1">
      <item>DELTA BLATO d.o.o., Karlovačka cesta 24, 10000 Zagreb zastupanog po punomoćniku IVICA KOVAČEVIĆ</item>
    </derivirana_varijabla>
  </DomainObject.Predmet.ProtuStrankaListFormatedWithAdress>
  <DomainObject.Predmet.ProtuStrankaListFormatedWithAdressOIB>
    <izvorni_sadrzaj>
      <item>DELTA BLATO d.o.o., OIB 02734240858, Karlovačka cesta 24, 10000 Zagreb zastupanog po punomoćniku IVICA KOVAČEVIĆ</item>
    </izvorni_sadrzaj>
    <derivirana_varijabla naziv="DomainObject.Predmet.ProtuStrankaListFormatedWithAdressOIB_1">
      <item>DELTA BLATO d.o.o., OIB 02734240858, Karlovačka cesta 24, 10000 Zagreb zastupanog po punomoćniku IVICA KOVAČEVIĆ</item>
    </derivirana_varijabla>
  </DomainObject.Predmet.ProtuStrankaListFormatedWithAdressOIB>
  <DomainObject.Predmet.ProtuStrankaListNazivFormated>
    <izvorni_sadrzaj>
      <item>DELTA BLATO d.o.o.</item>
    </izvorni_sadrzaj>
    <derivirana_varijabla naziv="DomainObject.Predmet.ProtuStrankaListNazivFormated_1">
      <item>DELTA BLATO d.o.o.</item>
    </derivirana_varijabla>
  </DomainObject.Predmet.ProtuStrankaListNazivFormated>
  <DomainObject.Predmet.ProtuStrankaListNazivFormatedOIB>
    <izvorni_sadrzaj>
      <item>DELTA BLATO d.o.o., OIB 02734240858</item>
    </izvorni_sadrzaj>
    <derivirana_varijabla naziv="DomainObject.Predmet.ProtuStrankaListNazivFormatedOIB_1">
      <item>DELTA BLATO d.o.o., OIB 02734240858</item>
    </derivirana_varijabla>
  </DomainObject.Predmet.ProtuStrankaListNazivFormatedOIB>
  <DomainObject.Predmet.OstaliListFormated>
    <izvorni_sadrzaj>
      <item>IVICA KOVAČEVIĆ punomoćnik sudionika u postupku DELTA BLATO d.o.o.</item>
      <item>RH Ministarstvo pravosuđa</item>
      <item>ŽDO Zagreb</item>
      <item>RH Ministarstvo financija</item>
      <item>Općinski sud u Novom Zagrebu</item>
      <item>Općinski sud u Šibeniku, zk. odjel Tisno</item>
      <item>Boris Pivac</item>
    </izvorni_sadrzaj>
    <derivirana_varijabla naziv="DomainObject.Predmet.OstaliListFormated_1">
      <item>IVICA KOVAČEVIĆ punomoćnik sudionika u postupku DELTA BLATO d.o.o.</item>
      <item>RH Ministarstvo pravosuđa</item>
      <item>ŽDO Zagreb</item>
      <item>RH Ministarstvo financija</item>
      <item>Općinski sud u Novom Zagrebu</item>
      <item>Općinski sud u Šibeniku, zk. odjel Tisno</item>
      <item>Boris Pivac</item>
    </derivirana_varijabla>
  </DomainObject.Predmet.OstaliListFormated>
  <DomainObject.Predmet.OstaliListFormatedOIB>
    <izvorni_sadrzaj>
      <item>IVICA KOVAČEVIĆ, OIB 00256047224 punomoćnik sudionika u postupku DELTA BLATO d.o.o.</item>
      <item>RH Ministarstvo pravosuđa, OIB 26635293339</item>
      <item>ŽDO Zagreb, OIB 16488001145</item>
      <item>RH Ministarstvo financija, OIB 18683136487</item>
      <item>Općinski sud u Novom Zagrebu</item>
      <item>Općinski sud u Šibeniku, zk. odjel Tisno, OIB 29399232217</item>
      <item>Boris Pivac</item>
    </izvorni_sadrzaj>
    <derivirana_varijabla naziv="DomainObject.Predmet.OstaliListFormatedOIB_1">
      <item>IVICA KOVAČEVIĆ, OIB 00256047224 punomoćnik sudionika u postupku DELTA BLATO d.o.o.</item>
      <item>RH Ministarstvo pravosuđa, OIB 26635293339</item>
      <item>ŽDO Zagreb, OIB 16488001145</item>
      <item>RH Ministarstvo financija, OIB 18683136487</item>
      <item>Općinski sud u Novom Zagrebu</item>
      <item>Općinski sud u Šibeniku, zk. odjel Tisno, OIB 29399232217</item>
      <item>Boris Pivac</item>
    </derivirana_varijabla>
  </DomainObject.Predmet.OstaliListFormatedOIB>
  <DomainObject.Predmet.OstaliListFormatedWithAdress>
    <izvorni_sadrzaj>
      <item>IVICA KOVAČEVIĆ, 3. Pile 29, 10000 Zagreb punomoćnik sudionika u postupku DELTA BLATO d.o.o.</item>
      <item>RH Ministarstvo pravosuđa, Ul. grada Vukovara 49, 10000 Zagreb</item>
      <item>ŽDO Zagreb</item>
      <item>RH Ministarstvo financija, Av. Dubrovnik 32, 10000 Zagreb</item>
      <item>Općinski sud u Novom Zagrebu, Turinina 3, 10000 Zagreb</item>
      <item>Općinski sud u Šibeniku, zk. odjel Tisno, Uska ulica 1, 22240 Tisno</item>
      <item>Boris Pivac, Nodilova 10, 10000 Zagreb</item>
    </izvorni_sadrzaj>
    <derivirana_varijabla naziv="DomainObject.Predmet.OstaliListFormatedWithAdress_1">
      <item>IVICA KOVAČEVIĆ, 3. Pile 29, 10000 Zagreb punomoćnik sudionika u postupku DELTA BLATO d.o.o.</item>
      <item>RH Ministarstvo pravosuđa, Ul. grada Vukovara 49, 10000 Zagreb</item>
      <item>ŽDO Zagreb</item>
      <item>RH Ministarstvo financija, Av. Dubrovnik 32, 10000 Zagreb</item>
      <item>Općinski sud u Novom Zagrebu, Turinina 3, 10000 Zagreb</item>
      <item>Općinski sud u Šibeniku, zk. odjel Tisno, Uska ulica 1, 22240 Tisno</item>
      <item>Boris Pivac, Nodilova 10, 10000 Zagreb</item>
    </derivirana_varijabla>
  </DomainObject.Predmet.OstaliListFormatedWithAdress>
  <DomainObject.Predmet.OstaliListFormatedWithAdressOIB>
    <izvorni_sadrzaj>
      <item>IVICA KOVAČEVIĆ, OIB 00256047224, 3. Pile 29, 10000 Zagreb punomoćnik sudionika u postupku DELTA BLATO d.o.o.</item>
      <item>RH Ministarstvo pravosuđa, OIB 26635293339, Ul. grada Vukovara 49, 10000 Zagreb</item>
      <item>ŽDO Zagreb, OIB 16488001145</item>
      <item>RH Ministarstvo financija, OIB 18683136487, Av. Dubrovnik 32, 10000 Zagreb</item>
      <item>Općinski sud u Novom Zagrebu, Turinina 3, 10000 Zagreb</item>
      <item>Općinski sud u Šibeniku, zk. odjel Tisno, OIB 29399232217, Uska ulica 1, 22240 Tisno</item>
      <item>Boris Pivac, Nodilova 10, 10000 Zagreb</item>
    </izvorni_sadrzaj>
    <derivirana_varijabla naziv="DomainObject.Predmet.OstaliListFormatedWithAdressOIB_1">
      <item>IVICA KOVAČEVIĆ, OIB 00256047224, 3. Pile 29, 10000 Zagreb punomoćnik sudionika u postupku DELTA BLATO d.o.o.</item>
      <item>RH Ministarstvo pravosuđa, OIB 26635293339, Ul. grada Vukovara 49, 10000 Zagreb</item>
      <item>ŽDO Zagreb, OIB 16488001145</item>
      <item>RH Ministarstvo financija, OIB 18683136487, Av. Dubrovnik 32, 10000 Zagreb</item>
      <item>Općinski sud u Novom Zagrebu, Turinina 3, 10000 Zagreb</item>
      <item>Općinski sud u Šibeniku, zk. odjel Tisno, OIB 29399232217, Uska ulica 1, 22240 Tisno</item>
      <item>Boris Pivac, Nodilova 10, 10000 Zagreb</item>
    </derivirana_varijabla>
  </DomainObject.Predmet.OstaliListFormatedWithAdressOIB>
  <DomainObject.Predmet.OstaliListNazivFormated>
    <izvorni_sadrzaj>
      <item>IVICA KOVAČEVIĆ</item>
      <item>RH Ministarstvo pravosuđa</item>
      <item>ŽDO Zagreb</item>
      <item>RH Ministarstvo financija</item>
      <item>Općinski sud u Novom Zagrebu</item>
      <item>Općinski sud u Šibeniku, zk. odjel Tisno</item>
      <item>Boris Pivac</item>
    </izvorni_sadrzaj>
    <derivirana_varijabla naziv="DomainObject.Predmet.OstaliListNazivFormated_1">
      <item>IVICA KOVAČEVIĆ</item>
      <item>RH Ministarstvo pravosuđa</item>
      <item>ŽDO Zagreb</item>
      <item>RH Ministarstvo financija</item>
      <item>Općinski sud u Novom Zagrebu</item>
      <item>Općinski sud u Šibeniku, zk. odjel Tisno</item>
      <item>Boris Pivac</item>
    </derivirana_varijabla>
  </DomainObject.Predmet.OstaliListNazivFormated>
  <DomainObject.Predmet.OstaliListNazivFormatedOIB>
    <izvorni_sadrzaj>
      <item>IVICA KOVAČEVIĆ, OIB 00256047224</item>
      <item>RH Ministarstvo pravosuđa, OIB 26635293339</item>
      <item>ŽDO Zagreb, OIB 16488001145</item>
      <item>RH Ministarstvo financija, OIB 18683136487</item>
      <item>Općinski sud u Novom Zagrebu</item>
      <item>Općinski sud u Šibeniku, zk. odjel Tisno, OIB 29399232217</item>
      <item>Boris Pivac</item>
    </izvorni_sadrzaj>
    <derivirana_varijabla naziv="DomainObject.Predmet.OstaliListNazivFormatedOIB_1">
      <item>IVICA KOVAČEVIĆ, OIB 00256047224</item>
      <item>RH Ministarstvo pravosuđa, OIB 26635293339</item>
      <item>ŽDO Zagreb, OIB 16488001145</item>
      <item>RH Ministarstvo financija, OIB 18683136487</item>
      <item>Općinski sud u Novom Zagrebu</item>
      <item>Općinski sud u Šibeniku, zk. odjel Tisno, OIB 29399232217</item>
      <item>Boris Pivac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2018.</izvorni_sadrzaj>
    <derivirana_varijabla naziv="DomainObject.Datum_1">12. prosinca 2018.</derivirana_varijabla>
  </DomainObject.Datum>
  <DomainObject.PoslovniBrojDokumenta>
    <izvorni_sadrzaj>St-5877/2016-76</izvorni_sadrzaj>
    <derivirana_varijabla naziv="DomainObject.PoslovniBrojDokumenta_1">St-5877/2016-76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DELTA BLATO d.o.o.</izvorni_sadrzaj>
    <derivirana_varijabla naziv="DomainObject.Predmet.ProtustrankaIDrugi_1">DELTA BLATO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DELTA BLATO d.o.o., OIB 02734240858, Karlovačka cesta 24, 10000 Zagreb</izvorni_sadrzaj>
    <derivirana_varijabla naziv="DomainObject.Predmet.ProtustrankaIDrugiAdressOIB_1">DELTA BLATO d.o.o., OIB 02734240858, Karlovačka cesta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DELTA BLATO d.o.o.</item>
      <item>IVICA KOVAČEVIĆ</item>
      <item>RH Ministarstvo pravosuđa</item>
      <item>ŽDO Zagreb</item>
      <item>RH Ministarstvo financija</item>
      <item>Općinski sud u Novom Zagrebu</item>
      <item>Općinski sud u Šibeniku, zk. odjel Tisno</item>
      <item>Boris Pivac</item>
    </izvorni_sadrzaj>
    <derivirana_varijabla naziv="DomainObject.Predmet.SudioniciListNaziv_1">
      <item>FINA Regionalni centar Zagreb</item>
      <item>DELTA BLATO d.o.o.</item>
      <item>IVICA KOVAČEVIĆ</item>
      <item>RH Ministarstvo pravosuđa</item>
      <item>ŽDO Zagreb</item>
      <item>RH Ministarstvo financija</item>
      <item>Općinski sud u Novom Zagrebu</item>
      <item>Općinski sud u Šibeniku, zk. odjel Tisno</item>
      <item>Boris Pivac</item>
    </derivirana_varijabla>
  </DomainObject.Predmet.SudioniciListNaziv>
  <DomainObject.Predmet.SudioniciListAdressOIB>
    <izvorni_sadrzaj>
      <item>FINA Regionalni centar Zagreb, OIB 85821130368, Trg svibanjskih žrtava 1995. br. 1,10000 Zagreb</item>
      <item>DELTA BLATO d.o.o., OIB 02734240858, Karlovačka cesta 24,10000 Zagreb</item>
      <item>IVICA KOVAČEVIĆ, OIB 00256047224, 3. Pile 29,10000 Zagreb</item>
      <item>RH Ministarstvo pravosuđa, OIB 26635293339, Ul. grada Vukovara 49,10000 Zagreb</item>
      <item>ŽDO Zagreb, OIB 16488001145</item>
      <item>RH Ministarstvo financija, OIB 18683136487, Av. Dubrovnik 32,10000 Zagreb</item>
      <item>Općinski sud u Novom Zagrebu, Turinina 3,10000 Zagreb</item>
      <item>Općinski sud u Šibeniku, zk. odjel Tisno, OIB 29399232217, Uska ulica 1,22240 Tisno</item>
      <item>Boris Pivac, Nodilova 10,10000 Zagreb</item>
    </izvorni_sadrzaj>
    <derivirana_varijabla naziv="DomainObject.Predmet.SudioniciListAdressOIB_1">
      <item>FINA Regionalni centar Zagreb, OIB 85821130368, Trg svibanjskih žrtava 1995. br. 1,10000 Zagreb</item>
      <item>DELTA BLATO d.o.o., OIB 02734240858, Karlovačka cesta 24,10000 Zagreb</item>
      <item>IVICA KOVAČEVIĆ, OIB 00256047224, 3. Pile 29,10000 Zagreb</item>
      <item>RH Ministarstvo pravosuđa, OIB 26635293339, Ul. grada Vukovara 49,10000 Zagreb</item>
      <item>ŽDO Zagreb, OIB 16488001145</item>
      <item>RH Ministarstvo financija, OIB 18683136487, Av. Dubrovnik 32,10000 Zagreb</item>
      <item>Općinski sud u Novom Zagrebu, Turinina 3,10000 Zagreb</item>
      <item>Općinski sud u Šibeniku, zk. odjel Tisno, OIB 29399232217, Uska ulica 1,22240 Tisno</item>
      <item>Boris Pivac, Nodilova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02734240858</item>
      <item>, OIB 00256047224</item>
      <item>, OIB 26635293339</item>
      <item>, OIB 16488001145</item>
      <item>, OIB 18683136487</item>
      <item>, OIB null</item>
      <item>, OIB 29399232217</item>
      <item>, OIB null</item>
    </izvorni_sadrzaj>
    <derivirana_varijabla naziv="DomainObject.Predmet.SudioniciListNazivOIB_1">
      <item>, OIB 85821130368</item>
      <item>, OIB 02734240858</item>
      <item>, OIB 00256047224</item>
      <item>, OIB 26635293339</item>
      <item>, OIB 16488001145</item>
      <item>, OIB 18683136487</item>
      <item>, OIB null</item>
      <item>, OIB 29399232217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Rajka Jagmarević, OIB 54873974132, Jurja Dalmatinca 7 Zagreb</item>
    </izvorni_sadrzaj>
    <derivirana_varijabla naziv="DomainObject.Predmet.StecajniUpraviteljiListAddressOIB_1">
      <item>Rajka Jagmarević, OIB 54873974132, Jurja Dalmatinca 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prosinca 2018.</izvorni_sadrzaj>
    <derivirana_varijabla naziv="DomainObject.Predmet.DatumZadnjeOdrzaneSudskeRadnje_1">12. prosinca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D0F018-BEDF-4E1E-A0E2-D222637A8D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2015</properties:Words>
  <properties:Characters>12226</properties:Characters>
  <properties:Lines>265</properties:Lines>
  <properties:Paragraphs>104</properties:Paragraphs>
  <properties:TotalTime>89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14200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2018-11-29T06:54:00Z</dcterms:created>
  <dc:creator>Matea Bizjak</dc:creator>
  <cp:lastModifiedBy>Matea Bizjak</cp:lastModifiedBy>
  <cp:lastPrinted>2018-09-27T09:33:00Z</cp:lastPrinted>
  <dcterms:modified xmlns:xsi="http://www.w3.org/2001/XMLSchema-instance" xsi:type="dcterms:W3CDTF">2018-12-12T09:59:00Z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St-5877/2016-76 / Zapisnik - Skupština vjerovnika (St-5877-16-skupština vjerovnika.docx)</vt:lpwstr>
  </prop:property>
  <prop:property name="CC_coloring" pid="4" fmtid="{D5CDD505-2E9C-101B-9397-08002B2CF9AE}">
    <vt:bool>false</vt:bool>
  </prop:property>
  <prop:property name="BrojStranica" pid="5" fmtid="{D5CDD505-2E9C-101B-9397-08002B2CF9AE}">
    <vt:i4>6</vt:i4>
  </prop:property>
</prop:Properties>
</file>