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8ff5" w14:paraId="3d88ff5" w:rsidRDefault="00D135E2" w:rsidP="00D135E2" w:rsidR="00D135E2">
      <w:pPr>
        <w15:collapsed w:val="false"/>
      </w:pPr>
      <w:bookmarkStart w:name="_GoBack" w:id="0"/>
      <w:bookmarkEnd w:id="0"/>
    </w:p>
    <w:p w:rsidRDefault="00D135E2" w:rsidP="00D135E2" w:rsidR="00D135E2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898525" cx="675640"/>
            <wp:effectExtent b="0" r="0" t="0" l="0"/>
            <wp:docPr descr="cid:image001.png@01D21579.356E41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REPUBLIKA HRVATSKA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 xml:space="preserve">TRGOVAČKI SUD U OSIJEKU                                                          </w:t>
      </w:r>
      <w:r w:rsidR="0035738C">
        <w:rPr>
          <w:color w:val="000000"/>
        </w:rPr>
        <w:t>2/</w:t>
      </w:r>
      <w:r>
        <w:rPr>
          <w:color w:val="000000"/>
        </w:rPr>
        <w:t>St-</w:t>
      </w:r>
      <w:r w:rsidR="0035738C">
        <w:rPr>
          <w:color w:val="000000"/>
        </w:rPr>
        <w:t>511</w:t>
      </w:r>
      <w:r>
        <w:rPr>
          <w:color w:val="000000"/>
        </w:rPr>
        <w:t>/</w:t>
      </w:r>
      <w:r w:rsidR="0035738C">
        <w:rPr>
          <w:color w:val="000000"/>
        </w:rPr>
        <w:t>2017</w:t>
      </w:r>
      <w:r>
        <w:rPr>
          <w:color w:val="000000"/>
        </w:rPr>
        <w:t>-</w:t>
      </w:r>
      <w:r w:rsidR="0035738C">
        <w:rPr>
          <w:color w:val="000000"/>
        </w:rPr>
        <w:t>4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STALNA SLUŽBA U SLAVONSKOM BRODU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Trg pobjede 13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E P U B L I K A  H R V A T S K A</w:t>
      </w:r>
    </w:p>
    <w:p w:rsidRDefault="00D135E2" w:rsidP="00D135E2" w:rsidR="00D135E2">
      <w:pPr>
        <w:shd w:fill="FFFFFF" w:color="auto" w:val="clear"/>
        <w:jc w:val="center"/>
        <w:rPr>
          <w:b/>
          <w:bCs/>
          <w:color w:val="000000"/>
        </w:rPr>
      </w:pPr>
    </w:p>
    <w:p w:rsidRDefault="00D135E2" w:rsidP="00D135E2" w:rsidR="00D135E2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J E Š E N J E</w:t>
      </w:r>
    </w:p>
    <w:p w:rsidRDefault="00D135E2" w:rsidP="00D135E2" w:rsidR="00D135E2">
      <w:pPr>
        <w:shd w:fill="FFFFFF" w:color="auto" w:val="clear"/>
        <w:jc w:val="center"/>
        <w:rPr>
          <w:b/>
          <w:bCs/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35738C">
        <w:rPr>
          <w:color w:val="000000"/>
        </w:rPr>
        <w:t xml:space="preserve">Terminal Slavonski Brod d.o.o., OIB: 61003373920 sa sjedištem u dr. Mile Budaka 1, Slavonski Brod, dana 25. kolovoza 2017. 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r i j e š i o  j e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pStyle w:val="Odlomakpopisa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D135E2" w:rsidP="00D135E2" w:rsidR="00D135E2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D135E2" w:rsidP="00D135E2" w:rsidR="00D135E2">
      <w:pPr>
        <w:pStyle w:val="Odlomakpopisa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D135E2" w:rsidP="00D135E2" w:rsidR="00D135E2">
      <w:pPr>
        <w:shd w:fill="FFFFFF" w:color="auto" w:val="clear"/>
        <w:jc w:val="center"/>
        <w:rPr>
          <w:color w:val="000000"/>
        </w:rPr>
      </w:pPr>
    </w:p>
    <w:p w:rsidRDefault="00D135E2" w:rsidP="00A97449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ab/>
        <w:t xml:space="preserve">Dana </w:t>
      </w:r>
      <w:r w:rsidR="0035738C">
        <w:rPr>
          <w:color w:val="000000"/>
        </w:rPr>
        <w:t>24</w:t>
      </w:r>
      <w:r>
        <w:rPr>
          <w:color w:val="000000"/>
        </w:rPr>
        <w:t xml:space="preserve">. </w:t>
      </w:r>
      <w:r w:rsidR="0035738C">
        <w:rPr>
          <w:color w:val="000000"/>
        </w:rPr>
        <w:t>travnja</w:t>
      </w:r>
      <w:r>
        <w:rPr>
          <w:color w:val="000000"/>
        </w:rPr>
        <w:t xml:space="preserve"> </w:t>
      </w:r>
      <w:r w:rsidR="0035738C">
        <w:rPr>
          <w:color w:val="000000"/>
        </w:rPr>
        <w:t>2017.</w:t>
      </w:r>
      <w:r>
        <w:rPr>
          <w:color w:val="000000"/>
        </w:rPr>
        <w:t xml:space="preserve"> zaprimljen je zahtjev za provedbu skraćenog stečajnog postupka od strane FINE RC Osijek, Podružnica Slavonski Brod Klasa: 110-07/</w:t>
      </w:r>
      <w:r w:rsidR="0035738C">
        <w:rPr>
          <w:color w:val="000000"/>
        </w:rPr>
        <w:t>17-01/04 U</w:t>
      </w:r>
      <w:r>
        <w:rPr>
          <w:color w:val="000000"/>
        </w:rPr>
        <w:t>r.br. 04-06-</w:t>
      </w:r>
      <w:r w:rsidR="0035738C">
        <w:rPr>
          <w:color w:val="000000"/>
        </w:rPr>
        <w:t>17</w:t>
      </w:r>
      <w:r>
        <w:rPr>
          <w:color w:val="000000"/>
        </w:rPr>
        <w:t>-</w:t>
      </w:r>
      <w:r w:rsidR="0035738C">
        <w:rPr>
          <w:color w:val="000000"/>
        </w:rPr>
        <w:t>1991</w:t>
      </w:r>
      <w:r>
        <w:rPr>
          <w:color w:val="000000"/>
        </w:rPr>
        <w:t>.</w:t>
      </w:r>
    </w:p>
    <w:p w:rsidRDefault="00D135E2" w:rsidP="00A97449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ab/>
        <w:t xml:space="preserve">Dana </w:t>
      </w:r>
      <w:r w:rsidR="0035738C">
        <w:rPr>
          <w:color w:val="000000"/>
        </w:rPr>
        <w:t>02. svibnja 2017</w:t>
      </w:r>
      <w:r>
        <w:rPr>
          <w:color w:val="000000"/>
        </w:rPr>
        <w:t>. sud je objavio oglas sukladno čl. 430. Stečajnog zakona broj St-</w:t>
      </w:r>
      <w:r w:rsidR="0035738C">
        <w:rPr>
          <w:color w:val="000000"/>
        </w:rPr>
        <w:t>511</w:t>
      </w:r>
      <w:r>
        <w:rPr>
          <w:color w:val="000000"/>
        </w:rPr>
        <w:t>/</w:t>
      </w:r>
      <w:r w:rsidR="0035738C">
        <w:rPr>
          <w:color w:val="000000"/>
        </w:rPr>
        <w:t>2017</w:t>
      </w:r>
      <w:r>
        <w:rPr>
          <w:color w:val="000000"/>
        </w:rPr>
        <w:t xml:space="preserve">-2 od </w:t>
      </w:r>
      <w:r w:rsidR="0035738C">
        <w:rPr>
          <w:color w:val="000000"/>
        </w:rPr>
        <w:t>02</w:t>
      </w:r>
      <w:r>
        <w:rPr>
          <w:color w:val="000000"/>
        </w:rPr>
        <w:t xml:space="preserve">. </w:t>
      </w:r>
      <w:r w:rsidR="0035738C">
        <w:rPr>
          <w:color w:val="000000"/>
        </w:rPr>
        <w:t>svibnja 2017</w:t>
      </w:r>
      <w:r>
        <w:rPr>
          <w:color w:val="000000"/>
        </w:rPr>
        <w:t>.</w:t>
      </w:r>
      <w:r w:rsidR="0035738C">
        <w:rPr>
          <w:color w:val="000000"/>
        </w:rPr>
        <w:t xml:space="preserve"> </w:t>
      </w:r>
      <w:r>
        <w:rPr>
          <w:color w:val="000000"/>
        </w:rPr>
        <w:t>kojim je pozvao ovlaštene osobe za zastupanje dužnika da u roku od 15 dana od dana obja</w:t>
      </w:r>
      <w:r w:rsidR="0035738C">
        <w:rPr>
          <w:color w:val="000000"/>
        </w:rPr>
        <w:t>ve oglasa na mrežnoj stranici e-O</w:t>
      </w:r>
      <w:r>
        <w:rPr>
          <w:color w:val="000000"/>
        </w:rPr>
        <w:t>glasne ploče sudova podnesu sudu javnobilježnički ovjerovljeni prokazni popis 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D135E2" w:rsidP="00A97449" w:rsidR="0035738C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ab/>
        <w:t xml:space="preserve">Dana </w:t>
      </w:r>
      <w:r w:rsidR="0035738C">
        <w:rPr>
          <w:color w:val="000000"/>
        </w:rPr>
        <w:t>13. lipnja 2017.</w:t>
      </w:r>
      <w:r>
        <w:rPr>
          <w:color w:val="000000"/>
        </w:rPr>
        <w:t xml:space="preserve"> zaprimljen je prijedlog stečajnog vjerovnika </w:t>
      </w:r>
      <w:r w:rsidR="0035738C">
        <w:rPr>
          <w:color w:val="000000"/>
        </w:rPr>
        <w:t xml:space="preserve">RH zastupana po zamjeniku ŽDO  Vesni Lazarić za otvaranje stečajnog postupka nad dužnikom jer da iz podataka godišnjeg financijskog izvještaja koji je predan Poreznoj upravi i FINI za 2016. i to iz pripadajuće bilance je vidljivo da je dužnik unio podatke o imovini te da njegova materijalna imovina iznosi 9.117.351,00 kn, građevinski objekti 5.915.199,00 kn, postrojenje i oprema 3.180.137,00 kn. </w:t>
      </w:r>
    </w:p>
    <w:p w:rsidRDefault="00D135E2" w:rsidP="00D135E2" w:rsidR="00D135E2">
      <w:pPr>
        <w:shd w:fill="FFFFFF" w:color="auto" w:val="clear"/>
        <w:rPr>
          <w:color w:val="000000"/>
        </w:rPr>
      </w:pPr>
    </w:p>
    <w:p w:rsidRDefault="00D135E2" w:rsidP="00A97449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 xml:space="preserve">Kako kod dužnika  postoji stečajni razlog jer je isti nesposoban za plaćanje, jer  iz zahtjeva FIN-e za provedbu skraćenog stečajnog postupka na dan </w:t>
      </w:r>
      <w:r w:rsidR="0035738C">
        <w:rPr>
          <w:color w:val="000000"/>
        </w:rPr>
        <w:t>05. travnja 2017.</w:t>
      </w:r>
      <w:r>
        <w:rPr>
          <w:color w:val="000000"/>
        </w:rPr>
        <w:t xml:space="preserve"> dužnik u očevidniku redoslijeda osnova za plaćanje ime evidentirane neizvršene osnove za plaćanje u neprekidnom razdoblju dužem od 120 dana u iznosu od </w:t>
      </w:r>
      <w:r w:rsidR="0035738C">
        <w:rPr>
          <w:color w:val="000000"/>
        </w:rPr>
        <w:t>9.353.910,35 kn</w:t>
      </w:r>
      <w:r>
        <w:rPr>
          <w:color w:val="000000"/>
        </w:rPr>
        <w:t>, čime su ispunjeni uvjeti iz čl. 6.</w:t>
      </w:r>
      <w:r w:rsidR="0035738C">
        <w:rPr>
          <w:color w:val="000000"/>
        </w:rPr>
        <w:t xml:space="preserve"> </w:t>
      </w:r>
      <w:r>
        <w:rPr>
          <w:color w:val="000000"/>
        </w:rPr>
        <w:t>st.2. alineja 1. Stečajnog zakona.</w:t>
      </w:r>
    </w:p>
    <w:p w:rsidRDefault="00D135E2" w:rsidP="00A97449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D135E2" w:rsidP="00D135E2" w:rsidR="00D135E2">
      <w:pPr>
        <w:shd w:fill="FFFFFF" w:color="auto" w:val="clear"/>
        <w:rPr>
          <w:color w:val="000000"/>
        </w:rPr>
      </w:pPr>
    </w:p>
    <w:p w:rsidRDefault="00D135E2" w:rsidP="00D135E2" w:rsidR="00D135E2">
      <w:pPr>
        <w:shd w:fill="FFFFFF" w:color="auto" w:val="clear"/>
        <w:ind w:firstLine="708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ind w:firstLine="708"/>
        <w:jc w:val="both"/>
        <w:rPr>
          <w:color w:val="000000"/>
        </w:rPr>
      </w:pPr>
    </w:p>
    <w:p w:rsidRDefault="00D135E2" w:rsidP="0035738C" w:rsidR="00D135E2">
      <w:pPr>
        <w:shd w:fill="FFFFFF" w:color="auto" w:val="clear"/>
        <w:ind w:firstLine="708"/>
        <w:jc w:val="center"/>
        <w:rPr>
          <w:color w:val="000000"/>
        </w:rPr>
      </w:pPr>
      <w:r>
        <w:rPr>
          <w:color w:val="000000"/>
        </w:rPr>
        <w:t xml:space="preserve">U Slavonskom Brodu </w:t>
      </w:r>
      <w:r w:rsidR="0035738C">
        <w:rPr>
          <w:color w:val="000000"/>
        </w:rPr>
        <w:t>25</w:t>
      </w:r>
      <w:r>
        <w:rPr>
          <w:color w:val="000000"/>
        </w:rPr>
        <w:t xml:space="preserve">. </w:t>
      </w:r>
      <w:r w:rsidR="0035738C">
        <w:rPr>
          <w:color w:val="000000"/>
        </w:rPr>
        <w:t>kolovoza</w:t>
      </w:r>
      <w:r>
        <w:rPr>
          <w:color w:val="000000"/>
        </w:rPr>
        <w:t xml:space="preserve"> </w:t>
      </w:r>
      <w:r w:rsidR="0035738C">
        <w:rPr>
          <w:color w:val="000000"/>
        </w:rPr>
        <w:t>2017</w:t>
      </w:r>
      <w:r>
        <w:rPr>
          <w:color w:val="000000"/>
        </w:rPr>
        <w:t>.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ind w:firstLine="708" w:left="4956"/>
        <w:jc w:val="both"/>
        <w:rPr>
          <w:color w:val="000000"/>
        </w:rPr>
      </w:pPr>
      <w:r>
        <w:rPr>
          <w:color w:val="000000"/>
        </w:rPr>
        <w:t>     Stečajni sudac: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                                                                 </w:t>
      </w:r>
      <w:r w:rsidR="0035738C">
        <w:rPr>
          <w:color w:val="000000"/>
        </w:rPr>
        <w:t>                           </w:t>
      </w:r>
      <w:r>
        <w:rPr>
          <w:color w:val="000000"/>
        </w:rPr>
        <w:t xml:space="preserve">  Davorin Pavičić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35738C" w:rsidP="00D135E2" w:rsidR="0035738C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9C32AE" w:rsidP="00D135E2" w:rsidR="009C32AE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9C32AE" w:rsidP="00D135E2" w:rsidR="009C32AE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35738C" w:rsidP="00D135E2" w:rsidR="0035738C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35738C" w:rsidP="00D135E2" w:rsidR="0035738C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35738C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DNA:</w:t>
      </w:r>
    </w:p>
    <w:p w:rsidRDefault="00A97449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</w:t>
      </w:r>
      <w:r w:rsidR="0035738C">
        <w:rPr>
          <w:color w:val="000000"/>
          <w:sz w:val="20"/>
          <w:szCs w:val="20"/>
        </w:rPr>
        <w:t>.P</w:t>
      </w:r>
      <w:r w:rsidR="00D135E2">
        <w:rPr>
          <w:color w:val="000000"/>
          <w:sz w:val="20"/>
          <w:szCs w:val="20"/>
        </w:rPr>
        <w:t>redlagatelju FINA RC Osijek</w:t>
      </w:r>
    </w:p>
    <w:p w:rsidRDefault="00A97449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35738C">
        <w:rPr>
          <w:color w:val="000000"/>
          <w:sz w:val="20"/>
          <w:szCs w:val="20"/>
        </w:rPr>
        <w:t>.</w:t>
      </w:r>
      <w:r w:rsidR="00D135E2">
        <w:rPr>
          <w:color w:val="000000"/>
          <w:sz w:val="20"/>
          <w:szCs w:val="20"/>
        </w:rPr>
        <w:t xml:space="preserve">Dužniku </w:t>
      </w:r>
    </w:p>
    <w:p w:rsidRDefault="00A97449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</w:t>
      </w:r>
      <w:r w:rsidR="0035738C">
        <w:rPr>
          <w:color w:val="000000"/>
          <w:sz w:val="20"/>
          <w:szCs w:val="20"/>
        </w:rPr>
        <w:t>.</w:t>
      </w:r>
      <w:r w:rsidR="00D135E2">
        <w:rPr>
          <w:color w:val="000000"/>
          <w:sz w:val="20"/>
          <w:szCs w:val="20"/>
        </w:rPr>
        <w:t>ŽDO Građansko upravni odjel Sl.Brod</w:t>
      </w:r>
    </w:p>
    <w:p w:rsidRDefault="00A97449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</w:t>
      </w:r>
      <w:r w:rsidR="00D135E2">
        <w:rPr>
          <w:color w:val="000000"/>
          <w:sz w:val="20"/>
          <w:szCs w:val="20"/>
        </w:rPr>
        <w:t xml:space="preserve"> </w:t>
      </w:r>
      <w:r w:rsidR="0035738C">
        <w:rPr>
          <w:color w:val="000000"/>
          <w:sz w:val="20"/>
          <w:szCs w:val="20"/>
        </w:rPr>
        <w:t>e-Oglasna ploča</w:t>
      </w:r>
    </w:p>
    <w:p w:rsidRDefault="00D135E2" w:rsidP="00A97449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rPr>
          <w:rFonts w:hAnsi="Calibri" w:ascii="Calibri"/>
          <w:sz w:val="22"/>
          <w:szCs w:val="22"/>
        </w:rPr>
      </w:pPr>
    </w:p>
    <w:p w:rsidRDefault="00D135E2" w:rsidP="00D135E2" w:rsidR="00D135E2"/>
    <w:p w:rsidRDefault="003E64DB" w:rsidR="003E64DB"/>
    <w:sectPr w:rsidR="003E64DB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169" w:rsidP="00A97449" w:rsidR="00CF2169">
      <w:r>
        <w:separator/>
      </w:r>
    </w:p>
  </w:endnote>
  <w:endnote w:id="0" w:type="continuationSeparator">
    <w:p w:rsidRDefault="00CF2169" w:rsidP="00A97449" w:rsidR="00CF2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2035880"/>
      <w:docPartObj>
        <w:docPartGallery w:val="Page Numbers (Bottom of Page)"/>
        <w:docPartUnique/>
      </w:docPartObj>
    </w:sdtPr>
    <w:sdtEndPr/>
    <w:sdtContent>
      <w:p w:rsidRDefault="00A97449" w:rsidR="00A9744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98F">
          <w:rPr>
            <w:noProof/>
          </w:rPr>
          <w:t>1</w:t>
        </w:r>
        <w:r>
          <w:fldChar w:fldCharType="end"/>
        </w:r>
      </w:p>
    </w:sdtContent>
  </w:sdt>
  <w:p w:rsidRDefault="00A97449" w:rsidR="00A974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169" w:rsidP="00A97449" w:rsidR="00CF2169">
      <w:r>
        <w:separator/>
      </w:r>
    </w:p>
  </w:footnote>
  <w:footnote w:id="0" w:type="continuationSeparator">
    <w:p w:rsidRDefault="00CF2169" w:rsidP="00A97449" w:rsidR="00CF216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1E6A90"/>
    <w:multiLevelType w:val="hybridMultilevel"/>
    <w:tmpl w:val="EB4A1E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5E2"/>
    <w:rsid w:val="00233F82"/>
    <w:rsid w:val="0035738C"/>
    <w:rsid w:val="003E64DB"/>
    <w:rsid w:val="009C32AE"/>
    <w:rsid w:val="00A8498F"/>
    <w:rsid w:val="00A97449"/>
    <w:rsid w:val="00CF2169"/>
    <w:rsid w:val="00D1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35E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35E2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5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5E2"/>
    <w:rPr>
      <w:rFonts w:cs="Tahoma" w:eastAsia="Calibri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74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7449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74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7449"/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9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9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9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9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9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35E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35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5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5E2"/>
    <w:rPr>
      <w:rFonts w:ascii="Tahoma" w:cs="Tahoma" w:eastAsia="Calibri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74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7449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74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7449"/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9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9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9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9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9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8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9353.35</izvorni_sadrzaj>
    <derivirana_varijabla naziv="DomainObject.Predmet.InicijalnaVrijednost_1">9353.35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Terminal Slavonski Brod društvo s ograničenom odgovornošću za skladištenje naftnih derivata</izvorni_sadrzaj>
    <derivirana_varijabla naziv="DomainObject.Predmet.ProtustrankaFormated_1">  Terminal Slavonski Brod društvo s ograničenom odgovornošću za skladištenje naftnih derivata</derivirana_varijabla>
  </DomainObject.Predmet.ProtustrankaFormated>
  <DomainObject.Predmet.ProtustrankaFormatedOIB>
    <izvorni_sadrzaj>  Terminal Slavonski Brod društvo s ograničenom odgovornošću za skladištenje naftnih derivata, OIB 61003373920</izvorni_sadrzaj>
    <derivirana_varijabla naziv="DomainObject.Predmet.ProtustrankaFormatedOIB_1">  Terminal Slavonski Brod društvo s ograničenom odgovornošću za skladištenje naftnih derivata, OIB 61003373920</derivirana_varijabla>
  </DomainObject.Predmet.ProtustrankaFormatedOIB>
  <DomainObject.Predmet.ProtustrankaFormatedWithAdress>
    <izvorni_sadrzaj> Terminal Slavonski Brod društvo s ograničenom odgovornošću za skladištenje naftnih derivata, dr. Mile Budaka 1, 35000 Slavonski Brod</izvorni_sadrzaj>
    <derivirana_varijabla naziv="DomainObject.Predmet.ProtustrankaFormatedWithAdress_1"> Terminal Slavonski Brod društvo s ograničenom odgovornošću za skladištenje naftnih derivata, dr. Mile Budaka 1, 35000 Slavonski Brod</derivirana_varijabla>
  </DomainObject.Predmet.ProtustrankaFormatedWithAdress>
  <DomainObject.Predmet.ProtustrankaFormatedWithAdressOIB>
    <izvorni_sadrzaj> Terminal Slavonski Brod društvo s ograničenom odgovornošću za skladištenje naftnih derivata, OIB 61003373920, dr. Mile Budaka 1, 35000 Slavonski Brod</izvorni_sadrzaj>
    <derivirana_varijabla naziv="DomainObject.Predmet.ProtustrankaFormatedWithAdressOIB_1"> Terminal Slavonski Brod društvo s ograničenom odgovornošću za skladištenje naftnih derivata, OIB 61003373920, dr. Mile Budaka 1, 35000 Slavonski Brod</derivirana_varijabla>
  </DomainObject.Predmet.ProtustrankaFormatedWithAdressOIB>
  <DomainObject.Predmet.ProtustrankaWithAdress>
    <izvorni_sadrzaj>Terminal Slavonski Brod društvo s ograničenom odgovornošću za skladištenje naftnih derivata dr. Mile Budaka 1, 35000 Slavonski Brod</izvorni_sadrzaj>
    <derivirana_varijabla naziv="DomainObject.Predmet.ProtustrankaWithAdress_1">Terminal Slavonski Brod društvo s ograničenom odgovornošću za skladištenje naftnih derivata dr. Mile Budaka 1, 35000 Slavonski Brod</derivirana_varijabla>
  </DomainObject.Predmet.ProtustrankaWithAdress>
  <DomainObject.Predmet.ProtustrankaWithAdressOIB>
    <izvorni_sadrzaj>Terminal Slavonski Brod društvo s ograničenom odgovornošću za skladištenje naftnih derivata, OIB 61003373920, dr. Mile Budaka 1, 35000 Slavonski Brod</izvorni_sadrzaj>
    <derivirana_varijabla naziv="DomainObject.Predmet.ProtustrankaWithAdressOIB_1">Terminal Slavonski Brod društvo s ograničenom odgovornošću za skladištenje naftnih derivata, OIB 61003373920, dr. Mile Budaka 1, 35000 Slavonski Brod</derivirana_varijabla>
  </DomainObject.Predmet.ProtustrankaWithAdressOIB>
  <DomainObject.Predmet.ProtustrankaNazivFormated>
    <izvorni_sadrzaj>Terminal Slavonski Brod društvo s ograničenom odgovornošću za skladištenje naftnih derivata</izvorni_sadrzaj>
    <derivirana_varijabla naziv="DomainObject.Predmet.ProtustrankaNazivFormated_1">Terminal Slavonski Brod društvo s ograničenom odgovornošću za skladištenje naftnih derivata</derivirana_varijabla>
  </DomainObject.Predmet.ProtustrankaNazivFormated>
  <DomainObject.Predmet.ProtustrankaNazivFormatedOIB>
    <izvorni_sadrzaj>Terminal Slavonski Brod društvo s ograničenom odgovornošću za skladištenje naftnih derivata, OIB 61003373920</izvorni_sadrzaj>
    <derivirana_varijabla naziv="DomainObject.Predmet.ProtustrankaNazivFormatedOIB_1">Terminal Slavonski Brod društvo s ograničenom odgovornošću za skladištenje naftnih derivata, OIB 61003373920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Terminal Slavonski Brod društvo s ograničenom odgovornošću za skladištenje naftnih derivata</item>
    </izvorni_sadrzaj>
    <derivirana_varijabla naziv="DomainObject.Predmet.ProtuStrankaListFormated_1">
      <item>Terminal Slavonski Brod društvo s ograničenom odgovornošću za skladištenje naftnih derivata</item>
    </derivirana_varijabla>
  </DomainObject.Predmet.ProtuStrankaListFormated>
  <DomainObject.Predmet.ProtuStrankaListFormatedOIB>
    <izvorni_sadrzaj>
      <item>Terminal Slavonski Brod društvo s ograničenom odgovornošću za skladištenje naftnih derivata, OIB 61003373920</item>
    </izvorni_sadrzaj>
    <derivirana_varijabla naziv="DomainObject.Predmet.ProtuStrankaListFormatedOIB_1">
      <item>Terminal Slavonski Brod društvo s ograničenom odgovornošću za skladištenje naftnih derivata, OIB 61003373920</item>
    </derivirana_varijabla>
  </DomainObject.Predmet.ProtuStrankaListFormatedOIB>
  <DomainObject.Predmet.ProtuStrankaListFormatedWithAdress>
    <izvorni_sadrzaj>
      <item>Terminal Slavonski Brod društvo s ograničenom odgovornošću za skladištenje naftnih derivata, dr. Mile Budaka 1, 35000 Slavonski Brod</item>
    </izvorni_sadrzaj>
    <derivirana_varijabla naziv="DomainObject.Predmet.ProtuStrankaListFormatedWithAdress_1">
      <item>Terminal Slavonski Brod društvo s ograničenom odgovornošću za skladištenje naftnih derivata, dr. Mile Budaka 1, 35000 Slavonski Brod</item>
    </derivirana_varijabla>
  </DomainObject.Predmet.ProtuStrankaListFormatedWithAdress>
  <DomainObject.Predmet.ProtuStrankaListFormatedWithAdressOIB>
    <izvorni_sadrzaj>
      <item>Terminal Slavonski Brod društvo s ograničenom odgovornošću za skladištenje naftnih derivata, OIB 61003373920, dr. Mile Budaka 1, 35000 Slavonski Brod</item>
    </izvorni_sadrzaj>
    <derivirana_varijabla naziv="DomainObject.Predmet.ProtuStrankaListFormatedWithAdressOIB_1">
      <item>Terminal Slavonski Brod društvo s ograničenom odgovornošću za skladištenje naftnih derivata, OIB 61003373920, dr. Mile Budaka 1, 35000 Slavonski Brod</item>
    </derivirana_varijabla>
  </DomainObject.Predmet.ProtuStrankaListFormatedWithAdressOIB>
  <DomainObject.Predmet.ProtuStrankaListNazivFormated>
    <izvorni_sadrzaj>
      <item>Terminal Slavonski Brod društvo s ograničenom odgovornošću za skladištenje naftnih derivata</item>
    </izvorni_sadrzaj>
    <derivirana_varijabla naziv="DomainObject.Predmet.ProtuStrankaListNazivFormated_1">
      <item>Terminal Slavonski Brod društvo s ograničenom odgovornošću za skladištenje naftnih derivata</item>
    </derivirana_varijabla>
  </DomainObject.Predmet.ProtuStrankaListNazivFormated>
  <DomainObject.Predmet.ProtuStrankaListNazivFormatedOIB>
    <izvorni_sadrzaj>
      <item>Terminal Slavonski Brod društvo s ograničenom odgovornošću za skladištenje naftnih derivata, OIB 61003373920</item>
    </izvorni_sadrzaj>
    <derivirana_varijabla naziv="DomainObject.Predmet.ProtuStrankaListNazivFormatedOIB_1">
      <item>Terminal Slavonski Brod društvo s ograničenom odgovornošću za skladištenje naftnih derivata, OIB 61003373920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Terminal Slavonski Brod društvo s ograničenom odgovornošću za skladištenje naftnih derivata</izvorni_sadrzaj>
    <derivirana_varijabla naziv="DomainObject.Predmet.ProtustrankaIDrugi_1">Terminal Slavonski Brod društvo s ograničenom odgovornošću za skladištenje naftnih derivata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Terminal Slavonski Brod društvo s ograničenom odgovornošću za skladištenje naftnih derivata, OIB 61003373920, dr. Mile Budaka 1, 35000 Slavonski Brod</izvorni_sadrzaj>
    <derivirana_varijabla naziv="DomainObject.Predmet.ProtustrankaIDrugiAdressOIB_1">Terminal Slavonski Brod društvo s ograničenom odgovornošću za skladištenje naftnih derivata, OIB 61003373920,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Terminal Slavonski Brod društvo s ograničenom odgovornošću za skladištenje naftnih derivata</item>
    </izvorni_sadrzaj>
    <derivirana_varijabla naziv="DomainObject.Predmet.SudioniciListNaziv_1">
      <item>Financijska agencija</item>
      <item>Terminal Slavonski Brod društvo s ograničenom odgovornošću za skladištenje naftnih derivata</item>
    </derivirana_varijabla>
  </DomainObject.Predmet.SudioniciListNaziv>
  <DomainObject.Predmet.SudioniciListAdressOIB>
    <izvorni_sadrzaj>
      <item>Financijska agencija, OIB 85821130368, Ulica grada Vukovara 70,10000 Zagreb</item>
      <item>Terminal Slavonski Brod društvo s ograničenom odgovornošću za skladištenje naftnih derivata, OIB 61003373920, dr. Mile Budaka 1,35000 Slavonski Brod</item>
    </izvorni_sadrzaj>
    <derivirana_varijabla naziv="DomainObject.Predmet.SudioniciListAdressOIB_1">
      <item>Financijska agencija, OIB 85821130368, Ulica grada Vukovara 70,10000 Zagreb</item>
      <item>Terminal Slavonski Brod društvo s ograničenom odgovornošću za skladištenje naftnih derivata, OIB 61003373920, dr. Mile Budaka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61003373920</item>
    </izvorni_sadrzaj>
    <derivirana_varijabla naziv="DomainObject.Predmet.SudioniciListNazivOIB_1">
      <item>, OIB 85821130368</item>
      <item>, OIB 61003373920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500</properties:Words>
  <properties:Characters>2709</properties:Characters>
  <properties:Lines>111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2017-08-25T09:26:00Z</dcterms:created>
  <dc:creator>wsadmin</dc:creator>
  <cp:lastModifiedBy>wsadmin</cp:lastModifiedBy>
  <cp:lastPrinted>2017-08-25T09:39:00Z</cp:lastPrinted>
  <dcterms:modified xmlns:xsi="http://www.w3.org/2001/XMLSchema-instance" xsi:type="dcterms:W3CDTF">2017-08-25T11:19:00Z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