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2a76" w14:paraId="6272a76" w:rsidRDefault="00AE649C" w:rsidP="00CE31C7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CE31C7" w:rsidP="00CE31C7" w:rsidR="00CE31C7">
      <w:pPr>
        <w:spacing w:after="0"/>
      </w:pPr>
      <w:r>
        <w:t>REPUBLIKA HRVATSKA</w:t>
      </w:r>
    </w:p>
    <w:p w:rsidRDefault="00CE31C7" w:rsidP="00CE31C7" w:rsidR="00CE31C7">
      <w:pPr>
        <w:spacing w:after="0"/>
      </w:pPr>
      <w:r>
        <w:t>Trgovački sud u Varaždinu</w:t>
      </w:r>
    </w:p>
    <w:p w:rsidRDefault="00CE31C7" w:rsidP="00CE31C7" w:rsidR="00CB0EA4">
      <w:pPr>
        <w:spacing w:after="0"/>
      </w:pPr>
      <w:r>
        <w:t>Varaždin, Braće Radić br. 2.</w:t>
      </w:r>
      <w:r w:rsidR="00F6765F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E31C7" w:rsidP="00CE31C7" w:rsidR="00CE31C7">
      <w:pPr>
        <w:spacing w:after="0"/>
      </w:pPr>
    </w:p>
    <w:p w:rsidRDefault="00CE31C7" w:rsidP="00CE31C7" w:rsidR="00CE31C7">
      <w:pPr>
        <w:spacing w:after="0"/>
      </w:pPr>
    </w:p>
    <w:p w:rsidRDefault="00CE31C7" w:rsidP="00CE31C7" w:rsidR="00CE31C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godine, izvan ročišta 22. siječnja 2016. godine,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247223" w:rsidP="00CE31C7" w:rsidR="00247223">
      <w:pPr>
        <w:spacing w:after="0"/>
        <w:jc w:val="center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 w:rsidR="00FC232C">
        <w:rPr>
          <w:rFonts w:cs="Times New Roman"/>
        </w:rPr>
        <w:t xml:space="preserve">ZVONIMIRU BANIĆU, iz Varaždina, </w:t>
      </w:r>
      <w:proofErr w:type="spellStart"/>
      <w:r w:rsidR="00FC232C">
        <w:rPr>
          <w:rFonts w:cs="Times New Roman"/>
        </w:rPr>
        <w:t>Jalkovečka</w:t>
      </w:r>
      <w:proofErr w:type="spellEnd"/>
      <w:r w:rsidR="00FC232C">
        <w:rPr>
          <w:rFonts w:cs="Times New Roman"/>
        </w:rPr>
        <w:t xml:space="preserve"> br. 102A, OIB: 02952082199,  d o s u đ u j u</w:t>
      </w:r>
      <w:r>
        <w:rPr>
          <w:rFonts w:cs="Times New Roman"/>
        </w:rPr>
        <w:t xml:space="preserve">    s e    </w:t>
      </w:r>
      <w:r w:rsidR="00FC232C">
        <w:rPr>
          <w:rFonts w:cs="Times New Roman"/>
        </w:rPr>
        <w:t xml:space="preserve"> nekretnine</w:t>
      </w:r>
      <w:r>
        <w:rPr>
          <w:rFonts w:cs="Times New Roman"/>
        </w:rPr>
        <w:t xml:space="preserve"> kako slijedi : </w:t>
      </w:r>
    </w:p>
    <w:p w:rsidRDefault="00FC232C" w:rsidP="00FC232C" w:rsidR="00CE31C7">
      <w:pPr>
        <w:pStyle w:val="NormaleSPIS"/>
        <w:spacing w:after="0"/>
        <w:ind w:firstLine="0"/>
        <w:rPr>
          <w:noProof/>
        </w:rPr>
      </w:pPr>
      <w:r>
        <w:rPr>
          <w:snapToGrid w:val="false"/>
        </w:rPr>
        <w:t xml:space="preserve">a) GARAŽA 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102A</w:t>
      </w:r>
      <w:r w:rsidR="00CE31C7">
        <w:rPr>
          <w:snapToGrid w:val="false"/>
        </w:rPr>
        <w:t>, z.k.ul. 1485</w:t>
      </w:r>
      <w:r>
        <w:rPr>
          <w:snapToGrid w:val="false"/>
        </w:rPr>
        <w:t xml:space="preserve">9, poduložak 123,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>. 9368/4</w:t>
      </w:r>
      <w:r w:rsidR="00CE31C7">
        <w:rPr>
          <w:snapToGrid w:val="false"/>
        </w:rPr>
        <w:t xml:space="preserve"> k.o. Varaždin (u osnivanju), ukupne površine </w:t>
      </w:r>
      <w:r>
        <w:rPr>
          <w:snapToGrid w:val="false"/>
        </w:rPr>
        <w:t>17,55</w:t>
      </w:r>
      <w:r w:rsidR="00CE31C7">
        <w:rPr>
          <w:snapToGrid w:val="false"/>
        </w:rPr>
        <w:t xml:space="preserve"> m2</w:t>
      </w:r>
      <w:r w:rsidR="00CE31C7">
        <w:rPr>
          <w:noProof/>
        </w:rPr>
        <w:t xml:space="preserve">, za cijenu u iznosu od </w:t>
      </w:r>
      <w:r>
        <w:rPr>
          <w:noProof/>
        </w:rPr>
        <w:t>16.196,04 kuna,</w:t>
      </w:r>
    </w:p>
    <w:p w:rsidRDefault="00FC232C" w:rsidP="00FC232C" w:rsidR="00FC232C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noProof/>
        </w:rPr>
        <w:t>b) GARAŽA u Varaždinu, Jalkovečka br. 102C, z.k.ul. 14859, poduložak 138, kčbr. 9368/4 k.o. Varaždin (u osnivanju), ukupne površine 17,70 m2, za cijenu u iznosu od 16.334,</w:t>
      </w:r>
      <w:r w:rsidR="00984CDE">
        <w:rPr>
          <w:noProof/>
        </w:rPr>
        <w:t>64 kuna.</w:t>
      </w:r>
    </w:p>
    <w:p w:rsidRDefault="00CE31C7" w:rsidP="00CE31C7" w:rsidR="00CE31C7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 w:rsidR="00FC232C">
        <w:rPr>
          <w:rFonts w:cs="Times New Roman"/>
        </w:rPr>
        <w:t xml:space="preserve">ZVONIMIR BANIĆ </w:t>
      </w:r>
      <w:r>
        <w:rPr>
          <w:rFonts w:cs="Times New Roman"/>
        </w:rPr>
        <w:t>uplatio je jamče</w:t>
      </w:r>
      <w:r w:rsidR="00FC232C">
        <w:rPr>
          <w:rFonts w:cs="Times New Roman"/>
        </w:rPr>
        <w:t>vinu u iznosu od 1.619,60</w:t>
      </w:r>
      <w:r>
        <w:rPr>
          <w:rFonts w:cs="Times New Roman"/>
        </w:rPr>
        <w:t xml:space="preserve"> kuna za gore navedenu nekretninu</w:t>
      </w:r>
      <w:r w:rsidR="00256400">
        <w:rPr>
          <w:rFonts w:cs="Times New Roman"/>
        </w:rPr>
        <w:t xml:space="preserve"> pod točkom I/a)</w:t>
      </w:r>
      <w:r w:rsidR="000D549E">
        <w:rPr>
          <w:rFonts w:cs="Times New Roman"/>
        </w:rPr>
        <w:t xml:space="preserve"> i jamčevinu u iznosu od 1.633</w:t>
      </w:r>
      <w:r w:rsidR="00256400">
        <w:rPr>
          <w:rFonts w:cs="Times New Roman"/>
        </w:rPr>
        <w:t>,</w:t>
      </w:r>
      <w:r w:rsidR="000D549E">
        <w:rPr>
          <w:rFonts w:cs="Times New Roman"/>
        </w:rPr>
        <w:t>46</w:t>
      </w:r>
      <w:r w:rsidR="00256400">
        <w:rPr>
          <w:rFonts w:cs="Times New Roman"/>
        </w:rPr>
        <w:t xml:space="preserve"> kuna za nekretninu pod točkom I/b), a koje se jamčevine</w:t>
      </w:r>
      <w:r>
        <w:rPr>
          <w:rFonts w:cs="Times New Roman"/>
        </w:rPr>
        <w:t xml:space="preserve"> uračunava</w:t>
      </w:r>
      <w:r w:rsidR="00256400">
        <w:rPr>
          <w:rFonts w:cs="Times New Roman"/>
        </w:rPr>
        <w:t>ju</w:t>
      </w:r>
      <w:r>
        <w:rPr>
          <w:rFonts w:cs="Times New Roman"/>
        </w:rPr>
        <w:t xml:space="preserve"> u kupoprodajnu cijenu, a razliku između jamčevine i postignute kupoprodajne cijene u iznosu od </w:t>
      </w:r>
      <w:r w:rsidR="00FC232C">
        <w:rPr>
          <w:rFonts w:cs="Times New Roman"/>
        </w:rPr>
        <w:t>14.576,44</w:t>
      </w:r>
      <w:r>
        <w:rPr>
          <w:rFonts w:cs="Times New Roman"/>
        </w:rPr>
        <w:t xml:space="preserve"> kuna</w:t>
      </w:r>
      <w:r w:rsidR="00256400">
        <w:rPr>
          <w:rFonts w:cs="Times New Roman"/>
        </w:rPr>
        <w:t xml:space="preserve"> u odnosu na nekretninu označenu pod točkom I/a), te razliku između jamčevine i postignute kupoprodajne cijene u iznosu od </w:t>
      </w:r>
      <w:r w:rsidR="00034EAD">
        <w:rPr>
          <w:rFonts w:cs="Times New Roman"/>
        </w:rPr>
        <w:t>14.701,18</w:t>
      </w:r>
      <w:r w:rsidR="00256400">
        <w:rPr>
          <w:rFonts w:cs="Times New Roman"/>
        </w:rPr>
        <w:t xml:space="preserve"> kuna u odnosu na nekretninu označenu pod točkom I/b)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FC232C" w:rsidP="00CE31C7" w:rsidR="00CE31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Ako kupac ZVONIMIR BANIĆ</w:t>
      </w:r>
      <w:r w:rsidR="00CE31C7">
        <w:rPr>
          <w:rFonts w:cs="Times New Roman"/>
        </w:rPr>
        <w:t xml:space="preserve"> ne uplati određenu </w:t>
      </w:r>
      <w:proofErr w:type="spellStart"/>
      <w:r w:rsidR="00CE31C7">
        <w:rPr>
          <w:rFonts w:cs="Times New Roman"/>
        </w:rPr>
        <w:t>kupovninu</w:t>
      </w:r>
      <w:proofErr w:type="spellEnd"/>
      <w:r w:rsidR="00CE31C7"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 w:rsidR="00CE31C7">
        <w:rPr>
          <w:rFonts w:cs="Times New Roman"/>
        </w:rPr>
        <w:t>kupovnine</w:t>
      </w:r>
      <w:proofErr w:type="spellEnd"/>
      <w:r w:rsidR="00CE31C7">
        <w:rPr>
          <w:rFonts w:cs="Times New Roman"/>
        </w:rPr>
        <w:t xml:space="preserve"> postignute na prijašnjoj dražbi i novoj dražbi. </w:t>
      </w:r>
    </w:p>
    <w:p w:rsidRDefault="00247223" w:rsidP="00CE31C7" w:rsidR="00247223">
      <w:pPr>
        <w:spacing w:after="0"/>
        <w:ind w:firstLine="708"/>
        <w:jc w:val="both"/>
        <w:rPr>
          <w:rFonts w:cs="Times New Roman"/>
        </w:rPr>
      </w:pPr>
    </w:p>
    <w:p w:rsidRDefault="00607F4D" w:rsidP="00CE31C7" w:rsidR="00CE31C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  <w:t>II/ Nekretnine</w:t>
      </w:r>
      <w:r w:rsidR="00CE31C7">
        <w:rPr>
          <w:rFonts w:cs="Times New Roman"/>
        </w:rPr>
        <w:t xml:space="preserve"> iz točke I izreke ovog rješenja predati će se kupcu nakon pravomoćnosti rješenja o dosudi i nakon uplate razlike između jamčevine i postignute kupoprodajne cije</w:t>
      </w:r>
      <w:r>
        <w:rPr>
          <w:rFonts w:cs="Times New Roman"/>
        </w:rPr>
        <w:t xml:space="preserve">ne u ukupnom iznosu od </w:t>
      </w:r>
      <w:r w:rsidR="00034EAD">
        <w:rPr>
          <w:rFonts w:cs="Times New Roman"/>
        </w:rPr>
        <w:t>29.277,62</w:t>
      </w:r>
      <w:r w:rsidR="00CE31C7">
        <w:rPr>
          <w:szCs w:val="22"/>
        </w:rPr>
        <w:t xml:space="preserve"> kuna.</w:t>
      </w:r>
    </w:p>
    <w:p w:rsidRDefault="00CE31C7" w:rsidP="00CE31C7" w:rsidR="00CE31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III/ Određuje se uknjiž</w:t>
      </w:r>
      <w:r w:rsidR="00943EAF">
        <w:rPr>
          <w:rFonts w:cs="Times New Roman"/>
        </w:rPr>
        <w:t>ba prava vlasništva na dosuđenim</w:t>
      </w:r>
      <w:r>
        <w:rPr>
          <w:rFonts w:cs="Times New Roman"/>
        </w:rPr>
        <w:t xml:space="preserve"> nekretnin</w:t>
      </w:r>
      <w:r w:rsidR="00943EAF">
        <w:rPr>
          <w:rFonts w:cs="Times New Roman"/>
        </w:rPr>
        <w:t>ama</w:t>
      </w:r>
      <w:r>
        <w:rPr>
          <w:rFonts w:cs="Times New Roman"/>
        </w:rPr>
        <w:t xml:space="preserve"> iz točke I izreke ovog rješenja u korist kupca </w:t>
      </w:r>
      <w:r w:rsidR="00943EAF">
        <w:rPr>
          <w:rFonts w:cs="Times New Roman"/>
        </w:rPr>
        <w:t xml:space="preserve">ZVONIMIRA BANIĆ, iz Varaždina, </w:t>
      </w:r>
      <w:proofErr w:type="spellStart"/>
      <w:r w:rsidR="00943EAF">
        <w:rPr>
          <w:rFonts w:cs="Times New Roman"/>
        </w:rPr>
        <w:t>Jalkovečka</w:t>
      </w:r>
      <w:proofErr w:type="spellEnd"/>
      <w:r w:rsidR="00943EAF">
        <w:rPr>
          <w:rFonts w:cs="Times New Roman"/>
        </w:rPr>
        <w:t xml:space="preserve"> ulica br. 102</w:t>
      </w:r>
      <w:r>
        <w:rPr>
          <w:rFonts w:cs="Times New Roman"/>
        </w:rPr>
        <w:t xml:space="preserve">A, u zemljišnim knjigama, a nakon pravomoćnosti rješenja o dosudi i nakon uplate razlike između jamčevine i postignute kupoprodajne cijene, a što se dokazuje potvrdom suda o izvršenoj uplati kupca. </w:t>
      </w:r>
    </w:p>
    <w:p w:rsidRDefault="00247223" w:rsidP="00CE31C7" w:rsidR="00247223">
      <w:pPr>
        <w:spacing w:after="0"/>
        <w:ind w:firstLine="708"/>
        <w:jc w:val="both"/>
        <w:rPr>
          <w:rFonts w:cs="Times New Roman"/>
        </w:rPr>
      </w:pPr>
    </w:p>
    <w:p w:rsidRDefault="00CE31C7" w:rsidP="00CE31C7" w:rsidR="00CE31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IV/ Po pravomoćnosti ovog rješenja i nakon uplate razlike između jamčevine i postignute kupoprodajne cijene u zemljišnim knjigama brisati će se uknjiženi tereti i ostale </w:t>
      </w:r>
      <w:r w:rsidR="00943EAF">
        <w:rPr>
          <w:rFonts w:cs="Times New Roman"/>
        </w:rPr>
        <w:t>zabilježbe upisane na nekretninama</w:t>
      </w:r>
      <w:r>
        <w:rPr>
          <w:rFonts w:cs="Times New Roman"/>
        </w:rPr>
        <w:t xml:space="preserve"> iz točke I izreke ovog rješenja</w:t>
      </w:r>
      <w:r w:rsidR="00943EAF">
        <w:rPr>
          <w:rFonts w:cs="Times New Roman"/>
        </w:rPr>
        <w:t xml:space="preserve"> upisane pod brojevima Z-135/12. (Z-420/12.) i Z-279/12.</w:t>
      </w:r>
      <w:r>
        <w:rPr>
          <w:rFonts w:cs="Times New Roman"/>
        </w:rPr>
        <w:t xml:space="preserve"> </w:t>
      </w:r>
    </w:p>
    <w:p w:rsidRDefault="00247223" w:rsidP="00CE31C7" w:rsidR="00247223">
      <w:pPr>
        <w:spacing w:after="0"/>
        <w:ind w:firstLine="708"/>
        <w:jc w:val="both"/>
        <w:rPr>
          <w:rFonts w:cs="Times New Roman"/>
        </w:rPr>
      </w:pPr>
    </w:p>
    <w:p w:rsidRDefault="00CE31C7" w:rsidP="00CE31C7" w:rsidR="00CE31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</w:t>
      </w:r>
      <w:r w:rsidR="00943EAF">
        <w:rPr>
          <w:rFonts w:cs="Times New Roman"/>
        </w:rPr>
        <w:t xml:space="preserve"> rješenja o dosudi na nekretninama</w:t>
      </w:r>
      <w:r>
        <w:rPr>
          <w:rFonts w:cs="Times New Roman"/>
        </w:rPr>
        <w:t xml:space="preserve"> iz točke I izreke ovog rješenja u zemljišne knjige.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</w:t>
      </w:r>
      <w:r w:rsidR="00712AD5">
        <w:rPr>
          <w:rFonts w:cs="Times New Roman"/>
        </w:rPr>
        <w:t>30. studenoga</w:t>
      </w:r>
      <w:r>
        <w:rPr>
          <w:rFonts w:cs="Times New Roman"/>
        </w:rPr>
        <w:t xml:space="preserve"> 2015. godine sudjelovao je kao ponuđač </w:t>
      </w:r>
      <w:r w:rsidR="00712AD5">
        <w:rPr>
          <w:rFonts w:cs="Times New Roman"/>
        </w:rPr>
        <w:t>Zvonimir Banić</w:t>
      </w:r>
      <w:r>
        <w:rPr>
          <w:rFonts w:cs="Times New Roman"/>
        </w:rPr>
        <w:t>, iz Var</w:t>
      </w:r>
      <w:r w:rsidR="00712AD5">
        <w:rPr>
          <w:rFonts w:cs="Times New Roman"/>
        </w:rPr>
        <w:t xml:space="preserve">aždina, </w:t>
      </w:r>
      <w:proofErr w:type="spellStart"/>
      <w:r w:rsidR="00712AD5">
        <w:rPr>
          <w:rFonts w:cs="Times New Roman"/>
        </w:rPr>
        <w:t>Jalkovečka</w:t>
      </w:r>
      <w:proofErr w:type="spellEnd"/>
      <w:r w:rsidR="00712AD5">
        <w:rPr>
          <w:rFonts w:cs="Times New Roman"/>
        </w:rPr>
        <w:t xml:space="preserve"> ulica br. 102</w:t>
      </w:r>
      <w:r>
        <w:rPr>
          <w:rFonts w:cs="Times New Roman"/>
        </w:rPr>
        <w:t xml:space="preserve">A. Održavanje navedene javne dražbe bilo je oglašeno u novinama „Regionalni tjednik" od </w:t>
      </w:r>
      <w:r w:rsidR="00712AD5">
        <w:rPr>
          <w:rFonts w:cs="Times New Roman"/>
        </w:rPr>
        <w:t>17. studenoga</w:t>
      </w:r>
      <w:r>
        <w:rPr>
          <w:rFonts w:cs="Times New Roman"/>
        </w:rPr>
        <w:t xml:space="preserve"> 2015. godine, na stranicama Hrvatske gospodarske komore </w:t>
      </w:r>
      <w:r w:rsidR="00712AD5">
        <w:rPr>
          <w:rFonts w:cs="Times New Roman"/>
        </w:rPr>
        <w:t>17. studenoga</w:t>
      </w:r>
      <w:r>
        <w:rPr>
          <w:rFonts w:cs="Times New Roman"/>
        </w:rPr>
        <w:t xml:space="preserve"> 2015. godine, na web. stranici sudačke mreže 1</w:t>
      </w:r>
      <w:r w:rsidR="00712AD5">
        <w:rPr>
          <w:rFonts w:cs="Times New Roman"/>
        </w:rPr>
        <w:t>7. studenoga</w:t>
      </w:r>
      <w:r>
        <w:rPr>
          <w:rFonts w:cs="Times New Roman"/>
        </w:rPr>
        <w:t xml:space="preserve"> 2015. godine te na e-oglasnoj ploči ovoga suda.</w:t>
      </w:r>
    </w:p>
    <w:p w:rsidRDefault="00CE31C7" w:rsidP="00CE31C7" w:rsidR="00CE31C7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>Početna cijena za nekretninu navedenu u izreci ovog rješenja</w:t>
      </w:r>
      <w:r w:rsidR="00712AD5">
        <w:rPr>
          <w:rFonts w:cs="Times New Roman"/>
        </w:rPr>
        <w:t xml:space="preserve"> pod oznakom I/a)</w:t>
      </w:r>
      <w:r>
        <w:rPr>
          <w:rFonts w:cs="Times New Roman"/>
        </w:rPr>
        <w:t xml:space="preserve"> i to garaža</w:t>
      </w:r>
      <w:r w:rsidR="00712AD5">
        <w:rPr>
          <w:snapToGrid w:val="false"/>
        </w:rPr>
        <w:t xml:space="preserve"> u Varaždinu, </w:t>
      </w:r>
      <w:proofErr w:type="spellStart"/>
      <w:r w:rsidR="00712AD5">
        <w:rPr>
          <w:snapToGrid w:val="false"/>
        </w:rPr>
        <w:t>Jalkovečka</w:t>
      </w:r>
      <w:proofErr w:type="spellEnd"/>
      <w:r w:rsidR="00712AD5">
        <w:rPr>
          <w:snapToGrid w:val="false"/>
        </w:rPr>
        <w:t xml:space="preserve"> br. 102a, z.k.ul. 14851 poduložak 123,</w:t>
      </w:r>
      <w:r>
        <w:rPr>
          <w:snapToGrid w:val="false"/>
        </w:rPr>
        <w:t xml:space="preserve">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>. 9368/</w:t>
      </w:r>
      <w:r w:rsidR="00712AD5">
        <w:rPr>
          <w:snapToGrid w:val="false"/>
        </w:rPr>
        <w:t>4</w:t>
      </w:r>
      <w:r>
        <w:rPr>
          <w:snapToGrid w:val="false"/>
        </w:rPr>
        <w:t xml:space="preserve"> k.o. Varaždin (u osnivanju), ukupne površine </w:t>
      </w:r>
      <w:r w:rsidR="00712AD5">
        <w:rPr>
          <w:snapToGrid w:val="false"/>
        </w:rPr>
        <w:t>17,55</w:t>
      </w:r>
      <w:r>
        <w:rPr>
          <w:snapToGrid w:val="false"/>
        </w:rPr>
        <w:t xml:space="preserve"> m2</w:t>
      </w:r>
      <w:r>
        <w:rPr>
          <w:noProof/>
        </w:rPr>
        <w:t xml:space="preserve">, iznosila je </w:t>
      </w:r>
      <w:r w:rsidR="00712AD5">
        <w:rPr>
          <w:noProof/>
        </w:rPr>
        <w:t>16.196,04</w:t>
      </w:r>
      <w:r>
        <w:rPr>
          <w:noProof/>
        </w:rPr>
        <w:t xml:space="preserve"> kuna</w:t>
      </w:r>
      <w:r>
        <w:rPr>
          <w:rFonts w:cs="Times New Roman"/>
          <w:bCs/>
        </w:rPr>
        <w:t>,</w:t>
      </w:r>
      <w:r w:rsidR="00712AD5">
        <w:rPr>
          <w:rFonts w:cs="Times New Roman"/>
          <w:bCs/>
        </w:rPr>
        <w:t xml:space="preserve"> a za nekretninu </w:t>
      </w:r>
      <w:r w:rsidR="00712AD5">
        <w:rPr>
          <w:rFonts w:cs="Times New Roman"/>
        </w:rPr>
        <w:t>navedenu u izreci ovog rješenja pod oznakom I/b) iznosila je 16.334,64 kuna,</w:t>
      </w:r>
      <w:r>
        <w:rPr>
          <w:rFonts w:cs="Times New Roman"/>
          <w:bCs/>
        </w:rPr>
        <w:t xml:space="preserve"> </w:t>
      </w:r>
      <w:r w:rsidR="0032092B">
        <w:rPr>
          <w:rFonts w:cs="Times New Roman"/>
        </w:rPr>
        <w:t>te ispod te cijene nekretnine nisu mogle biti prodane.</w:t>
      </w:r>
      <w:r>
        <w:rPr>
          <w:rFonts w:cs="Times New Roman"/>
        </w:rPr>
        <w:t xml:space="preserve"> Navedeni ponuđač </w:t>
      </w:r>
      <w:r w:rsidR="0032092B">
        <w:rPr>
          <w:rFonts w:cs="Times New Roman"/>
        </w:rPr>
        <w:t>Zvonimir Banić</w:t>
      </w:r>
      <w:r>
        <w:rPr>
          <w:rFonts w:cs="Times New Roman"/>
        </w:rPr>
        <w:t xml:space="preserve"> uplatio je jamčevinu u </w:t>
      </w:r>
      <w:r w:rsidR="0032092B">
        <w:rPr>
          <w:rFonts w:cs="Times New Roman"/>
        </w:rPr>
        <w:t xml:space="preserve">ukupnom </w:t>
      </w:r>
      <w:r>
        <w:rPr>
          <w:rFonts w:cs="Times New Roman"/>
        </w:rPr>
        <w:t xml:space="preserve">iznosu od </w:t>
      </w:r>
      <w:r w:rsidR="0032092B">
        <w:rPr>
          <w:rFonts w:cs="Times New Roman"/>
        </w:rPr>
        <w:t>3.</w:t>
      </w:r>
      <w:r w:rsidR="009E74F8">
        <w:rPr>
          <w:rFonts w:cs="Times New Roman"/>
        </w:rPr>
        <w:t>253,06</w:t>
      </w:r>
      <w:r w:rsidR="0032092B">
        <w:rPr>
          <w:rFonts w:cs="Times New Roman"/>
        </w:rPr>
        <w:t xml:space="preserve"> kuna i licitirao je za navedene</w:t>
      </w:r>
      <w:r>
        <w:rPr>
          <w:rFonts w:cs="Times New Roman"/>
        </w:rPr>
        <w:t xml:space="preserve"> nekretnin</w:t>
      </w:r>
      <w:r w:rsidR="0032092B">
        <w:rPr>
          <w:rFonts w:cs="Times New Roman"/>
        </w:rPr>
        <w:t>e</w:t>
      </w:r>
      <w:r>
        <w:rPr>
          <w:rFonts w:cs="Times New Roman"/>
        </w:rPr>
        <w:t xml:space="preserve">, te je ponudio cijenu od </w:t>
      </w:r>
      <w:r w:rsidR="0032092B">
        <w:rPr>
          <w:rFonts w:cs="Times New Roman"/>
        </w:rPr>
        <w:t>16.196,04</w:t>
      </w:r>
      <w:r>
        <w:rPr>
          <w:rFonts w:cs="Times New Roman"/>
        </w:rPr>
        <w:t xml:space="preserve"> kuna</w:t>
      </w:r>
      <w:r w:rsidR="0032092B">
        <w:rPr>
          <w:rFonts w:cs="Times New Roman"/>
        </w:rPr>
        <w:t xml:space="preserve"> za prvu nekretninu, te cijenu od 16.334,64 kuna za drugu nekretninu</w:t>
      </w:r>
      <w:r>
        <w:rPr>
          <w:rFonts w:cs="Times New Roman"/>
        </w:rPr>
        <w:t xml:space="preserve">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</w:t>
      </w:r>
      <w:r w:rsidR="0032092B">
        <w:rPr>
          <w:rFonts w:cs="Times New Roman"/>
        </w:rPr>
        <w:t>telja, sud je prihvatio navedene</w:t>
      </w:r>
      <w:r>
        <w:rPr>
          <w:rFonts w:cs="Times New Roman"/>
        </w:rPr>
        <w:t xml:space="preserve"> ponud</w:t>
      </w:r>
      <w:r w:rsidR="0032092B">
        <w:rPr>
          <w:rFonts w:cs="Times New Roman"/>
        </w:rPr>
        <w:t>e,</w:t>
      </w:r>
      <w:r>
        <w:rPr>
          <w:rFonts w:cs="Times New Roman"/>
        </w:rPr>
        <w:t xml:space="preserve">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</w:t>
      </w:r>
      <w:r w:rsidR="0032092B">
        <w:rPr>
          <w:rFonts w:cs="Times New Roman"/>
        </w:rPr>
        <w:t>/a) i b)</w:t>
      </w:r>
      <w:r>
        <w:rPr>
          <w:rFonts w:cs="Times New Roman"/>
        </w:rPr>
        <w:t xml:space="preserve"> izreke ovog rješenja.</w:t>
      </w:r>
    </w:p>
    <w:p w:rsidRDefault="0032092B" w:rsidP="00CE31C7" w:rsidR="00CE31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Nekretnine</w:t>
      </w:r>
      <w:r w:rsidR="00CE31C7">
        <w:rPr>
          <w:rFonts w:cs="Times New Roman"/>
        </w:rPr>
        <w:t xml:space="preserve"> iz točke I</w:t>
      </w:r>
      <w:r>
        <w:rPr>
          <w:rFonts w:cs="Times New Roman"/>
        </w:rPr>
        <w:t>/a) i b)</w:t>
      </w:r>
      <w:r w:rsidR="00CE31C7">
        <w:rPr>
          <w:rFonts w:cs="Times New Roman"/>
        </w:rPr>
        <w:t xml:space="preserve"> izreke ovog rješenja predati će se kupcu </w:t>
      </w:r>
      <w:r>
        <w:rPr>
          <w:rFonts w:cs="Times New Roman"/>
        </w:rPr>
        <w:t>Zvonimiru Baniću</w:t>
      </w:r>
      <w:r w:rsidR="00CE31C7">
        <w:rPr>
          <w:rFonts w:cs="Times New Roman"/>
        </w:rPr>
        <w:t xml:space="preserve"> nakon što rješenje o dosudi postane pravomoćno i nakon što kupac uplati razliku između jamčevine i postignute kupoprodajne cijene u ukupnom iznosu od </w:t>
      </w:r>
      <w:r w:rsidR="009C41BB">
        <w:rPr>
          <w:rFonts w:cs="Times New Roman"/>
        </w:rPr>
        <w:t>29.</w:t>
      </w:r>
      <w:r w:rsidR="00672B31">
        <w:rPr>
          <w:rFonts w:cs="Times New Roman"/>
        </w:rPr>
        <w:t>277,62</w:t>
      </w:r>
      <w:r w:rsidR="00CE31C7"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CE31C7" w:rsidP="00CE31C7" w:rsidR="0024722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 xml:space="preserve">. 4. OZ-a i čl. 100. st. 1., st. 2. i st. 3. OZ-a, te temeljem odredbe čl. 101. st. 1., st. 3. i st. 4. OZ-a, te čl. 164. st. 1. Stečajnog </w:t>
      </w:r>
    </w:p>
    <w:p w:rsidRDefault="00247223" w:rsidP="00CE31C7" w:rsidR="00247223">
      <w:pPr>
        <w:spacing w:after="0"/>
        <w:ind w:firstLine="708"/>
        <w:jc w:val="both"/>
        <w:rPr>
          <w:rFonts w:cs="Times New Roman"/>
        </w:rPr>
      </w:pPr>
    </w:p>
    <w:p w:rsidRDefault="00247223" w:rsidP="00CE31C7" w:rsidR="00247223">
      <w:pPr>
        <w:spacing w:after="0"/>
        <w:ind w:firstLine="708"/>
        <w:jc w:val="both"/>
        <w:rPr>
          <w:rFonts w:cs="Times New Roman"/>
        </w:rPr>
      </w:pPr>
    </w:p>
    <w:p w:rsidRDefault="00CE31C7" w:rsidP="00247223" w:rsidR="00CE31C7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siječnja 2016. godine.</w:t>
      </w:r>
    </w:p>
    <w:p w:rsidRDefault="00CE31C7" w:rsidP="00CE31C7" w:rsidR="00CE31C7">
      <w:pPr>
        <w:spacing w:after="0"/>
        <w:jc w:val="center"/>
        <w:rPr>
          <w:rFonts w:cs="Times New Roman"/>
        </w:rPr>
      </w:pPr>
    </w:p>
    <w:p w:rsidRDefault="00CE31C7" w:rsidP="00CE31C7" w:rsidR="00CE31C7">
      <w:pPr>
        <w:spacing w:after="0"/>
        <w:jc w:val="center"/>
        <w:rPr>
          <w:rFonts w:cs="Times New Roman"/>
        </w:rPr>
      </w:pPr>
    </w:p>
    <w:p w:rsidRDefault="00CE31C7" w:rsidP="00CE31C7" w:rsidR="00CE31C7">
      <w:pPr>
        <w:spacing w:after="0"/>
        <w:rPr>
          <w:rFonts w:cs="Times New Roman"/>
        </w:rPr>
      </w:pPr>
    </w:p>
    <w:p w:rsidRDefault="00CE31C7" w:rsidP="00CE31C7" w:rsidR="00CE31C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STEČAJNI SUDAC : </w:t>
      </w:r>
    </w:p>
    <w:p w:rsidRDefault="00CE31C7" w:rsidP="00CE31C7" w:rsidR="00CE31C7">
      <w:pPr>
        <w:spacing w:after="0"/>
        <w:rPr>
          <w:rFonts w:cs="Times New Roman"/>
        </w:rPr>
      </w:pPr>
    </w:p>
    <w:p w:rsidRDefault="00CE31C7" w:rsidP="002354EC" w:rsidR="00CE31C7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  <w:r w:rsidR="007D1974">
        <w:rPr>
          <w:rFonts w:cs="Times New Roman"/>
        </w:rPr>
        <w:t xml:space="preserve">  </w:t>
      </w:r>
      <w:bookmarkStart w:name="_GoBack" w:id="0"/>
      <w:bookmarkEnd w:id="0"/>
      <w:r w:rsidR="002354EC">
        <w:rPr>
          <w:rFonts w:cs="Times New Roman"/>
        </w:rPr>
        <w:t xml:space="preserve"> </w:t>
      </w:r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</w:p>
    <w:p w:rsidRDefault="00CE31C7" w:rsidP="00CE31C7" w:rsidR="00CE31C7">
      <w:pPr>
        <w:spacing w:after="0"/>
        <w:jc w:val="both"/>
        <w:rPr>
          <w:rFonts w:cs="Times New Roman"/>
          <w:u w:val="single"/>
        </w:rPr>
      </w:pPr>
    </w:p>
    <w:p w:rsidRDefault="00CE31C7" w:rsidP="00CE31C7" w:rsidR="00CE31C7">
      <w:pPr>
        <w:spacing w:after="0"/>
        <w:jc w:val="both"/>
        <w:rPr>
          <w:rFonts w:cs="Times New Roman"/>
          <w:u w:val="single"/>
        </w:rPr>
      </w:pPr>
    </w:p>
    <w:p w:rsidRDefault="000D549E" w:rsidP="00CE31C7" w:rsidR="00CE31C7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 xml:space="preserve">   </w:t>
      </w:r>
    </w:p>
    <w:p w:rsidRDefault="00CE31C7" w:rsidP="00CE31C7" w:rsidR="00CE31C7">
      <w:pPr>
        <w:spacing w:after="0"/>
        <w:jc w:val="both"/>
        <w:rPr>
          <w:rFonts w:cs="Times New Roman"/>
          <w:u w:val="single"/>
        </w:rPr>
      </w:pPr>
    </w:p>
    <w:p w:rsidRDefault="00CE31C7" w:rsidP="00CE31C7" w:rsidR="00CE31C7">
      <w:pPr>
        <w:spacing w:after="0"/>
        <w:jc w:val="both"/>
        <w:rPr>
          <w:rFonts w:cs="Times New Roman"/>
          <w:u w:val="single"/>
        </w:rPr>
      </w:pPr>
    </w:p>
    <w:p w:rsidRDefault="00CE31C7" w:rsidP="00CE31C7" w:rsidR="00CE31C7">
      <w:pPr>
        <w:spacing w:after="0"/>
        <w:jc w:val="both"/>
        <w:rPr>
          <w:rFonts w:cs="Times New Roman"/>
          <w:u w:val="single"/>
        </w:rPr>
      </w:pPr>
    </w:p>
    <w:p w:rsidRDefault="00CE31C7" w:rsidP="00CE31C7" w:rsidR="00CE31C7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UPUTA  O  PRAVNOM  LIJEKU :</w:t>
      </w:r>
    </w:p>
    <w:p w:rsidRDefault="00CE31C7" w:rsidP="00CE31C7" w:rsidR="00CE31C7">
      <w:pPr>
        <w:spacing w:after="0"/>
        <w:jc w:val="both"/>
        <w:rPr>
          <w:rFonts w:cs="Times New Roman"/>
          <w:u w:val="single"/>
        </w:rPr>
      </w:pPr>
    </w:p>
    <w:p w:rsidRDefault="00CE31C7" w:rsidP="00CE31C7" w:rsidR="00CE31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CE31C7" w:rsidP="00CE31C7" w:rsidR="00CE31C7">
      <w:pPr>
        <w:spacing w:after="0"/>
        <w:rPr>
          <w:rFonts w:cs="Times New Roman"/>
        </w:rPr>
      </w:pPr>
      <w:r>
        <w:t xml:space="preserve">2. Kupac </w:t>
      </w:r>
      <w:r w:rsidR="00717B28">
        <w:rPr>
          <w:rFonts w:cs="Times New Roman"/>
        </w:rPr>
        <w:t xml:space="preserve">Zvonimir Banić, iz Varaždina, </w:t>
      </w:r>
      <w:proofErr w:type="spellStart"/>
      <w:r w:rsidR="00717B28">
        <w:rPr>
          <w:rFonts w:cs="Times New Roman"/>
        </w:rPr>
        <w:t>Jalkovečka</w:t>
      </w:r>
      <w:proofErr w:type="spellEnd"/>
      <w:r w:rsidR="00717B28">
        <w:rPr>
          <w:rFonts w:cs="Times New Roman"/>
        </w:rPr>
        <w:t xml:space="preserve"> br. 102A</w:t>
      </w:r>
    </w:p>
    <w:p w:rsidRDefault="00CE31C7" w:rsidP="00CE31C7" w:rsidR="00CE31C7">
      <w:pPr>
        <w:spacing w:after="0"/>
        <w:rPr>
          <w:rFonts w:cs="Arial"/>
        </w:rPr>
      </w:pPr>
      <w:r>
        <w:t>3. e-oglasna ploča ovog suda,</w:t>
      </w:r>
    </w:p>
    <w:p w:rsidRDefault="00CE31C7" w:rsidP="00CE31C7" w:rsidR="00CE31C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CE31C7" w:rsidP="00CE31C7" w:rsidR="00CE31C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CE31C7" w:rsidP="00CE31C7" w:rsidR="00CE31C7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CE31C7" w:rsidP="00CE31C7" w:rsidR="00CE31C7">
      <w:pPr>
        <w:spacing w:after="0"/>
        <w:jc w:val="both"/>
        <w:rPr>
          <w:rFonts w:cs="Times New Roman"/>
        </w:rPr>
      </w:pPr>
    </w:p>
    <w:p w:rsidRDefault="00CE31C7" w:rsidP="00CE31C7" w:rsidR="00CE31C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siječnja 2016. godine.</w:t>
      </w:r>
    </w:p>
    <w:p w:rsidRDefault="00CE31C7" w:rsidP="00CE31C7" w:rsidR="00CE31C7">
      <w:pPr>
        <w:spacing w:after="0"/>
        <w:jc w:val="center"/>
        <w:rPr>
          <w:rFonts w:cs="Times New Roman"/>
        </w:rPr>
      </w:pPr>
    </w:p>
    <w:p w:rsidRDefault="00CE31C7" w:rsidP="00CE31C7" w:rsidR="00CE31C7">
      <w:pPr>
        <w:spacing w:after="0"/>
        <w:jc w:val="center"/>
        <w:rPr>
          <w:rFonts w:cs="Times New Roman"/>
        </w:rPr>
      </w:pPr>
    </w:p>
    <w:p w:rsidRDefault="00CE31C7" w:rsidP="00762F86" w:rsidR="00DA0242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65F" w:rsidP="00537B78" w:rsidR="00F6765F">
      <w:r>
        <w:separator/>
      </w:r>
    </w:p>
  </w:endnote>
  <w:endnote w:id="0" w:type="continuationSeparator">
    <w:p w:rsidRDefault="00F6765F" w:rsidP="00537B78" w:rsidR="00F6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1831698"/>
      <w:docPartObj>
        <w:docPartGallery w:val="Page Numbers (Bottom of Page)"/>
        <w:docPartUnique/>
      </w:docPartObj>
    </w:sdtPr>
    <w:sdtEndPr/>
    <w:sdtContent>
      <w:p w:rsidRDefault="00CE31C7" w:rsidR="00CE31C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974">
          <w:t>3</w:t>
        </w:r>
        <w:r>
          <w:fldChar w:fldCharType="end"/>
        </w:r>
      </w:p>
    </w:sdtContent>
  </w:sdt>
  <w:p w:rsidRDefault="00CE31C7" w:rsidR="00CE31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65F" w:rsidP="00537B78" w:rsidR="00F6765F">
      <w:r>
        <w:separator/>
      </w:r>
    </w:p>
  </w:footnote>
  <w:footnote w:id="0" w:type="continuationSeparator">
    <w:p w:rsidRDefault="00F6765F" w:rsidP="00537B78" w:rsidR="00F6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1C7" w:rsidR="008333A9">
    <w:pPr>
      <w:pStyle w:val="Zaglavlje"/>
    </w:pPr>
    <w:r>
      <w:rPr>
        <w:rStyle w:val="PozadinaSvijetloCrvena"/>
        <w:shd w:fill="auto" w:color="auto" w:val="clear"/>
      </w:rPr>
      <w:t>POSL. BROJ : 6 St-78/12-364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1F7BBA"/>
    <w:multiLevelType w:val="hybridMultilevel"/>
    <w:tmpl w:val="1B862946"/>
    <w:lvl w:tplc="0936C5C2" w:ilvl="0">
      <w:start w:val="1"/>
      <w:numFmt w:val="upperLetter"/>
      <w:lvlText w:val="%1)"/>
      <w:lvlJc w:val="left"/>
      <w:pPr>
        <w:ind w:hanging="360" w:left="72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4EAD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49E"/>
    <w:rsid w:val="000D5BFE"/>
    <w:rsid w:val="000D61BF"/>
    <w:rsid w:val="000D6284"/>
    <w:rsid w:val="000D673E"/>
    <w:rsid w:val="000D7DF3"/>
    <w:rsid w:val="000E09B4"/>
    <w:rsid w:val="000E120A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4E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223"/>
    <w:rsid w:val="0025157A"/>
    <w:rsid w:val="0025192A"/>
    <w:rsid w:val="00251B9D"/>
    <w:rsid w:val="002537D5"/>
    <w:rsid w:val="00253DB4"/>
    <w:rsid w:val="00254219"/>
    <w:rsid w:val="0025508F"/>
    <w:rsid w:val="00256400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92B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F4D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B31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AD5"/>
    <w:rsid w:val="00712F65"/>
    <w:rsid w:val="00714078"/>
    <w:rsid w:val="00714563"/>
    <w:rsid w:val="00715073"/>
    <w:rsid w:val="00715F38"/>
    <w:rsid w:val="00716236"/>
    <w:rsid w:val="0071688E"/>
    <w:rsid w:val="007170BA"/>
    <w:rsid w:val="00717B28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718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F86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974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3EA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CDE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1BB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4F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1C7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65F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32C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8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St-78/2012-364</izvorni_sadrzaj>
    <derivirana_varijabla naziv="DomainObject.Oznaka_1">St-78/2012-364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St-78/2012-364</izvorni_sadrzaj>
    <derivirana_varijabla naziv="DomainObject.PoslovniBrojDokumenta_1">St-78/2012-364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11EF7-41BA-40B8-9614-CD02A700C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1047</properties:Words>
  <properties:Characters>5430</properties:Characters>
  <properties:Lines>134</properties:Lines>
  <properties:Paragraphs>36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2016-01-25T06:52:00Z</cp:lastPrinted>
  <dcterms:modified xmlns:xsi="http://www.w3.org/2001/XMLSchema-instance" xsi:type="dcterms:W3CDTF">2016-01-25T06:53:00Z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St-78/2012-364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