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5fba" w14:paraId="fa65fba" w:rsidRDefault="00023F31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  <w:sz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30669" w:rsidR="00E30669">
      <w:pPr>
        <w:rPr>
          <w:b/>
          <w:sz w:val="24"/>
        </w:rPr>
      </w:pPr>
    </w:p>
    <w:p w:rsidRDefault="007E25EB" w:rsidP="00316F46" w:rsidR="00316F46">
      <w:pPr>
        <w:tabs>
          <w:tab w:pos="180" w:val="left"/>
          <w:tab w:pos="4251" w:val="center"/>
        </w:tabs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4A4E03" w:rsidRPr="004D3D14">
        <w:rPr>
          <w:sz w:val="24"/>
        </w:rPr>
        <w:t xml:space="preserve">  </w:t>
      </w:r>
      <w:r w:rsidR="00316F46" w:rsidRPr="00345F6A">
        <w:rPr>
          <w:b/>
          <w:sz w:val="24"/>
          <w:szCs w:val="24"/>
        </w:rPr>
        <w:tab/>
      </w:r>
      <w:r w:rsidR="00316F46" w:rsidRPr="00345F6A">
        <w:rPr>
          <w:sz w:val="24"/>
          <w:szCs w:val="24"/>
        </w:rPr>
        <w:t xml:space="preserve">  40. St-</w:t>
      </w:r>
      <w:r w:rsidR="006551A6">
        <w:rPr>
          <w:sz w:val="24"/>
          <w:szCs w:val="24"/>
        </w:rPr>
        <w:t>2483/18</w:t>
      </w:r>
    </w:p>
    <w:p w:rsidRDefault="00316F46" w:rsidP="00316F46" w:rsidR="00316F46" w:rsidRPr="00345F6A">
      <w:pPr>
        <w:tabs>
          <w:tab w:pos="180" w:val="left"/>
          <w:tab w:pos="4251" w:val="center"/>
        </w:tabs>
        <w:jc w:val="right"/>
        <w:rPr>
          <w:sz w:val="24"/>
          <w:szCs w:val="24"/>
        </w:rPr>
      </w:pPr>
      <w:r>
        <w:rPr>
          <w:sz w:val="24"/>
          <w:szCs w:val="24"/>
        </w:rPr>
        <w:t>(St-</w:t>
      </w:r>
      <w:r w:rsidR="006551A6">
        <w:rPr>
          <w:sz w:val="24"/>
          <w:szCs w:val="24"/>
        </w:rPr>
        <w:t>4626</w:t>
      </w:r>
      <w:r>
        <w:rPr>
          <w:sz w:val="24"/>
          <w:szCs w:val="24"/>
        </w:rPr>
        <w:t>/2015)</w:t>
      </w:r>
    </w:p>
    <w:p w:rsidRDefault="00522116" w:rsidP="004A4E03" w:rsidR="00522116">
      <w:pPr>
        <w:jc w:val="right"/>
        <w:rPr>
          <w:sz w:val="24"/>
        </w:rPr>
      </w:pPr>
    </w:p>
    <w:p w:rsidRDefault="004A4E03" w:rsidP="004A4E03" w:rsidR="004A4E03" w:rsidRPr="006F1A82">
      <w:pPr>
        <w:jc w:val="center"/>
        <w:rPr>
          <w:sz w:val="24"/>
        </w:rPr>
      </w:pPr>
      <w:r w:rsidRPr="006F1A82">
        <w:rPr>
          <w:sz w:val="24"/>
        </w:rPr>
        <w:t>R E P U B L I K A  H R V A T S K A</w:t>
      </w:r>
    </w:p>
    <w:p w:rsidRDefault="004A4E03" w:rsidP="00522116" w:rsidR="00522116" w:rsidRPr="00295E31">
      <w:pPr>
        <w:jc w:val="center"/>
        <w:rPr>
          <w:sz w:val="24"/>
        </w:rPr>
      </w:pPr>
      <w:r w:rsidRPr="006F1A82">
        <w:rPr>
          <w:sz w:val="24"/>
        </w:rPr>
        <w:t xml:space="preserve">   </w:t>
      </w:r>
      <w:r w:rsidR="00522116" w:rsidRPr="00295E31">
        <w:rPr>
          <w:sz w:val="24"/>
        </w:rPr>
        <w:t>Z A K LJ U Č A K</w:t>
      </w:r>
    </w:p>
    <w:p w:rsidRDefault="004A4E03" w:rsidP="004A4E03" w:rsidR="004A4E03">
      <w:pPr>
        <w:ind w:left="2880"/>
        <w:jc w:val="right"/>
        <w:rPr>
          <w:b/>
          <w:sz w:val="24"/>
        </w:rPr>
      </w:pPr>
      <w:r w:rsidRPr="006F1A82">
        <w:rPr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4A4E03" w:rsidP="004A4E03" w:rsidR="004A4E03">
      <w:pPr>
        <w:jc w:val="center"/>
        <w:rPr>
          <w:b/>
          <w:sz w:val="24"/>
        </w:rPr>
      </w:pPr>
    </w:p>
    <w:p w:rsidRDefault="00316F46" w:rsidP="00316F46" w:rsidR="00316F46" w:rsidRPr="0081011C">
      <w:pPr>
        <w:ind w:firstLine="720"/>
        <w:jc w:val="both"/>
        <w:rPr>
          <w:sz w:val="24"/>
          <w:szCs w:val="24"/>
        </w:rPr>
      </w:pPr>
      <w:r w:rsidRPr="0081011C">
        <w:rPr>
          <w:sz w:val="24"/>
          <w:szCs w:val="24"/>
        </w:rPr>
        <w:t xml:space="preserve">TRGOVAČKI SUD U ZAGREBU po sucu tog suda Anti Galiću, kao sucu pojedincu, u stečajnom postupku nad Stečajnom masom iza </w:t>
      </w:r>
      <w:r>
        <w:rPr>
          <w:sz w:val="24"/>
          <w:szCs w:val="24"/>
        </w:rPr>
        <w:t>GALKOVSKY d.o.o.</w:t>
      </w:r>
      <w:r w:rsidRPr="0081011C">
        <w:rPr>
          <w:sz w:val="24"/>
          <w:szCs w:val="24"/>
        </w:rPr>
        <w:t xml:space="preserve">, u stečaju, </w:t>
      </w:r>
      <w:r>
        <w:rPr>
          <w:sz w:val="24"/>
          <w:szCs w:val="24"/>
        </w:rPr>
        <w:t>Donji Laduč, Put šljivovac 14. OIB 19741874438</w:t>
      </w:r>
      <w:r w:rsidRPr="0081011C">
        <w:rPr>
          <w:sz w:val="24"/>
          <w:szCs w:val="24"/>
        </w:rPr>
        <w:t xml:space="preserve">, dana </w:t>
      </w:r>
      <w:r w:rsidR="00023F31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801787">
        <w:rPr>
          <w:sz w:val="24"/>
          <w:szCs w:val="24"/>
        </w:rPr>
        <w:t>lipnja</w:t>
      </w:r>
      <w:r w:rsidRPr="0081011C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Pr="0081011C">
        <w:rPr>
          <w:sz w:val="24"/>
          <w:szCs w:val="24"/>
        </w:rPr>
        <w:t>.</w:t>
      </w:r>
    </w:p>
    <w:p w:rsidRDefault="007E25EB" w:rsidP="007E25EB" w:rsidR="007E25EB" w:rsidRPr="00295E31">
      <w:pPr>
        <w:ind w:firstLine="555"/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0804F6" w:rsidP="000804F6" w:rsidR="00E34475">
      <w:pPr>
        <w:ind w:firstLine="709"/>
        <w:jc w:val="both"/>
        <w:rPr>
          <w:sz w:val="24"/>
        </w:rPr>
      </w:pPr>
      <w:r>
        <w:rPr>
          <w:sz w:val="24"/>
        </w:rPr>
        <w:t>Nalaže se stečajnom upravitelju</w:t>
      </w:r>
      <w:r w:rsidR="00522116" w:rsidRPr="00522116">
        <w:rPr>
          <w:sz w:val="24"/>
        </w:rPr>
        <w:t xml:space="preserve"> </w:t>
      </w:r>
      <w:r w:rsidR="00316F46">
        <w:rPr>
          <w:sz w:val="24"/>
        </w:rPr>
        <w:t>Renato</w:t>
      </w:r>
      <w:r w:rsidR="00801787">
        <w:rPr>
          <w:sz w:val="24"/>
        </w:rPr>
        <w:t xml:space="preserve"> S</w:t>
      </w:r>
      <w:r w:rsidR="00316F46">
        <w:rPr>
          <w:sz w:val="24"/>
        </w:rPr>
        <w:t>abljić, Zagreb, Zdenački zavoj 14</w:t>
      </w:r>
      <w:r w:rsidR="00E34475">
        <w:rPr>
          <w:sz w:val="24"/>
        </w:rPr>
        <w:t>, u roku osam dana</w:t>
      </w:r>
      <w:r w:rsidR="005500C1">
        <w:rPr>
          <w:sz w:val="24"/>
        </w:rPr>
        <w:t>:</w:t>
      </w:r>
      <w:r w:rsidR="00E34475">
        <w:rPr>
          <w:sz w:val="24"/>
        </w:rPr>
        <w:t xml:space="preserve"> </w:t>
      </w:r>
    </w:p>
    <w:p w:rsidRDefault="003A3392" w:rsidP="000804F6" w:rsidR="003A3392">
      <w:pPr>
        <w:ind w:firstLine="709"/>
        <w:jc w:val="both"/>
        <w:rPr>
          <w:sz w:val="24"/>
        </w:rPr>
      </w:pPr>
    </w:p>
    <w:p w:rsidRDefault="009612EC" w:rsidP="000804F6" w:rsidR="003A3392">
      <w:pPr>
        <w:ind w:firstLine="709"/>
        <w:jc w:val="both"/>
        <w:rPr>
          <w:sz w:val="24"/>
        </w:rPr>
      </w:pPr>
      <w:r>
        <w:rPr>
          <w:sz w:val="24"/>
        </w:rPr>
        <w:t>-</w:t>
      </w:r>
      <w:r w:rsidR="00416EC9">
        <w:rPr>
          <w:sz w:val="24"/>
        </w:rPr>
        <w:t xml:space="preserve">podnijeti </w:t>
      </w:r>
      <w:r>
        <w:rPr>
          <w:sz w:val="24"/>
        </w:rPr>
        <w:t>sudu izvješće o tijeku stečajnog postupka i stanju stečajne mase iz članka 89. stavak 2. SZ-a</w:t>
      </w:r>
      <w:r w:rsidR="005500C1">
        <w:rPr>
          <w:sz w:val="24"/>
        </w:rPr>
        <w:t xml:space="preserve"> na </w:t>
      </w:r>
      <w:r>
        <w:rPr>
          <w:sz w:val="24"/>
        </w:rPr>
        <w:t>propisanom obrascu (obraza</w:t>
      </w:r>
      <w:r w:rsidR="005500C1">
        <w:rPr>
          <w:sz w:val="24"/>
        </w:rPr>
        <w:t>c</w:t>
      </w:r>
      <w:r>
        <w:rPr>
          <w:sz w:val="24"/>
        </w:rPr>
        <w:t xml:space="preserve"> br.20). Izvješće je potrebno dostaviti </w:t>
      </w:r>
      <w:r w:rsidR="00B21CBA">
        <w:rPr>
          <w:sz w:val="24"/>
        </w:rPr>
        <w:t xml:space="preserve">u papirnom </w:t>
      </w:r>
      <w:r>
        <w:rPr>
          <w:sz w:val="24"/>
        </w:rPr>
        <w:t>i elektronskom obliku radi objave na e-Oglasna ploča</w:t>
      </w:r>
      <w:r w:rsidR="00B21CBA">
        <w:rPr>
          <w:sz w:val="24"/>
        </w:rPr>
        <w:t xml:space="preserve"> suda.</w:t>
      </w:r>
    </w:p>
    <w:p w:rsidRDefault="00827A83" w:rsidP="00827A83" w:rsidR="000804F6">
      <w:pPr>
        <w:tabs>
          <w:tab w:pos="3970" w:val="left"/>
        </w:tabs>
        <w:ind w:firstLine="709"/>
        <w:jc w:val="both"/>
        <w:rPr>
          <w:sz w:val="24"/>
        </w:rPr>
      </w:pPr>
      <w:r>
        <w:rPr>
          <w:sz w:val="24"/>
        </w:rPr>
        <w:tab/>
      </w:r>
    </w:p>
    <w:p w:rsidRDefault="007E25EB" w:rsidP="000804F6" w:rsidR="007E25EB">
      <w:pPr>
        <w:ind w:left="720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023F31">
        <w:rPr>
          <w:sz w:val="24"/>
        </w:rPr>
        <w:t>6</w:t>
      </w:r>
      <w:r w:rsidR="00E338AC">
        <w:rPr>
          <w:sz w:val="24"/>
        </w:rPr>
        <w:t>.</w:t>
      </w:r>
      <w:r w:rsidR="00801787">
        <w:rPr>
          <w:sz w:val="24"/>
        </w:rPr>
        <w:t>lipnja</w:t>
      </w:r>
      <w:r w:rsidR="000804F6">
        <w:rPr>
          <w:sz w:val="24"/>
        </w:rPr>
        <w:t xml:space="preserve"> 201</w:t>
      </w:r>
      <w:r w:rsidR="00E338AC">
        <w:rPr>
          <w:sz w:val="24"/>
        </w:rPr>
        <w:t>9</w:t>
      </w:r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7E25EB" w:rsidP="007E25EB" w:rsidR="00416EC9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</w:p>
    <w:p w:rsidRDefault="00416EC9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7E25EB">
        <w:rPr>
          <w:sz w:val="24"/>
        </w:rPr>
        <w:t>Sudac:</w:t>
      </w:r>
    </w:p>
    <w:p w:rsidRDefault="007E25EB" w:rsidP="00416EC9" w:rsidR="00C23A77">
      <w:pPr>
        <w:ind w:firstLine="720" w:left="5040"/>
        <w:rPr>
          <w:sz w:val="24"/>
        </w:rPr>
      </w:pPr>
      <w:r>
        <w:rPr>
          <w:sz w:val="24"/>
        </w:rPr>
        <w:t xml:space="preserve">Ante Galić </w:t>
      </w:r>
      <w:r w:rsidR="006551A6">
        <w:rPr>
          <w:sz w:val="24"/>
        </w:rPr>
        <w:t>v.r.</w:t>
      </w:r>
    </w:p>
    <w:p w:rsidRDefault="00AA39CF" w:rsidP="007E25EB" w:rsidR="00AA39CF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Protiv zaključka nije dopuštena žalba (čl. 11. stavak 9. SZ-a)</w:t>
      </w:r>
    </w:p>
    <w:p w:rsidRDefault="006551A6" w:rsidP="006551A6" w:rsidR="006551A6">
      <w:pPr>
        <w:ind w:left="4320"/>
        <w:rPr>
          <w:sz w:val="22"/>
          <w:szCs w:val="22"/>
        </w:rPr>
      </w:pPr>
    </w:p>
    <w:p w:rsidRDefault="006551A6" w:rsidP="006551A6" w:rsidR="006551A6">
      <w:pPr>
        <w:ind w:left="4320"/>
        <w:rPr>
          <w:sz w:val="22"/>
          <w:szCs w:val="22"/>
        </w:rPr>
      </w:pPr>
      <w:r>
        <w:rPr>
          <w:sz w:val="22"/>
          <w:szCs w:val="22"/>
        </w:rPr>
        <w:t>Za točnost otpravka- ovlašteni službenik:</w:t>
      </w:r>
    </w:p>
    <w:p w:rsidRDefault="006551A6" w:rsidP="0062083B" w:rsidR="006551A6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Považanj</w:t>
      </w:r>
    </w:p>
    <w:p w:rsidRDefault="006551A6" w:rsidP="0062083B" w:rsidR="006551A6" w:rsidRPr="0062083B">
      <w:pPr>
        <w:rPr>
          <w:sz w:val="22"/>
          <w:szCs w:val="22"/>
        </w:rPr>
      </w:pPr>
    </w:p>
    <w:p w:rsidRDefault="006551A6" w:rsidP="0062083B" w:rsidR="006551A6" w:rsidRPr="0062083B">
      <w:pPr>
        <w:rPr>
          <w:sz w:val="22"/>
          <w:szCs w:val="22"/>
        </w:rPr>
      </w:pPr>
    </w:p>
    <w:p w:rsidRDefault="006551A6" w:rsidP="0062083B" w:rsidR="006551A6">
      <w:pPr>
        <w:rPr>
          <w:sz w:val="22"/>
          <w:szCs w:val="22"/>
        </w:rPr>
      </w:pPr>
    </w:p>
    <w:p w:rsidRDefault="006551A6" w:rsidP="0062083B" w:rsidR="006551A6">
      <w:pPr>
        <w:rPr>
          <w:sz w:val="22"/>
          <w:szCs w:val="22"/>
        </w:rPr>
      </w:pPr>
    </w:p>
    <w:p w:rsidRDefault="006551A6" w:rsidP="004B6D6B" w:rsidR="006551A6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7E25EB" w:rsidP="006551A6" w:rsidR="007E25EB">
      <w:pPr>
        <w:ind w:left="1363"/>
        <w:jc w:val="both"/>
        <w:rPr>
          <w:sz w:val="24"/>
        </w:rPr>
      </w:pPr>
    </w:p>
    <w:sectPr w:rsidR="007E25E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F85" w:rsidR="00DE0F85">
      <w:r>
        <w:separator/>
      </w:r>
    </w:p>
  </w:endnote>
  <w:endnote w:id="0" w:type="continuationSeparator">
    <w:p w:rsidRDefault="00DE0F85" w:rsidR="00DE0F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F85" w:rsidR="00DE0F85">
      <w:r>
        <w:separator/>
      </w:r>
    </w:p>
  </w:footnote>
  <w:footnote w:id="0" w:type="continuationSeparator">
    <w:p w:rsidRDefault="00DE0F85" w:rsidR="00DE0F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3F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23F31"/>
    <w:rsid w:val="00031084"/>
    <w:rsid w:val="000804F6"/>
    <w:rsid w:val="000C7CBA"/>
    <w:rsid w:val="00167283"/>
    <w:rsid w:val="00295E31"/>
    <w:rsid w:val="002C312A"/>
    <w:rsid w:val="002D467B"/>
    <w:rsid w:val="002F2E52"/>
    <w:rsid w:val="00306418"/>
    <w:rsid w:val="00316F46"/>
    <w:rsid w:val="003501C2"/>
    <w:rsid w:val="00370656"/>
    <w:rsid w:val="00396DCF"/>
    <w:rsid w:val="003A3392"/>
    <w:rsid w:val="003A6A9B"/>
    <w:rsid w:val="00416EC9"/>
    <w:rsid w:val="00446B6E"/>
    <w:rsid w:val="00485B2D"/>
    <w:rsid w:val="004A4E03"/>
    <w:rsid w:val="004E6024"/>
    <w:rsid w:val="00522116"/>
    <w:rsid w:val="005301C2"/>
    <w:rsid w:val="005500C1"/>
    <w:rsid w:val="005B5C24"/>
    <w:rsid w:val="006551A6"/>
    <w:rsid w:val="006B7136"/>
    <w:rsid w:val="00780D64"/>
    <w:rsid w:val="007B7411"/>
    <w:rsid w:val="007E25EB"/>
    <w:rsid w:val="00801787"/>
    <w:rsid w:val="00827A83"/>
    <w:rsid w:val="00867929"/>
    <w:rsid w:val="008D19E9"/>
    <w:rsid w:val="009612EC"/>
    <w:rsid w:val="009670A7"/>
    <w:rsid w:val="009833E9"/>
    <w:rsid w:val="00A36D10"/>
    <w:rsid w:val="00A638B6"/>
    <w:rsid w:val="00A63BFE"/>
    <w:rsid w:val="00AA39CF"/>
    <w:rsid w:val="00AA6060"/>
    <w:rsid w:val="00AC21F6"/>
    <w:rsid w:val="00AE276E"/>
    <w:rsid w:val="00B21CBA"/>
    <w:rsid w:val="00BA6F39"/>
    <w:rsid w:val="00C03986"/>
    <w:rsid w:val="00C23A77"/>
    <w:rsid w:val="00C6682D"/>
    <w:rsid w:val="00CA1E24"/>
    <w:rsid w:val="00CC0D0F"/>
    <w:rsid w:val="00CC3F98"/>
    <w:rsid w:val="00CD1E44"/>
    <w:rsid w:val="00CD5E4F"/>
    <w:rsid w:val="00D25DF5"/>
    <w:rsid w:val="00D3336A"/>
    <w:rsid w:val="00DC425C"/>
    <w:rsid w:val="00DE0F85"/>
    <w:rsid w:val="00E30669"/>
    <w:rsid w:val="00E338AC"/>
    <w:rsid w:val="00E34475"/>
    <w:rsid w:val="00E34FBF"/>
    <w:rsid w:val="00F927D9"/>
    <w:rsid w:val="00FD15BB"/>
    <w:rsid w:val="00FD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551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1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1A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1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1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551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1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1A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1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1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2483</izvorni_sadrzaj>
    <derivirana_varijabla naziv="DomainObject.Predmet.Broj_1">2483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2018.</izvorni_sadrzaj>
    <derivirana_varijabla naziv="DomainObject.Predmet.DatumOsnivanja_1">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St-2483/2018</izvorni_sadrzaj>
    <derivirana_varijabla naziv="DomainObject.Predmet.OznakaBroj_1">St-2483/2018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GALKOVSKIY d.o.o. za trgovinu i građevinarstvo u stečaju</izvorni_sadrzaj>
    <derivirana_varijabla naziv="DomainObject.Predmet.ProtustrankaFormated_1">  Stečajna masa iza GALKOVSKIY d.o.o. za trgovinu i građevinarstvo u stečaju</derivirana_varijabla>
  </DomainObject.Predmet.ProtustrankaFormated>
  <DomainObject.Predmet.ProtustrankaFormatedOIB>
    <izvorni_sadrzaj>  Stečajna masa iza GALKOVSKIY d.o.o. za trgovinu i građevinarstvo u stečaju, OIB 63575701253</izvorni_sadrzaj>
    <derivirana_varijabla naziv="DomainObject.Predmet.ProtustrankaFormatedOIB_1">  Stečajna masa iza GALKOVSKIY d.o.o. za trgovinu i građevinarstvo u stečaju, OIB 63575701253</derivirana_varijabla>
  </DomainObject.Predmet.ProtustrankaFormatedOIB>
  <DomainObject.Predmet.ProtustrankaFormatedWithAdress>
    <izvorni_sadrzaj> Stečajna masa iza GALKOVSKIY d.o.o. za trgovinu i građevinarstvo u stečaju, Zdenački zavoj 14, 10000 Zagreb</izvorni_sadrzaj>
    <derivirana_varijabla naziv="DomainObject.Predmet.ProtustrankaFormatedWithAdress_1"> Stečajna masa iza GALKOVSKIY d.o.o. za trgovinu i građevinarstvo u stečaju, Zdenački zavoj 14, 10000 Zagreb</derivirana_varijabla>
  </DomainObject.Predmet.ProtustrankaFormatedWithAdress>
  <DomainObject.Predmet.ProtustrankaFormatedWithAdressOIB>
    <izvorni_sadrzaj> Stečajna masa iza GALKOVSKIY d.o.o. za trgovinu i građevinarstvo u stečaju, OIB 63575701253, Zdenački zavoj 14, 10000 Zagreb</izvorni_sadrzaj>
    <derivirana_varijabla naziv="DomainObject.Predmet.ProtustrankaFormatedWithAdressOIB_1"> Stečajna masa iza GALKOVSKIY d.o.o. za trgovinu i građevinarstvo u stečaju, OIB 63575701253, Zdenački zavoj 14, 10000 Zagreb</derivirana_varijabla>
  </DomainObject.Predmet.ProtustrankaFormatedWithAdressOIB>
  <DomainObject.Predmet.ProtustrankaWithAdress>
    <izvorni_sadrzaj>Stečajna masa iza GALKOVSKIY d.o.o. za trgovinu i građevinarstvo u stečaju Zdenački zavoj 14, 10000 Zagreb</izvorni_sadrzaj>
    <derivirana_varijabla naziv="DomainObject.Predmet.ProtustrankaWithAdress_1">Stečajna masa iza GALKOVSKIY d.o.o. za trgovinu i građevinarstvo u stečaju Zdenački zavoj 14, 10000 Zagreb</derivirana_varijabla>
  </DomainObject.Predmet.ProtustrankaWithAdress>
  <DomainObject.Predmet.ProtustrankaWithAdressOIB>
    <izvorni_sadrzaj>Stečajna masa iza GALKOVSKIY d.o.o. za trgovinu i građevinarstvo u stečaju, OIB 63575701253, Zdenački zavoj 14, 10000 Zagreb</izvorni_sadrzaj>
    <derivirana_varijabla naziv="DomainObject.Predmet.ProtustrankaWithAdressOIB_1">Stečajna masa iza GALKOVSKIY d.o.o. za trgovinu i građevinarstvo u stečaju, OIB 63575701253, Zdenački zavoj 14, 10000 Zagreb</derivirana_varijabla>
  </DomainObject.Predmet.ProtustrankaWithAdressOIB>
  <DomainObject.Predmet.ProtustrankaNazivFormated>
    <izvorni_sadrzaj>Stečajna masa iza GALKOVSKIY d.o.o. za trgovinu i građevinarstvo u stečaju</izvorni_sadrzaj>
    <derivirana_varijabla naziv="DomainObject.Predmet.ProtustrankaNazivFormated_1">Stečajna masa iza GALKOVSKIY d.o.o. za trgovinu i građevinarstvo u stečaju</derivirana_varijabla>
  </DomainObject.Predmet.ProtustrankaNazivFormated>
  <DomainObject.Predmet.ProtustrankaNazivFormatedOIB>
    <izvorni_sadrzaj>Stečajna masa iza GALKOVSKIY d.o.o. za trgovinu i građevinarstvo u stečaju, OIB 63575701253</izvorni_sadrzaj>
    <derivirana_varijabla naziv="DomainObject.Predmet.ProtustrankaNazivFormatedOIB_1">Stečajna masa iza GALKOVSKIY d.o.o. za trgovinu i građevinarstvo u stečaju, OIB 63575701253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Renato Sabljić</izvorni_sadrzaj>
    <derivirana_varijabla naziv="DomainObject.Predmet.StrankaFormated_1">  Renato Sabljić</derivirana_varijabla>
  </DomainObject.Predmet.StrankaFormated>
  <DomainObject.Predmet.StrankaFormatedOIB>
    <izvorni_sadrzaj>  Renato Sabljić, OIB 74644810692</izvorni_sadrzaj>
    <derivirana_varijabla naziv="DomainObject.Predmet.StrankaFormatedOIB_1">  Renato Sabljić, OIB 74644810692</derivirana_varijabla>
  </DomainObject.Predmet.StrankaFormatedOIB>
  <DomainObject.Predmet.StrankaFormatedWithAdress>
    <izvorni_sadrzaj> Renato Sabljić, Zdenački Zavoj 14, 10000 Zagreb</izvorni_sadrzaj>
    <derivirana_varijabla naziv="DomainObject.Predmet.StrankaFormatedWithAdress_1"> Renato Sabljić, Zdenački Zavoj 14, 10000 Zagreb</derivirana_varijabla>
  </DomainObject.Predmet.StrankaFormatedWithAdress>
  <DomainObject.Predmet.StrankaFormatedWithAdressOIB>
    <izvorni_sadrzaj> Renato Sabljić, OIB 74644810692, Zdenački Zavoj 14, 10000 Zagreb</izvorni_sadrzaj>
    <derivirana_varijabla naziv="DomainObject.Predmet.StrankaFormatedWithAdressOIB_1"> Renato Sabljić, OIB 74644810692, Zdenački Zavoj 14, 10000 Zagreb</derivirana_varijabla>
  </DomainObject.Predmet.StrankaFormatedWithAdressOIB>
  <DomainObject.Predmet.StrankaWithAdress>
    <izvorni_sadrzaj>Renato Sabljić Zdenački Zavoj 14,10000 Zagreb</izvorni_sadrzaj>
    <derivirana_varijabla naziv="DomainObject.Predmet.StrankaWithAdress_1">Renato Sabljić Zdenački Zavoj 14,10000 Zagreb</derivirana_varijabla>
  </DomainObject.Predmet.StrankaWithAdress>
  <DomainObject.Predmet.StrankaWithAdressOIB>
    <izvorni_sadrzaj>Renato Sabljić, OIB 74644810692, Zdenački Zavoj 14,10000 Zagreb</izvorni_sadrzaj>
    <derivirana_varijabla naziv="DomainObject.Predmet.StrankaWithAdressOIB_1">Renato Sabljić, OIB 74644810692, Zdenački Zavoj 14,10000 Zagreb</derivirana_varijabla>
  </DomainObject.Predmet.StrankaWithAdressOIB>
  <DomainObject.Predmet.StrankaNazivFormated>
    <izvorni_sadrzaj>Renato Sabljić</izvorni_sadrzaj>
    <derivirana_varijabla naziv="DomainObject.Predmet.StrankaNazivFormated_1">Renato Sabljić</derivirana_varijabla>
  </DomainObject.Predmet.StrankaNazivFormated>
  <DomainObject.Predmet.StrankaNazivFormatedOIB>
    <izvorni_sadrzaj>Renato Sabljić, OIB 74644810692</izvorni_sadrzaj>
    <derivirana_varijabla naziv="DomainObject.Predmet.StrankaNazivFormatedOIB_1">Renato Sabljić, OIB 74644810692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Renato Sabljić</item>
    </izvorni_sadrzaj>
    <derivirana_varijabla naziv="DomainObject.Predmet.StrankaListFormated_1">
      <item>Renato Sabljić</item>
    </derivirana_varijabla>
  </DomainObject.Predmet.StrankaListFormated>
  <DomainObject.Predmet.StrankaListFormatedOIB>
    <izvorni_sadrzaj>
      <item>Renato Sabljić, OIB 74644810692</item>
    </izvorni_sadrzaj>
    <derivirana_varijabla naziv="DomainObject.Predmet.StrankaListFormatedOIB_1">
      <item>Renato Sabljić, OIB 74644810692</item>
    </derivirana_varijabla>
  </DomainObject.Predmet.StrankaListFormatedOIB>
  <DomainObject.Predmet.StrankaListFormatedWithAdress>
    <izvorni_sadrzaj>
      <item>Renato Sabljić, Zdenački Zavoj 14, 10000 Zagreb</item>
    </izvorni_sadrzaj>
    <derivirana_varijabla naziv="DomainObject.Predmet.StrankaListFormatedWithAdress_1">
      <item>Renato Sabljić, Zdenački Zavoj 14, 10000 Zagreb</item>
    </derivirana_varijabla>
  </DomainObject.Predmet.StrankaListFormatedWithAdress>
  <DomainObject.Predmet.StrankaListFormatedWithAdressOIB>
    <izvorni_sadrzaj>
      <item>Renato Sabljić, OIB 74644810692, Zdenački Zavoj 14, 10000 Zagreb</item>
    </izvorni_sadrzaj>
    <derivirana_varijabla naziv="DomainObject.Predmet.StrankaListFormatedWithAdressOIB_1">
      <item>Renato Sabljić, OIB 74644810692, Zdenački Zavoj 14, 10000 Zagreb</item>
    </derivirana_varijabla>
  </DomainObject.Predmet.StrankaListFormatedWithAdressOIB>
  <DomainObject.Predmet.StrankaListNazivFormated>
    <izvorni_sadrzaj>
      <item>Renato Sabljić</item>
    </izvorni_sadrzaj>
    <derivirana_varijabla naziv="DomainObject.Predmet.StrankaListNazivFormated_1">
      <item>Renato Sabljić</item>
    </derivirana_varijabla>
  </DomainObject.Predmet.StrankaListNazivFormated>
  <DomainObject.Predmet.StrankaListNazivFormatedOIB>
    <izvorni_sadrzaj>
      <item>Renato Sabljić, OIB 74644810692</item>
    </izvorni_sadrzaj>
    <derivirana_varijabla naziv="DomainObject.Predmet.StrankaListNazivFormatedOIB_1">
      <item>Renato Sabljić, OIB 74644810692</item>
    </derivirana_varijabla>
  </DomainObject.Predmet.StrankaListNazivFormatedOIB>
  <DomainObject.Predmet.ProtuStrankaListFormated>
    <izvorni_sadrzaj>
      <item>Stečajna masa iza GALKOVSKIY d.o.o. za trgovinu i građevinarstvo u stečaju</item>
    </izvorni_sadrzaj>
    <derivirana_varijabla naziv="DomainObject.Predmet.ProtuStrankaListFormated_1">
      <item>Stečajna masa iza GALKOVSKIY d.o.o. za trgovinu i građevinarstvo u stečaju</item>
    </derivirana_varijabla>
  </DomainObject.Predmet.ProtuStrankaListFormated>
  <DomainObject.Predmet.ProtuStrankaListFormatedOIB>
    <izvorni_sadrzaj>
      <item>Stečajna masa iza GALKOVSKIY d.o.o. za trgovinu i građevinarstvo u stečaju, OIB 63575701253</item>
    </izvorni_sadrzaj>
    <derivirana_varijabla naziv="DomainObject.Predmet.ProtuStrankaListFormatedOIB_1">
      <item>Stečajna masa iza GALKOVSKIY d.o.o. za trgovinu i građevinarstvo u stečaju, OIB 63575701253</item>
    </derivirana_varijabla>
  </DomainObject.Predmet.ProtuStrankaListFormatedOIB>
  <DomainObject.Predmet.ProtuStrankaListFormatedWithAdress>
    <izvorni_sadrzaj>
      <item>Stečajna masa iza GALKOVSKIY d.o.o. za trgovinu i građevinarstvo u stečaju, Zdenački zavoj 14, 10000 Zagreb</item>
    </izvorni_sadrzaj>
    <derivirana_varijabla naziv="DomainObject.Predmet.ProtuStrankaListFormatedWithAdress_1">
      <item>Stečajna masa iza GALKOVSKIY d.o.o. za trgovinu i građevinarstvo u stečaju, Zdenački zavoj 14, 10000 Zagreb</item>
    </derivirana_varijabla>
  </DomainObject.Predmet.ProtuStrankaListFormatedWithAdress>
  <DomainObject.Predmet.ProtuStrankaListFormatedWithAdressOIB>
    <izvorni_sadrzaj>
      <item>Stečajna masa iza GALKOVSKIY d.o.o. za trgovinu i građevinarstvo u stečaju, OIB 63575701253, Zdenački zavoj 14, 10000 Zagreb</item>
    </izvorni_sadrzaj>
    <derivirana_varijabla naziv="DomainObject.Predmet.ProtuStrankaListFormatedWithAdressOIB_1">
      <item>Stečajna masa iza GALKOVSKIY d.o.o. za trgovinu i građevinarstvo u stečaju, OIB 63575701253, Zdenački zavoj 14, 10000 Zagreb</item>
    </derivirana_varijabla>
  </DomainObject.Predmet.ProtuStrankaListFormatedWithAdressOIB>
  <DomainObject.Predmet.ProtuStrankaListNazivFormated>
    <izvorni_sadrzaj>
      <item>Stečajna masa iza GALKOVSKIY d.o.o. za trgovinu i građevinarstvo u stečaju</item>
    </izvorni_sadrzaj>
    <derivirana_varijabla naziv="DomainObject.Predmet.ProtuStrankaListNazivFormated_1">
      <item>Stečajna masa iza GALKOVSKIY d.o.o. za trgovinu i građevinarstvo u stečaju</item>
    </derivirana_varijabla>
  </DomainObject.Predmet.ProtuStrankaListNazivFormated>
  <DomainObject.Predmet.ProtuStrankaListNazivFormatedOIB>
    <izvorni_sadrzaj>
      <item>Stečajna masa iza GALKOVSKIY d.o.o. za trgovinu i građevinarstvo u stečaju, OIB 63575701253</item>
    </izvorni_sadrzaj>
    <derivirana_varijabla naziv="DomainObject.Predmet.ProtuStrankaListNazivFormatedOIB_1">
      <item>Stečajna masa iza GALKOVSKIY d.o.o. za trgovinu i građevinarstvo u stečaju, OIB 63575701253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Renato Sabljić</izvorni_sadrzaj>
    <derivirana_varijabla naziv="DomainObject.Predmet.StrankaIDrugi_1">Renato Sabljić</derivirana_varijabla>
  </DomainObject.Predmet.StrankaIDrugi>
  <DomainObject.Predmet.ProtustrankaIDrugi>
    <izvorni_sadrzaj>Stečajna masa iza GALKOVSKIY d.o.o. za trgovinu i građevinarstvo u stečaju</izvorni_sadrzaj>
    <derivirana_varijabla naziv="DomainObject.Predmet.ProtustrankaIDrugi_1">Stečajna masa iza GALKOVSKIY d.o.o. za trgovinu i građevinarstvo u stečaju</derivirana_varijabla>
  </DomainObject.Predmet.ProtustrankaIDrugi>
  <DomainObject.Predmet.StrankaIDrugiAdressOIB>
    <izvorni_sadrzaj>Renato Sabljić, OIB 74644810692, Zdenački Zavoj 14, 10000 Zagreb</izvorni_sadrzaj>
    <derivirana_varijabla naziv="DomainObject.Predmet.StrankaIDrugiAdressOIB_1">Renato Sabljić, OIB 74644810692, Zdenački Zavoj 14, 10000 Zagreb</derivirana_varijabla>
  </DomainObject.Predmet.StrankaIDrugiAdressOIB>
  <DomainObject.Predmet.ProtustrankaIDrugiAdressOIB>
    <izvorni_sadrzaj>Stečajna masa iza GALKOVSKIY d.o.o. za trgovinu i građevinarstvo u stečaju, OIB 63575701253, Zdenački zavoj 14, 10000 Zagreb</izvorni_sadrzaj>
    <derivirana_varijabla naziv="DomainObject.Predmet.ProtustrankaIDrugiAdressOIB_1">Stečajna masa iza GALKOVSKIY d.o.o. za trgovinu i građevinarstvo u stečaju, OIB 63575701253, Zdenački zavoj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GALKOVSKIY d.o.o. za trgovinu i građevinarstvo u stečaju</item>
      <item>Renato Sabljić</item>
    </izvorni_sadrzaj>
    <derivirana_varijabla naziv="DomainObject.Predmet.SudioniciListNaziv_1">
      <item>Stečajna masa iza GALKOVSKIY d.o.o. za trgovinu i građevinarstvo u stečaju</item>
      <item>Renato Sabljić</item>
    </derivirana_varijabla>
  </DomainObject.Predmet.SudioniciListNaziv>
  <DomainObject.Predmet.SudioniciListAdressOIB>
    <izvorni_sadrzaj>
      <item>Stečajna masa iza GALKOVSKIY d.o.o. za trgovinu i građevinarstvo u stečaju, OIB 63575701253, Zdenački zavoj 14,10000 Zagreb</item>
      <item>Renato Sabljić, OIB 74644810692, Zdenački Zavoj 14,10000 Zagreb</item>
    </izvorni_sadrzaj>
    <derivirana_varijabla naziv="DomainObject.Predmet.SudioniciListAdressOIB_1">
      <item>Stečajna masa iza GALKOVSKIY d.o.o. za trgovinu i građevinarstvo u stečaju, OIB 63575701253, Zdenački zavoj 14,10000 Zagreb</item>
      <item>Renato Sabljić, OIB 74644810692,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63575701253</item>
      <item>, OIB 74644810692</item>
    </izvorni_sadrzaj>
    <derivirana_varijabla naziv="DomainObject.Predmet.SudioniciListNazivOIB_1">
      <item>, OIB 63575701253</item>
      <item>, OIB 74644810692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161</properties:Words>
  <properties:Characters>757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2019-06-06T09:18:00Z</dcterms:created>
  <dc:creator>Unknown</dc:creator>
  <cp:lastModifiedBy>Valentina Delač</cp:lastModifiedBy>
  <cp:lastPrinted>2019-06-06T09:19:00Z</cp:lastPrinted>
  <dcterms:modified xmlns:xsi="http://www.w3.org/2001/XMLSchema-instance" xsi:type="dcterms:W3CDTF">2019-06-06T09:19:00Z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(Galkovskiy  Zaklj steč upr  izvješće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