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ffdd8" w14:paraId="41ffdd8" w:rsidRDefault="002A27A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1379220</wp:posOffset>
            </wp:positionH>
            <wp:positionV relativeFrom="page">
              <wp:posOffset>400685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A27A2" w:rsidP="002A27A2" w:rsidR="002A27A2">
      <w:pPr>
        <w:pStyle w:val="Bezproreda"/>
      </w:pPr>
      <w:r>
        <w:t xml:space="preserve">     </w:t>
      </w:r>
    </w:p>
    <w:p w:rsidRDefault="002A27A2" w:rsidP="002A27A2" w:rsidR="002A27A2">
      <w:pPr>
        <w:pStyle w:val="Bezproreda"/>
      </w:pPr>
      <w:r>
        <w:t xml:space="preserve">     </w:t>
      </w:r>
      <w:r>
        <w:t>Republika Hrvatska</w:t>
      </w:r>
    </w:p>
    <w:p w:rsidRDefault="002A27A2" w:rsidP="002A27A2" w:rsidR="002A27A2">
      <w:pPr>
        <w:pStyle w:val="Bezproreda"/>
      </w:pPr>
      <w:r>
        <w:t>Trgovački sud u Bjelovaru</w:t>
      </w:r>
    </w:p>
    <w:p w:rsidRDefault="002A27A2" w:rsidP="002A27A2" w:rsidR="002A27A2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2A27A2" w:rsidP="002A27A2" w:rsidR="002A27A2">
      <w:pPr>
        <w:pStyle w:val="Bezproreda"/>
        <w:ind w:firstLine="708" w:left="4956"/>
      </w:pPr>
      <w:r>
        <w:t>Poslovni broj: St-746/2017-69</w:t>
      </w:r>
    </w:p>
    <w:p w:rsidRDefault="002A27A2" w:rsidP="002A27A2" w:rsidR="002A27A2">
      <w:pPr>
        <w:pStyle w:val="Bezproreda"/>
      </w:pPr>
    </w:p>
    <w:p w:rsidRDefault="002A27A2" w:rsidP="002A27A2" w:rsidR="002A27A2">
      <w:pPr>
        <w:pStyle w:val="Bezproreda"/>
      </w:pPr>
    </w:p>
    <w:p w:rsidRDefault="002A27A2" w:rsidP="002A27A2" w:rsidR="002A27A2">
      <w:pPr>
        <w:pStyle w:val="Bezproreda"/>
        <w:ind w:firstLine="708"/>
      </w:pPr>
      <w:r>
        <w:t xml:space="preserve">Trgovački sud u Bjelovaru, po sucu Branki Pleskalt,  u stečajnom predmetu nad trgovačkim društvom CIGLANA industrija građevinskog materijala d.o.o. u stečaju, </w:t>
      </w:r>
      <w:proofErr w:type="spellStart"/>
      <w:r>
        <w:t>Sladojevci</w:t>
      </w:r>
      <w:proofErr w:type="spellEnd"/>
      <w:r>
        <w:t xml:space="preserve"> </w:t>
      </w:r>
      <w:proofErr w:type="spellStart"/>
      <w:r>
        <w:t>bb</w:t>
      </w:r>
      <w:proofErr w:type="spellEnd"/>
      <w:r>
        <w:t xml:space="preserve">, OIB. 15458350190,  2. srpnja 2018. godine donio je slijedeći </w:t>
      </w:r>
    </w:p>
    <w:p w:rsidRDefault="002A27A2" w:rsidP="002A27A2" w:rsidR="002A27A2">
      <w:pPr>
        <w:pStyle w:val="Bezproreda"/>
      </w:pPr>
    </w:p>
    <w:p w:rsidRDefault="002A27A2" w:rsidP="002A27A2" w:rsidR="002A27A2">
      <w:pPr>
        <w:pStyle w:val="Bezproreda"/>
      </w:pPr>
    </w:p>
    <w:p w:rsidRDefault="002A27A2" w:rsidP="002A27A2" w:rsidR="002A27A2">
      <w:pPr>
        <w:pStyle w:val="Bezproreda"/>
      </w:pPr>
    </w:p>
    <w:p w:rsidRDefault="002A27A2" w:rsidP="002A27A2" w:rsidR="002A27A2">
      <w:pPr>
        <w:pStyle w:val="Bezproreda"/>
        <w:jc w:val="center"/>
      </w:pPr>
      <w:r>
        <w:t>Z A K L J U Č A K</w:t>
      </w:r>
    </w:p>
    <w:p w:rsidRDefault="002A27A2" w:rsidP="002A27A2" w:rsidR="002A27A2">
      <w:pPr>
        <w:pStyle w:val="Bezproreda"/>
      </w:pPr>
    </w:p>
    <w:p w:rsidRDefault="002A27A2" w:rsidP="002A27A2" w:rsidR="002A27A2">
      <w:pPr>
        <w:pStyle w:val="Bezproreda"/>
      </w:pPr>
    </w:p>
    <w:p w:rsidRDefault="002A27A2" w:rsidP="002A27A2" w:rsidR="002A27A2">
      <w:pPr>
        <w:pStyle w:val="Bezproreda"/>
        <w:ind w:firstLine="708"/>
      </w:pPr>
      <w:r>
        <w:t xml:space="preserve">Nalaže se Zemljišnoknjižnom odjelu Općinskog građanskog suda u Zagrebu,  izvršiti upis prava vlasništva na nekretninama upisanim u </w:t>
      </w:r>
      <w:proofErr w:type="spellStart"/>
      <w:r>
        <w:t>zk</w:t>
      </w:r>
      <w:proofErr w:type="spellEnd"/>
      <w:r>
        <w:t xml:space="preserve">. ul. br. 6865 k.o. Vrapče Novo i to </w:t>
      </w:r>
      <w:proofErr w:type="spellStart"/>
      <w:r>
        <w:t>čkbr</w:t>
      </w:r>
      <w:proofErr w:type="spellEnd"/>
      <w:r>
        <w:t>. 15/1 kuća br. 40 Vrapčanska Draga sa 182 m</w:t>
      </w:r>
      <w:r>
        <w:rPr>
          <w:vertAlign w:val="superscript"/>
        </w:rPr>
        <w:t>2</w:t>
      </w:r>
      <w:r>
        <w:t xml:space="preserve"> i dvorište sa 427 m</w:t>
      </w:r>
      <w:r>
        <w:rPr>
          <w:vertAlign w:val="superscript"/>
        </w:rPr>
        <w:t>2</w:t>
      </w:r>
      <w:r>
        <w:t>, ukupne površine 609 m</w:t>
      </w:r>
      <w:r>
        <w:rPr>
          <w:vertAlign w:val="superscript"/>
        </w:rPr>
        <w:t>2</w:t>
      </w:r>
      <w:r>
        <w:t xml:space="preserve">, sa 609 m </w:t>
      </w:r>
      <w:r>
        <w:rPr>
          <w:vertAlign w:val="superscript"/>
        </w:rPr>
        <w:t xml:space="preserve">2 </w:t>
      </w:r>
      <w:r>
        <w:t xml:space="preserve">i to 7. suvlasnički dio: 1291/10000 etažno vlasništvo (E-7), 1. stan oznake S5 na I. (prvom) katu građevine, površine 68,41 </w:t>
      </w:r>
      <w:proofErr w:type="spellStart"/>
      <w:r>
        <w:t>čm</w:t>
      </w:r>
      <w:proofErr w:type="spellEnd"/>
      <w:r>
        <w:t xml:space="preserve">, zajedno sa pripadajućom garažom oznake PG1, površine 2,88 </w:t>
      </w:r>
      <w:proofErr w:type="spellStart"/>
      <w:r>
        <w:t>čm</w:t>
      </w:r>
      <w:proofErr w:type="spellEnd"/>
      <w:r>
        <w:t xml:space="preserve">, u elaboratu obojeno crvenom, na kupca Maria Štajduhar iz Zagreba, Vrapčanska Draga 40, OIB: 22816131762, temeljem pravomoćnog rješenja o dosudi poslovni broj: 1 St-746/2017-52 od 14. lipnja 2018. godine i potvrde o uplaćenoj kupoprodajnoj cijeni,  te se određuje  brisanje prava i tereta i to:  2.1. broj: Z-3833/14 zaprimljeno 27. 01. 2014.  Temeljem Rješenja Financijske agencije, Regionalnog centra Zagreb od 22. siječnja 2014. godine, Klasa: UP/I-11/07/13-01/5741, </w:t>
      </w:r>
      <w:proofErr w:type="spellStart"/>
      <w:r>
        <w:t>Ur</w:t>
      </w:r>
      <w:proofErr w:type="spellEnd"/>
      <w:r>
        <w:t xml:space="preserve">. broj: 04-06-14-5741-19 </w:t>
      </w:r>
      <w:proofErr w:type="spellStart"/>
      <w:r>
        <w:t>zabilježuje</w:t>
      </w:r>
      <w:proofErr w:type="spellEnd"/>
      <w:r>
        <w:t xml:space="preserve"> se otvaranje </w:t>
      </w:r>
      <w:proofErr w:type="spellStart"/>
      <w:r>
        <w:t>predstečajne</w:t>
      </w:r>
      <w:proofErr w:type="spellEnd"/>
      <w:r>
        <w:t xml:space="preserve"> nagodbe, 7. 1. pod borjem: Z-43932/2017 zaprimljeno 24. 08. 2017. g.,  zabilježba, otvaranje stečajnog postupka, Rješenje Trgovačkog suda u Bjelovaru St-746/2017-6 od 22. 08. 2017. nad Ciglana IGM d.o.o. OIB: 15458350190, </w:t>
      </w:r>
      <w:proofErr w:type="spellStart"/>
      <w:r>
        <w:t>Sladojevci</w:t>
      </w:r>
      <w:proofErr w:type="spellEnd"/>
      <w:r>
        <w:t xml:space="preserve"> p.p.  br. 38, Slatina, OIB: 76744843934, 3. 3.1. broj: Z-3496/13 zaprimljeno 24. 01. 2013.  na temelju Ugovora o založnom pravu od 23. siječnja 2013. godine i punomoći 711/2012 od 26. siječnja 2012. godine, uknjižuje se založno pravo na iznos od 5.000.000,00 kn uvećano za sve ugovorene kamate, troškove i naknade, te prema uvjetima iz Ugovora, za korist: Zagrebačke banke d.d. OIB: 92963223473, Zagreb, Trga bana Josipa Jelačića 10, 3.2. broj: Z-3496/13 zaprimljeno 24. 01. 2013.  </w:t>
      </w:r>
      <w:proofErr w:type="spellStart"/>
      <w:r>
        <w:t>zabilježuje</w:t>
      </w:r>
      <w:proofErr w:type="spellEnd"/>
      <w:r>
        <w:t xml:space="preserve"> se da je glavni uložak </w:t>
      </w:r>
      <w:proofErr w:type="spellStart"/>
      <w:r>
        <w:t>zk</w:t>
      </w:r>
      <w:proofErr w:type="spellEnd"/>
      <w:r>
        <w:t xml:space="preserve">. ul. br. 5 k.o. </w:t>
      </w:r>
      <w:proofErr w:type="spellStart"/>
      <w:r>
        <w:t>Sladojevci</w:t>
      </w:r>
      <w:proofErr w:type="spellEnd"/>
      <w:r>
        <w:t xml:space="preserve"> kod Općinskog suda u Slatini, 4. Na suvlasnički dio: 7/1291/10000), 4.4. broj: Z-4471/13 zaprimljeno 30. 01. 2013.  Temeljem Ugovora o jamstvu na prvi poziv i Sporazuma o osiguranju tražbine zasnivanjem založnog prava na nekretninama br. 25/5675 od 25. siječnja 2013. (br. OV-678/13) uknjižuje se založno pravo (simultana hipoteka) u redovima prvenstva odmah iza upisanog založnog prava u korist Zagrebačke banke d.d. Zagreb za osiguranje kredita opisanog u čl. 1. </w:t>
      </w:r>
      <w:proofErr w:type="spellStart"/>
      <w:r>
        <w:t>solemniziranog</w:t>
      </w:r>
      <w:proofErr w:type="spellEnd"/>
      <w:r>
        <w:t xml:space="preserve"> Ugovora i Sporazuma, nepodijeljeno na iznos od 2.500.000,00 kuna (</w:t>
      </w:r>
      <w:proofErr w:type="spellStart"/>
      <w:r>
        <w:t>dvamilijunapetstotisućakuna</w:t>
      </w:r>
      <w:proofErr w:type="spellEnd"/>
      <w:r>
        <w:t xml:space="preserve">) uvećano za zakonske zatezne  kamate, troškove osiguranja i sve ostale eventualne troškove koji mogu nastati za predlagatelja po naplati potraživanja iz </w:t>
      </w:r>
      <w:proofErr w:type="spellStart"/>
      <w:r>
        <w:t>solemniziranog</w:t>
      </w:r>
      <w:proofErr w:type="spellEnd"/>
      <w:r>
        <w:t xml:space="preserve"> Ugovora i Sporazuma, za korist: Hrvatske agencija za malo gospodarstvo i investicije, OIB: 25609559342, Prilaz </w:t>
      </w:r>
      <w:proofErr w:type="spellStart"/>
      <w:r>
        <w:t>Djure</w:t>
      </w:r>
      <w:proofErr w:type="spellEnd"/>
      <w:r>
        <w:t xml:space="preserve"> </w:t>
      </w:r>
      <w:proofErr w:type="spellStart"/>
      <w:r>
        <w:t>Deželića</w:t>
      </w:r>
      <w:proofErr w:type="spellEnd"/>
      <w:r>
        <w:t xml:space="preserve"> br. 7, Zagreb, 4.2. broj: Z-4471/13 zaprimljeno 30. 01. 2013.  </w:t>
      </w:r>
      <w:proofErr w:type="spellStart"/>
      <w:r>
        <w:t>Zabilježuje</w:t>
      </w:r>
      <w:proofErr w:type="spellEnd"/>
      <w:r>
        <w:t xml:space="preserve"> se da je glavni uložak </w:t>
      </w:r>
      <w:proofErr w:type="spellStart"/>
      <w:r>
        <w:t>zk</w:t>
      </w:r>
      <w:proofErr w:type="spellEnd"/>
      <w:r>
        <w:t xml:space="preserve">. ul. br. 5 k.o. </w:t>
      </w:r>
      <w:proofErr w:type="spellStart"/>
      <w:r>
        <w:lastRenderedPageBreak/>
        <w:t>Sladojevci</w:t>
      </w:r>
      <w:proofErr w:type="spellEnd"/>
      <w:r>
        <w:t xml:space="preserve"> kod Općinskog suda u Slatini,   a koja prava i tereti prestaju prodajom navedene nekretnine.</w:t>
      </w:r>
    </w:p>
    <w:p w:rsidRDefault="002A27A2" w:rsidP="002A27A2" w:rsidR="002A27A2">
      <w:pPr>
        <w:pStyle w:val="Bezproreda"/>
      </w:pPr>
    </w:p>
    <w:p w:rsidRDefault="002A27A2" w:rsidP="002A27A2" w:rsidR="002A27A2">
      <w:pPr>
        <w:pStyle w:val="Bezproreda"/>
        <w:ind w:firstLine="708"/>
      </w:pPr>
      <w:r>
        <w:t>U Bjelovaru   2. srpnja  2018.</w:t>
      </w:r>
    </w:p>
    <w:p w:rsidRDefault="002A27A2" w:rsidP="002A27A2" w:rsidR="002A27A2">
      <w:pPr>
        <w:pStyle w:val="Bezproreda"/>
      </w:pPr>
    </w:p>
    <w:p w:rsidRDefault="002A27A2" w:rsidP="002A27A2" w:rsidR="002A27A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2A27A2" w:rsidP="002A27A2" w:rsidR="002A27A2">
      <w:pPr>
        <w:pStyle w:val="Bezproreda"/>
        <w:rPr>
          <w:rFonts w:cs="Arial" w:hAnsi="Arial" w:ascii="Arial"/>
        </w:rPr>
      </w:pPr>
    </w:p>
    <w:p w:rsidRDefault="002A27A2" w:rsidP="002A27A2" w:rsidR="002A27A2">
      <w:pPr>
        <w:pStyle w:val="Bezproreda"/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t xml:space="preserve">    Branka Pleskalt</w:t>
      </w:r>
      <w:r>
        <w:t xml:space="preserve"> v.r.</w:t>
      </w:r>
    </w:p>
    <w:p w:rsidRDefault="002A27A2" w:rsidP="002A27A2" w:rsidR="002A27A2">
      <w:pPr>
        <w:pStyle w:val="Bezproreda"/>
      </w:pPr>
    </w:p>
    <w:p w:rsidRDefault="002A27A2" w:rsidP="002A27A2" w:rsidR="002A27A2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2A27A2" w:rsidP="002A27A2" w:rsidR="002A27A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Vesna Dragišić</w:t>
      </w:r>
      <w:bookmarkStart w:name="_GoBack" w:id="0"/>
      <w:bookmarkEnd w:id="0"/>
    </w:p>
    <w:p w:rsidRDefault="002A27A2" w:rsidP="002A27A2" w:rsidR="002A27A2">
      <w:pPr>
        <w:pStyle w:val="Bezproreda"/>
      </w:pPr>
    </w:p>
    <w:p w:rsidRDefault="002A27A2" w:rsidP="002A27A2" w:rsidR="002A27A2">
      <w:pPr>
        <w:pStyle w:val="NormaleSPIS"/>
      </w:pPr>
    </w:p>
    <w:p w:rsidRDefault="00AE649C" w:rsidP="002A27A2" w:rsidR="00AE649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2A27A2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08875230"/>
      <w:docPartObj>
        <w:docPartGallery w:val="Page Numbers (Top of Page)"/>
        <w:docPartUnique/>
      </w:docPartObj>
    </w:sdtPr>
    <w:sdtContent>
      <w:p w:rsidRDefault="002A27A2" w:rsidR="002A27A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2A27A2" w:rsidR="008333A9">
    <w:pPr>
      <w:pStyle w:val="Zaglavlje"/>
    </w:pPr>
    <w:r>
      <w:t>Poslovni broj: 1 St-746/2017-69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27A2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836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St-746/2017-69</izvorni_sadrzaj>
    <derivirana_varijabla naziv="DomainObject.Oznaka_1">St-746/2017-69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2017.</izvorni_sadrzaj>
    <derivirana_varijabla naziv="DomainObject.Predmet.DatumOsnivanja_1">28.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St-746/2017</izvorni_sadrzaj>
    <derivirana_varijabla naziv="DomainObject.Predmet.OznakaBroj_1">St-746/2017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CIGLANA  Industrija građevinskog materijala, društvo s ograničenom odgovornošću, Sladojevci</izvorni_sadrzaj>
    <derivirana_varijabla naziv="DomainObject.Predmet.StrankaFormated_1">  CIGLANA  Industrija građevinskog materijala, društvo s ograničenom odgovornošću, Sladojevci</derivirana_varijabla>
  </DomainObject.Predmet.StrankaFormated>
  <DomainObject.Predmet.StrankaFormatedOIB>
    <izvorni_sadrzaj>  CIGLANA  Industrija građevinskog materijala, društvo s ograničenom odgovornošću, Sladojevci, OIB 15458350190</izvorni_sadrzaj>
    <derivirana_varijabla naziv="DomainObject.Predmet.StrankaFormatedOIB_1">  CIGLANA  Industrija građevinskog materijala, društvo s ograničenom odgovornošću, Sladojevci, OIB 15458350190</derivirana_varijabla>
  </DomainObject.Predmet.StrankaFormatedOIB>
  <DomainObject.Predmet.StrankaFormatedWithAdress>
    <izvorni_sadrzaj> CIGLANA  Industrija građevinskog materijala, društvo s ograničenom odgovornošću, Sladojevci, Sladojevci/bb, 33520 Sladojevci</izvorni_sadrzaj>
    <derivirana_varijabla naziv="DomainObject.Predmet.StrankaFormatedWithAdress_1"> CIGLANA  Industrija građevinskog materijala, društvo s ograničenom odgovornošću, Sladojevci, Sladojevci/bb, 33520 Sladojevci</derivirana_varijabla>
  </DomainObject.Predmet.StrankaFormatedWithAdress>
  <DomainObject.Predmet.StrankaFormatedWithAdressOIB>
    <izvorni_sadrzaj> CIGLANA  Industrija građevinskog materijala, društvo s ograničenom odgovornošću, Sladojevci, OIB 15458350190, Sladojevci/bb, 33520 Sladojevci</izvorni_sadrzaj>
    <derivirana_varijabla naziv="DomainObject.Predmet.StrankaFormatedWithAdressOIB_1"> CIGLANA  Industrija građevinskog materijala, društvo s ograničenom odgovornošću, Sladojevci, OIB 15458350190, Sladojevci/bb, 33520 Sladojevci</derivirana_varijabla>
  </DomainObject.Predmet.StrankaFormatedWithAdressOIB>
  <DomainObject.Predmet.StrankaWithAdress>
    <izvorni_sadrzaj>CIGLANA  Industrija građevinskog materijala, društvo s ograničenom odgovornošću, Sladojevci Sladojevci/bb,33520 Sladojevci</izvorni_sadrzaj>
    <derivirana_varijabla naziv="DomainObject.Predmet.StrankaWithAdress_1">CIGLANA  Industrija građevinskog materijala, društvo s ograničenom odgovornošću, Sladojevci Sladojevci/bb,33520 Sladojevci</derivirana_varijabla>
  </DomainObject.Predmet.StrankaWithAdress>
  <DomainObject.Predmet.StrankaWithAdressOIB>
    <izvorni_sadrzaj>CIGLANA  Industrija građevinskog materijala, društvo s ograničenom odgovornošću, Sladojevci, OIB 15458350190, Sladojevci/bb,33520 Sladojevci</izvorni_sadrzaj>
    <derivirana_varijabla naziv="DomainObject.Predmet.StrankaWithAdressOIB_1">CIGLANA  Industrija građevinskog materijala, društvo s ograničenom odgovornošću, Sladojevci, OIB 15458350190, Sladojevci/bb,33520 Sladojevci</derivirana_varijabla>
  </DomainObject.Predmet.StrankaWithAdressOIB>
  <DomainObject.Predmet.StrankaNazivFormated>
    <izvorni_sadrzaj>CIGLANA  Industrija građevinskog materijala, društvo s ograničenom odgovornošću, Sladojevci</izvorni_sadrzaj>
    <derivirana_varijabla naziv="DomainObject.Predmet.StrankaNazivFormated_1">CIGLANA  Industrija građevinskog materijala, društvo s ograničenom odgovornošću, Sladojevci</derivirana_varijabla>
  </DomainObject.Predmet.StrankaNazivFormated>
  <DomainObject.Predmet.StrankaNazivFormatedOIB>
    <izvorni_sadrzaj>CIGLANA  Industrija građevinskog materijala, društvo s ograničenom odgovornošću, Sladojevci, OIB 15458350190</izvorni_sadrzaj>
    <derivirana_varijabla naziv="DomainObject.Predmet.StrankaNazivFormatedOIB_1">CIGLANA  Industrija građevinskog materijala, društvo s ograničenom odgovornošću, Sladojevci, OIB 15458350190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CIGLANA  Industrija građevinskog materijala, društvo s ograničenom odgovornošću, Sladojevci</item>
    </izvorni_sadrzaj>
    <derivirana_varijabla naziv="DomainObject.Predmet.StrankaListFormated_1">
      <item>CIGLANA  Industrija građevinskog materijala, društvo s ograničenom odgovornošću, Sladojevci</item>
    </derivirana_varijabla>
  </DomainObject.Predmet.StrankaListFormated>
  <DomainObject.Predmet.StrankaListFormatedOIB>
    <izvorni_sadrzaj>
      <item>CIGLANA  Industrija građevinskog materijala, društvo s ograničenom odgovornošću, Sladojevci, OIB 15458350190</item>
    </izvorni_sadrzaj>
    <derivirana_varijabla naziv="DomainObject.Predmet.StrankaListFormatedOIB_1">
      <item>CIGLANA  Industrija građevinskog materijala, društvo s ograničenom odgovornošću, Sladojevci, OIB 15458350190</item>
    </derivirana_varijabla>
  </DomainObject.Predmet.StrankaListFormatedOIB>
  <DomainObject.Predmet.StrankaListFormatedWithAdress>
    <izvorni_sadrzaj>
      <item>CIGLANA  Industrija građevinskog materijala, društvo s ograničenom odgovornošću, Sladojevci, Sladojevci/bb, 33520 Sladojevci</item>
    </izvorni_sadrzaj>
    <derivirana_varijabla naziv="DomainObject.Predmet.StrankaListFormatedWithAdress_1">
      <item>CIGLANA  Industrija građevinskog materijala, društvo s ograničenom odgovornošću, Sladojevci, Sladojevci/bb, 33520 Sladojevci</item>
    </derivirana_varijabla>
  </DomainObject.Predmet.StrankaListFormatedWithAdress>
  <DomainObject.Predmet.StrankaListFormatedWithAdressOIB>
    <izvorni_sadrzaj>
      <item>CIGLANA  Industrija građevinskog materijala, društvo s ograničenom odgovornošću, Sladojevci, OIB 15458350190, Sladojevci/bb, 33520 Sladojevci</item>
    </izvorni_sadrzaj>
    <derivirana_varijabla naziv="DomainObject.Predmet.StrankaListFormatedWithAdressOIB_1">
      <item>CIGLANA  Industrija građevinskog materijala, društvo s ograničenom odgovornošću, Sladojevci, OIB 15458350190, Sladojevci/bb, 33520 Sladojevci</item>
    </derivirana_varijabla>
  </DomainObject.Predmet.StrankaListFormatedWithAdressOIB>
  <DomainObject.Predmet.StrankaListNazivFormated>
    <izvorni_sadrzaj>
      <item>CIGLANA  Industrija građevinskog materijala, društvo s ograničenom odgovornošću, Sladojevci</item>
    </izvorni_sadrzaj>
    <derivirana_varijabla naziv="DomainObject.Predmet.StrankaListNazivFormated_1">
      <item>CIGLANA  Industrija građevinskog materijala, društvo s ograničenom odgovornošću, Sladojevci</item>
    </derivirana_varijabla>
  </DomainObject.Predmet.StrankaListNazivFormated>
  <DomainObject.Predmet.StrankaListNazivFormatedOIB>
    <izvorni_sadrzaj>
      <item>CIGLANA  Industrija građevinskog materijala, društvo s ograničenom odgovornošću, Sladojevci, OIB 15458350190</item>
    </izvorni_sadrzaj>
    <derivirana_varijabla naziv="DomainObject.Predmet.StrankaListNazivFormatedOIB_1">
      <item>CIGLANA  Industrija građevinskog materijala, društvo s ograničenom odgovornošću, Sladojevci, OIB 15458350190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</item>
      <item>Željko Bobanić</item>
      <item>računovodstvo.ovdje</item>
    </izvorni_sadrzaj>
    <derivirana_varijabla naziv="DomainObject.Predmet.OstaliListFormated_1"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</item>
      <item>Željko Bobanić</item>
      <item>računovodstvo.ovdje</item>
    </derivirana_varijabla>
  </DomainObject.Predmet.OstaliListFormated>
  <DomainObject.Predmet.OstaliListFormatedOIB>
    <izvorni_sadrzaj>
      <item>FINA Našice, OIB 85821130368</item>
      <item>Predrag Kotur, OIB 98833480207</item>
      <item>ŽDO U BJELOVARU, OIB 86821435474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Štajduhar, OIB 22816131762</item>
      <item>Željko Bobanić, OIB 41997220367</item>
      <item>računovodstvo.ovdje</item>
    </izvorni_sadrzaj>
    <derivirana_varijabla naziv="DomainObject.Predmet.OstaliListFormatedOIB_1">
      <item>FINA Našice, OIB 85821130368</item>
      <item>Predrag Kotur, OIB 98833480207</item>
      <item>ŽDO U BJELOVARU, OIB 86821435474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Štajduhar, OIB 22816131762</item>
      <item>Željko Bobanić, OIB 41997220367</item>
      <item>računovodstvo.ovdje</item>
    </derivirana_varijabla>
  </DomainObject.Predmet.OstaliListFormatedOIB>
  <DomainObject.Predmet.OstaliListFormatedWithAdress>
    <izvorni_sadrzaj>
      <item>FINA Našice, ., 31500 Našice</item>
      <item>Predrag Kotur, J. Gotovca 3., 33520 Slatina</item>
      <item>ŽDO U BJELOVARU</item>
      <item>POREZNA UPRAVA U VIROVITICI</item>
      <item>Općinski sud u Virovitici, Stalna služba u Slatini Zemljišnoknjižni odjel, ., 33000 Virovitica</item>
      <item>Općinski građanski sud u Zagrebu, Zemljišnoknjižni odjel, ., 10000 Zagreb</item>
      <item>Općinski sud u Osijeku, Zemljišnoknjižni odjel, ., 31000 Osijek</item>
      <item>Mario Štajduhar, Vrapčanska Draga 40., 10000 Zagreb</item>
      <item>Željko Bobanić, Donji Meljani 37., 33520 Donji Meljani</item>
      <item>računovodstvo.ovdje</item>
    </izvorni_sadrzaj>
    <derivirana_varijabla naziv="DomainObject.Predmet.OstaliListFormatedWithAdress_1">
      <item>FINA Našice, ., 31500 Našice</item>
      <item>Predrag Kotur, J. Gotovca 3., 33520 Slatina</item>
      <item>ŽDO U BJELOVARU</item>
      <item>POREZNA UPRAVA U VIROVITICI</item>
      <item>Općinski sud u Virovitici, Stalna služba u Slatini Zemljišnoknjižni odjel, ., 33000 Virovitica</item>
      <item>Općinski građanski sud u Zagrebu, Zemljišnoknjižni odjel, ., 10000 Zagreb</item>
      <item>Općinski sud u Osijeku, Zemljišnoknjižni odjel, ., 31000 Osijek</item>
      <item>Mario Štajduhar, Vrapčanska Draga 40., 10000 Zagreb</item>
      <item>Željko Bobanić, Donji Meljani 37., 33520 Donji Meljani</item>
      <item>računovodstvo.ovdje</item>
    </derivirana_varijabla>
  </DomainObject.Predmet.OstaliListFormatedWithAdress>
  <DomainObject.Predmet.OstaliListFormatedWithAdressOIB>
    <izvorni_sadrzaj>
      <item>FINA Našice, OIB 85821130368, ., 31500 Našice</item>
      <item>Predrag Kotur, OIB 98833480207, J. Gotovca 3., 33520 Slatina</item>
      <item>ŽDO U BJELOVARU, OIB 86821435474</item>
      <item>POREZNA UPRAVA U VIROVITICI</item>
      <item>Općinski sud u Virovitici, Stalna služba u Slatini Zemljišnoknjižni odjel, ., 33000 Virovitica</item>
      <item>Općinski građanski sud u Zagrebu, Zemljišnoknjižni odjel, ., 10000 Zagreb</item>
      <item>Općinski sud u Osijeku, Zemljišnoknjižni odjel, ., 31000 Osijek</item>
      <item>Mario Štajduhar, OIB 22816131762, Vrapčanska Draga 40., 10000 Zagreb</item>
      <item>Željko Bobanić, OIB 41997220367, Donji Meljani 37., 33520 Donji Meljani</item>
      <item>računovodstvo.ovdje</item>
    </izvorni_sadrzaj>
    <derivirana_varijabla naziv="DomainObject.Predmet.OstaliListFormatedWithAdressOIB_1">
      <item>FINA Našice, OIB 85821130368, ., 31500 Našice</item>
      <item>Predrag Kotur, OIB 98833480207, J. Gotovca 3., 33520 Slatina</item>
      <item>ŽDO U BJELOVARU, OIB 86821435474</item>
      <item>POREZNA UPRAVA U VIROVITICI</item>
      <item>Općinski sud u Virovitici, Stalna služba u Slatini Zemljišnoknjižni odjel, ., 33000 Virovitica</item>
      <item>Općinski građanski sud u Zagrebu, Zemljišnoknjižni odjel, ., 10000 Zagreb</item>
      <item>Općinski sud u Osijeku, Zemljišnoknjižni odjel, ., 31000 Osijek</item>
      <item>Mario Štajduhar, OIB 22816131762, Vrapčanska Draga 40., 10000 Zagreb</item>
      <item>Željko Bobanić, OIB 41997220367, Donji Meljani 37., 33520 Donji Meljani</item>
      <item>računovodstvo.ovdje</item>
    </derivirana_varijabla>
  </DomainObject.Predmet.OstaliListFormatedWithAdressOIB>
  <DomainObject.Predmet.OstaliListNazivFormated>
    <izvorni_sadrzaj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</item>
      <item>Željko Bobanić</item>
      <item>računovodstvo.ovdje</item>
    </izvorni_sadrzaj>
    <derivirana_varijabla naziv="DomainObject.Predmet.OstaliListNazivFormated_1"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</item>
      <item>Željko Bobanić</item>
      <item>računovodstvo.ovdje</item>
    </derivirana_varijabla>
  </DomainObject.Predmet.OstaliListNazivFormated>
  <DomainObject.Predmet.OstaliListNazivFormatedOIB>
    <izvorni_sadrzaj>
      <item>FINA Našice, OIB 85821130368</item>
      <item>Predrag Kotur, OIB 98833480207</item>
      <item>ŽDO U BJELOVARU, OIB 86821435474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Štajduhar, OIB 22816131762</item>
      <item>Željko Bobanić, OIB 41997220367</item>
      <item>računovodstvo.ovdje</item>
    </izvorni_sadrzaj>
    <derivirana_varijabla naziv="DomainObject.Predmet.OstaliListNazivFormatedOIB_1">
      <item>FINA Našice, OIB 85821130368</item>
      <item>Predrag Kotur, OIB 98833480207</item>
      <item>ŽDO U BJELOVARU, OIB 86821435474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Štajduhar, OIB 22816131762</item>
      <item>Željko Bobanić, OIB 41997220367</item>
      <item>računovodstvo.ovdje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>St-746/2017-69</izvorni_sadrzaj>
    <derivirana_varijabla naziv="DomainObject.PoslovniBrojDokumenta_1">St-746/2017-69</derivirana_varijabla>
  </DomainObject.PoslovniBrojDokumenta>
  <DomainObject.Predmet.StrankaIDrugi>
    <izvorni_sadrzaj>CIGLANA  Industrija građevinskog materijala, društvo s ograničenom odgovornošću, Sladojevci</izvorni_sadrzaj>
    <derivirana_varijabla naziv="DomainObject.Predmet.StrankaIDrugi_1">CIGLANA  Industrija građevinskog materijala, društvo s ograničenom odgovornošću, Sladojevci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CIGLANA  Industrija građevinskog materijala, društvo s ograničenom odgovornošću, Sladojevci, OIB 15458350190, Sladojevci/bb, 33520 Sladojevci</izvorni_sadrzaj>
    <derivirana_varijabla naziv="DomainObject.Predmet.StrankaIDrugiAdressOIB_1">CIGLANA  Industrija građevinskog materijala, društvo s ograničenom odgovornošću, Sladojevci, OIB 15458350190, Sladojevci/bb, 33520 Sladojevci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CIGLANA  Industrija građevinskog materijala, društvo s ograničenom odgovornošću, Sladojevci</item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</item>
      <item>Željko Bobanić</item>
      <item>računovodstvo.ovdje</item>
    </izvorni_sadrzaj>
    <derivirana_varijabla naziv="DomainObject.Predmet.SudioniciListNaziv_1">
      <item>CIGLANA  Industrija građevinskog materijala, društvo s ograničenom odgovornošću, Sladojevci</item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</item>
      <item>Željko Bobanić</item>
      <item>računovodstvo.ovdje</item>
    </derivirana_varijabla>
  </DomainObject.Predmet.SudioniciListNaziv>
  <DomainObject.Predmet.SudioniciListAdressOIB>
    <izvorni_sadrzaj>
      <item>CIGLANA  Industrija građevinskog materijala, društvo s ograničenom odgovornošću, Sladojevci, OIB 15458350190, Sladojevci/bb,33520 Sladojevci</item>
      <item>FINA Našice, OIB 85821130368, .,31500 Našice</item>
      <item>Predrag Kotur, OIB 98833480207, J. Gotovca 3.,33520 Slatina</item>
      <item>ŽDO U BJELOVARU, OIB 86821435474</item>
      <item>POREZNA UPRAVA U VIROVITICI</item>
      <item>Općinski sud u Virovitici, Stalna služba u Slatini Zemljišnoknjižni odjel, .,33000 Virovitica</item>
      <item>Općinski građanski sud u Zagrebu, Zemljišnoknjižni odjel, .,10000 Zagreb</item>
      <item>Općinski sud u Osijeku, Zemljišnoknjižni odjel, .,31000 Osijek</item>
      <item>Mario Štajduhar, OIB 22816131762, Vrapčanska Draga 40.,10000 Zagreb</item>
      <item>Željko Bobanić, OIB 41997220367, Donji Meljani 37.,33520 Donji Meljani</item>
      <item>računovodstvo.ovdje</item>
    </izvorni_sadrzaj>
    <derivirana_varijabla naziv="DomainObject.Predmet.SudioniciListAdressOIB_1">
      <item>CIGLANA  Industrija građevinskog materijala, društvo s ograničenom odgovornošću, Sladojevci, OIB 15458350190, Sladojevci/bb,33520 Sladojevci</item>
      <item>FINA Našice, OIB 85821130368, .,31500 Našice</item>
      <item>Predrag Kotur, OIB 98833480207, J. Gotovca 3.,33520 Slatina</item>
      <item>ŽDO U BJELOVARU, OIB 86821435474</item>
      <item>POREZNA UPRAVA U VIROVITICI</item>
      <item>Općinski sud u Virovitici, Stalna služba u Slatini Zemljišnoknjižni odjel, .,33000 Virovitica</item>
      <item>Općinski građanski sud u Zagrebu, Zemljišnoknjižni odjel, .,10000 Zagreb</item>
      <item>Općinski sud u Osijeku, Zemljišnoknjižni odjel, .,31000 Osijek</item>
      <item>Mario Štajduhar, OIB 22816131762, Vrapčanska Draga 40.,10000 Zagreb</item>
      <item>Željko Bobanić, OIB 41997220367, Donji Meljani 37.,33520 Donji Meljani</item>
      <item>računovodstvo.ovdje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B0A434-506E-49EF-BEF5-B78BDC1C22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500</properties:Words>
  <properties:Characters>2827</properties:Characters>
  <properties:Lines>62</properties:Lines>
  <properties:Paragraphs>12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2018-07-02T12:00:00Z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St-746/2017-69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