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3fcf" w14:paraId="7543fcf" w:rsidRDefault="000A1078" w:rsidP="0064654E" w:rsidR="0064654E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64654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0A1078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0A1078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1B07FF">
        <w:rPr>
          <w:sz w:val="24"/>
          <w:szCs w:val="24"/>
        </w:rPr>
        <w:t>67. St-1915/16</w:t>
      </w:r>
      <w:r w:rsidR="00A40017">
        <w:rPr>
          <w:sz w:val="24"/>
          <w:szCs w:val="24"/>
        </w:rPr>
        <w:t>-182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6D5330" w:rsidP="0075381D" w:rsidR="0075381D" w:rsidRPr="00FC18D1">
      <w:pPr>
        <w:jc w:val="center"/>
        <w:rPr>
          <w:sz w:val="24"/>
          <w:szCs w:val="24"/>
        </w:rPr>
      </w:pPr>
      <w:r>
        <w:rPr>
          <w:sz w:val="24"/>
          <w:szCs w:val="24"/>
        </w:rPr>
        <w:t>OBVEZ</w:t>
      </w:r>
      <w:r w:rsidR="00E55FCD">
        <w:rPr>
          <w:sz w:val="24"/>
          <w:szCs w:val="24"/>
        </w:rPr>
        <w:t>NA</w:t>
      </w:r>
      <w:r>
        <w:rPr>
          <w:sz w:val="24"/>
          <w:szCs w:val="24"/>
        </w:rPr>
        <w:t xml:space="preserve"> UPUTA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733E4" w:rsidRPr="005733E4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291561">
        <w:rPr>
          <w:sz w:val="24"/>
          <w:szCs w:val="24"/>
        </w:rPr>
        <w:t>2</w:t>
      </w:r>
      <w:r w:rsidR="006D5330">
        <w:rPr>
          <w:sz w:val="24"/>
          <w:szCs w:val="24"/>
        </w:rPr>
        <w:t>2</w:t>
      </w:r>
      <w:r w:rsidR="00291561">
        <w:rPr>
          <w:sz w:val="24"/>
          <w:szCs w:val="24"/>
        </w:rPr>
        <w:t>. studenoga</w:t>
      </w:r>
      <w:r w:rsidR="009205BD">
        <w:rPr>
          <w:sz w:val="24"/>
          <w:szCs w:val="24"/>
        </w:rPr>
        <w:t xml:space="preserve"> 2018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6D5330" w:rsidP="00F13A79" w:rsidR="00F13A79" w:rsidRPr="00FC18D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p u t i o  </w:t>
      </w:r>
      <w:r w:rsidR="00F13A79" w:rsidRPr="00FC18D1">
        <w:rPr>
          <w:sz w:val="24"/>
          <w:szCs w:val="24"/>
        </w:rPr>
        <w:t xml:space="preserve">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6D5330" w:rsidR="006D5330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D5330">
        <w:rPr>
          <w:sz w:val="24"/>
          <w:szCs w:val="24"/>
        </w:rPr>
        <w:t>Zabranjuje</w:t>
      </w:r>
      <w:r w:rsidR="0060605C">
        <w:rPr>
          <w:sz w:val="24"/>
          <w:szCs w:val="24"/>
        </w:rPr>
        <w:t xml:space="preserve">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335D7D">
        <w:rPr>
          <w:sz w:val="24"/>
          <w:szCs w:val="24"/>
        </w:rPr>
        <w:t xml:space="preserve"> do daljnjeg</w:t>
      </w:r>
      <w:r w:rsidR="0060605C">
        <w:rPr>
          <w:sz w:val="24"/>
          <w:szCs w:val="24"/>
        </w:rPr>
        <w:t xml:space="preserve"> </w:t>
      </w:r>
      <w:r w:rsidR="00CC6BED">
        <w:rPr>
          <w:sz w:val="24"/>
          <w:szCs w:val="24"/>
        </w:rPr>
        <w:t xml:space="preserve">ovlastiti odvjetnika Borisa </w:t>
      </w:r>
      <w:proofErr w:type="spellStart"/>
      <w:r w:rsidR="00CC6BED">
        <w:rPr>
          <w:sz w:val="24"/>
          <w:szCs w:val="24"/>
        </w:rPr>
        <w:t>Anišića</w:t>
      </w:r>
      <w:proofErr w:type="spellEnd"/>
      <w:r w:rsidR="00063A60">
        <w:rPr>
          <w:sz w:val="24"/>
          <w:szCs w:val="24"/>
        </w:rPr>
        <w:t xml:space="preserve"> da se na račun tog odvjetnika </w:t>
      </w:r>
      <w:r w:rsidR="00411E6A">
        <w:rPr>
          <w:sz w:val="24"/>
          <w:szCs w:val="24"/>
        </w:rPr>
        <w:t xml:space="preserve">izravnom uplatom </w:t>
      </w:r>
      <w:r w:rsidR="00063A60">
        <w:rPr>
          <w:sz w:val="24"/>
          <w:szCs w:val="24"/>
        </w:rPr>
        <w:t>isplate troškovi</w:t>
      </w:r>
      <w:r w:rsidR="00CC6BED">
        <w:rPr>
          <w:sz w:val="24"/>
          <w:szCs w:val="24"/>
        </w:rPr>
        <w:t xml:space="preserve"> postupka u pravnoj stvari tužitelja HP-Hrvatska pošta d.d.</w:t>
      </w:r>
      <w:r w:rsidR="008A73AB">
        <w:rPr>
          <w:sz w:val="24"/>
          <w:szCs w:val="24"/>
        </w:rPr>
        <w:t xml:space="preserve"> protiv tuženika City ex d.o.o. (sada u stečaju)</w:t>
      </w:r>
      <w:r w:rsidR="00063A60">
        <w:rPr>
          <w:sz w:val="24"/>
          <w:szCs w:val="24"/>
        </w:rPr>
        <w:t xml:space="preserve"> na temelju pravomoćne presude ovog suda poslovni broj P-3926/12.</w:t>
      </w:r>
      <w:r w:rsidR="008A73AB">
        <w:rPr>
          <w:sz w:val="24"/>
          <w:szCs w:val="24"/>
        </w:rPr>
        <w:t xml:space="preserve"> </w:t>
      </w:r>
    </w:p>
    <w:p w:rsidRDefault="00063A60" w:rsidP="006D5330" w:rsidR="00063A60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335D7D" w:rsidP="00335D7D" w:rsidR="00335D7D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35D7D" w:rsidP="00335D7D" w:rsidR="001E426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335D7D">
        <w:rPr>
          <w:sz w:val="24"/>
          <w:szCs w:val="24"/>
        </w:rPr>
        <w:t xml:space="preserve"> parničnom postupku koji se vodio pred ovim sudom pod poslovnim brojem P-3926/12 pravomoćno</w:t>
      </w:r>
      <w:r w:rsidR="00834BA9">
        <w:rPr>
          <w:sz w:val="24"/>
          <w:szCs w:val="24"/>
        </w:rPr>
        <w:t xml:space="preserve"> je</w:t>
      </w:r>
      <w:r w:rsidRPr="00335D7D">
        <w:rPr>
          <w:sz w:val="24"/>
          <w:szCs w:val="24"/>
        </w:rPr>
        <w:t xml:space="preserve"> odbijen tužbeni zahtjev Hrvatske pošte d.d. protiv stečajnog dužnika kao tuženika</w:t>
      </w:r>
      <w:r>
        <w:rPr>
          <w:sz w:val="24"/>
          <w:szCs w:val="24"/>
        </w:rPr>
        <w:t xml:space="preserve"> te je tužitelju naloženo naknaditi tuženiku </w:t>
      </w:r>
      <w:r w:rsidR="001E426B">
        <w:rPr>
          <w:sz w:val="24"/>
          <w:szCs w:val="24"/>
        </w:rPr>
        <w:t xml:space="preserve">parnične troškove nastale u tom postupku. </w:t>
      </w:r>
      <w:r w:rsidR="00E92771">
        <w:rPr>
          <w:sz w:val="24"/>
          <w:szCs w:val="24"/>
        </w:rPr>
        <w:t>Stečajni upravitelj je zaključkom od 20. studenoga 2018. pozvan detaljnije se očitovati o nav</w:t>
      </w:r>
      <w:r w:rsidR="00D04000">
        <w:rPr>
          <w:sz w:val="24"/>
          <w:szCs w:val="24"/>
        </w:rPr>
        <w:t>e</w:t>
      </w:r>
      <w:r w:rsidR="00E92771">
        <w:rPr>
          <w:sz w:val="24"/>
          <w:szCs w:val="24"/>
        </w:rPr>
        <w:t>denom parničnom postupku, a zaključkom od 22. studenoga 2018. o</w:t>
      </w:r>
      <w:r w:rsidR="00121E9C">
        <w:rPr>
          <w:sz w:val="24"/>
          <w:szCs w:val="24"/>
        </w:rPr>
        <w:t>čitovati se na navode iz podnes</w:t>
      </w:r>
      <w:r w:rsidR="00E92771">
        <w:rPr>
          <w:sz w:val="24"/>
          <w:szCs w:val="24"/>
        </w:rPr>
        <w:t>k</w:t>
      </w:r>
      <w:r w:rsidR="00121E9C">
        <w:rPr>
          <w:sz w:val="24"/>
          <w:szCs w:val="24"/>
        </w:rPr>
        <w:t>a</w:t>
      </w:r>
      <w:r w:rsidR="00E92771">
        <w:rPr>
          <w:sz w:val="24"/>
          <w:szCs w:val="24"/>
        </w:rPr>
        <w:t xml:space="preserve"> HP-Hrvatske pošte d.d. </w:t>
      </w:r>
      <w:r w:rsidR="00127C8F">
        <w:rPr>
          <w:sz w:val="24"/>
          <w:szCs w:val="24"/>
        </w:rPr>
        <w:t>od 20. studenoga 2018. te je tim zaključkom pozvan stečajni upravitelj na ročište na kojem će usmeno izložiti svoje očitovanje koje se traži spomenutim zaključcima.</w:t>
      </w:r>
      <w:r w:rsidR="00AB6774">
        <w:rPr>
          <w:sz w:val="24"/>
          <w:szCs w:val="24"/>
        </w:rPr>
        <w:t xml:space="preserve"> </w:t>
      </w:r>
    </w:p>
    <w:p w:rsidRDefault="00151C9C" w:rsidP="00CD2BF0" w:rsidR="00151C9C">
      <w:pPr>
        <w:jc w:val="both"/>
        <w:rPr>
          <w:sz w:val="24"/>
          <w:szCs w:val="24"/>
        </w:rPr>
      </w:pPr>
    </w:p>
    <w:p w:rsidRDefault="00151C9C" w:rsidP="00335D7D" w:rsidR="00151C9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</w:t>
      </w:r>
      <w:r w:rsidR="0040093C">
        <w:rPr>
          <w:sz w:val="24"/>
          <w:szCs w:val="24"/>
        </w:rPr>
        <w:t xml:space="preserve"> na temelju odredbe čl. </w:t>
      </w:r>
      <w:r w:rsidR="00E55FCD">
        <w:rPr>
          <w:sz w:val="24"/>
          <w:szCs w:val="24"/>
        </w:rPr>
        <w:t>76. t. 1. Stečajnog zakona dao obveznu uputu stečajnom upravitelju.</w:t>
      </w:r>
    </w:p>
    <w:p w:rsidRDefault="001E426B" w:rsidP="00335D7D" w:rsidR="001E426B">
      <w:pPr>
        <w:ind w:firstLine="720"/>
        <w:jc w:val="both"/>
        <w:rPr>
          <w:sz w:val="24"/>
          <w:szCs w:val="24"/>
        </w:rPr>
      </w:pPr>
    </w:p>
    <w:p w:rsidRDefault="00FC18D1" w:rsidP="00335D7D" w:rsidR="00335D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35D7D" w:rsidP="005733E4" w:rsidR="00335D7D">
      <w:pPr>
        <w:jc w:val="both"/>
        <w:rPr>
          <w:sz w:val="24"/>
          <w:szCs w:val="24"/>
        </w:rPr>
      </w:pPr>
    </w:p>
    <w:p w:rsidRDefault="00F32614" w:rsidP="000A1078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E55FCD">
        <w:rPr>
          <w:sz w:val="24"/>
          <w:szCs w:val="24"/>
        </w:rPr>
        <w:t>22</w:t>
      </w:r>
      <w:r w:rsidR="00B4750F" w:rsidRPr="00B4750F">
        <w:rPr>
          <w:sz w:val="24"/>
          <w:szCs w:val="24"/>
        </w:rPr>
        <w:t xml:space="preserve">. studenoga </w:t>
      </w:r>
      <w:r w:rsidR="00353020" w:rsidRPr="00353020">
        <w:rPr>
          <w:sz w:val="24"/>
          <w:szCs w:val="24"/>
        </w:rPr>
        <w:t>2018</w:t>
      </w:r>
      <w:r w:rsidR="00F13A79" w:rsidRPr="00310646">
        <w:rPr>
          <w:sz w:val="24"/>
          <w:szCs w:val="24"/>
        </w:rPr>
        <w:t>.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A40017" w:rsidR="00F13A79" w:rsidRPr="00310646">
      <w:pPr>
        <w:pStyle w:val="Tijeloteksta"/>
        <w:jc w:val="right"/>
      </w:pPr>
      <w:r w:rsidRPr="00310646"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 w:rsidR="00E018D5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310646">
        <w:rPr>
          <w:rFonts w:hAnsi="Times New Roman" w:ascii="Times New Roman"/>
          <w:b w:val="false"/>
          <w:color w:val="auto"/>
          <w:szCs w:val="24"/>
        </w:rPr>
        <w:t xml:space="preserve">  Gordan Zubak</w:t>
      </w:r>
      <w:r w:rsidR="00E018D5">
        <w:rPr>
          <w:rFonts w:hAnsi="Times New Roman" w:ascii="Times New Roman"/>
          <w:b w:val="false"/>
          <w:color w:val="auto"/>
          <w:szCs w:val="24"/>
        </w:rPr>
        <w:t>,v.r.</w:t>
      </w:r>
      <w:r w:rsidR="000A107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F13A79" w:rsidR="00F13A79">
      <w:pPr>
        <w:rPr>
          <w:b/>
          <w:sz w:val="24"/>
          <w:szCs w:val="24"/>
        </w:rPr>
      </w:pPr>
    </w:p>
    <w:p w:rsidRDefault="00CD2BF0" w:rsidP="00F13A79" w:rsidR="00CD2BF0">
      <w:pPr>
        <w:rPr>
          <w:b/>
          <w:sz w:val="24"/>
          <w:szCs w:val="24"/>
        </w:rPr>
      </w:pPr>
    </w:p>
    <w:p w:rsidRDefault="00CD2BF0" w:rsidP="00F13A79" w:rsidR="00CD2BF0">
      <w:pPr>
        <w:rPr>
          <w:b/>
          <w:sz w:val="24"/>
          <w:szCs w:val="24"/>
        </w:rPr>
      </w:pPr>
    </w:p>
    <w:p w:rsidRDefault="00CD2BF0" w:rsidP="00F13A79" w:rsidR="00CD2BF0">
      <w:pPr>
        <w:rPr>
          <w:b/>
          <w:sz w:val="24"/>
          <w:szCs w:val="24"/>
        </w:rPr>
      </w:pPr>
    </w:p>
    <w:p w:rsidRDefault="00CD2BF0" w:rsidP="00F13A79" w:rsidR="00CD2BF0" w:rsidRPr="00310646">
      <w:pPr>
        <w:rPr>
          <w:b/>
          <w:sz w:val="24"/>
          <w:szCs w:val="24"/>
        </w:rPr>
      </w:pP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lastRenderedPageBreak/>
        <w:t>UPUTA O PRAVNOM LIJEKU:</w:t>
      </w:r>
    </w:p>
    <w:p w:rsidRDefault="00B539B6" w:rsidP="00E018D5" w:rsidR="00CD468C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</w:p>
    <w:p w:rsidRDefault="00E018D5" w:rsidP="00E018D5" w:rsidR="00E018D5">
      <w:pPr>
        <w:rPr>
          <w:sz w:val="24"/>
          <w:szCs w:val="24"/>
        </w:rPr>
      </w:pPr>
    </w:p>
    <w:p w:rsidRDefault="00E018D5" w:rsidP="00400817" w:rsidR="00E018D5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E018D5" w:rsidP="00400817" w:rsidR="00E018D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E018D5" w:rsidP="00E018D5" w:rsidR="00E018D5">
      <w:pPr>
        <w:rPr>
          <w:sz w:val="24"/>
          <w:szCs w:val="24"/>
        </w:rPr>
      </w:pPr>
    </w:p>
    <w:p w:rsidRDefault="00E018D5" w:rsidP="00E018D5" w:rsidR="00E018D5" w:rsidRPr="00310646">
      <w:pPr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Sect="000A1078" w:rsidR="00935ABA" w:rsidRPr="00310646">
      <w:pgSz w:h="15840" w:w="12240"/>
      <w:pgMar w:gutter="0" w:footer="708" w:header="708" w:left="1800" w:bottom="426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021DFF"/>
    <w:multiLevelType w:val="hybridMultilevel"/>
    <w:tmpl w:val="C73851D2"/>
    <w:lvl w:tplc="C908C3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43AB1"/>
    <w:rsid w:val="00063A60"/>
    <w:rsid w:val="000A1078"/>
    <w:rsid w:val="001027BE"/>
    <w:rsid w:val="001079B9"/>
    <w:rsid w:val="00121E9C"/>
    <w:rsid w:val="00127C8F"/>
    <w:rsid w:val="00151C9C"/>
    <w:rsid w:val="00181BEA"/>
    <w:rsid w:val="001A02DC"/>
    <w:rsid w:val="001B07FF"/>
    <w:rsid w:val="001E18E6"/>
    <w:rsid w:val="001E426B"/>
    <w:rsid w:val="0021343F"/>
    <w:rsid w:val="00291561"/>
    <w:rsid w:val="002F25D2"/>
    <w:rsid w:val="00310646"/>
    <w:rsid w:val="00335D7D"/>
    <w:rsid w:val="00353020"/>
    <w:rsid w:val="00354A33"/>
    <w:rsid w:val="00355646"/>
    <w:rsid w:val="003C77CD"/>
    <w:rsid w:val="0040093C"/>
    <w:rsid w:val="00411E6A"/>
    <w:rsid w:val="004846E3"/>
    <w:rsid w:val="00555571"/>
    <w:rsid w:val="00563827"/>
    <w:rsid w:val="005733E4"/>
    <w:rsid w:val="00574039"/>
    <w:rsid w:val="00577C20"/>
    <w:rsid w:val="005C46D2"/>
    <w:rsid w:val="005E5A2C"/>
    <w:rsid w:val="005F6333"/>
    <w:rsid w:val="0060605C"/>
    <w:rsid w:val="0064654E"/>
    <w:rsid w:val="006C7F15"/>
    <w:rsid w:val="006D5330"/>
    <w:rsid w:val="006F6973"/>
    <w:rsid w:val="00752368"/>
    <w:rsid w:val="0075381D"/>
    <w:rsid w:val="007B09FE"/>
    <w:rsid w:val="007C1D19"/>
    <w:rsid w:val="007E506A"/>
    <w:rsid w:val="00834BA9"/>
    <w:rsid w:val="0085773F"/>
    <w:rsid w:val="008A286D"/>
    <w:rsid w:val="008A73AB"/>
    <w:rsid w:val="00914FC7"/>
    <w:rsid w:val="009205BD"/>
    <w:rsid w:val="00935ABA"/>
    <w:rsid w:val="00980914"/>
    <w:rsid w:val="009E1755"/>
    <w:rsid w:val="00A04FF5"/>
    <w:rsid w:val="00A40017"/>
    <w:rsid w:val="00A80629"/>
    <w:rsid w:val="00AB6774"/>
    <w:rsid w:val="00AD2A7F"/>
    <w:rsid w:val="00AF6C2C"/>
    <w:rsid w:val="00B07655"/>
    <w:rsid w:val="00B155ED"/>
    <w:rsid w:val="00B244F8"/>
    <w:rsid w:val="00B4750F"/>
    <w:rsid w:val="00B539B6"/>
    <w:rsid w:val="00C00CB9"/>
    <w:rsid w:val="00CC6BED"/>
    <w:rsid w:val="00CD2BF0"/>
    <w:rsid w:val="00CD468C"/>
    <w:rsid w:val="00CD7733"/>
    <w:rsid w:val="00D04000"/>
    <w:rsid w:val="00D10C86"/>
    <w:rsid w:val="00D639B5"/>
    <w:rsid w:val="00D75E26"/>
    <w:rsid w:val="00D82923"/>
    <w:rsid w:val="00D8748D"/>
    <w:rsid w:val="00DA373F"/>
    <w:rsid w:val="00E018D5"/>
    <w:rsid w:val="00E55FCD"/>
    <w:rsid w:val="00E65754"/>
    <w:rsid w:val="00E81382"/>
    <w:rsid w:val="00E92771"/>
    <w:rsid w:val="00F13A79"/>
    <w:rsid w:val="00F32614"/>
    <w:rsid w:val="00F61FF8"/>
    <w:rsid w:val="00F74305"/>
    <w:rsid w:val="00F85678"/>
    <w:rsid w:val="00FA0451"/>
    <w:rsid w:val="00FA16D3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8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8D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8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8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8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8D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8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8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  <item>Branko Skerlev</item>
      <item>Mislav Bradvica</item>
    </izvorni_sadrzaj>
    <derivirana_varijabla naziv="DomainObject.Predmet.OstaliListFormated_1">
      <item>Silvijo Radušić</item>
      <item>Alisa Kadoić</item>
      <item>Branko Skerlev</item>
      <item>Mislav Bradvica</item>
    </derivirana_varijabla>
  </DomainObject.Predmet.OstaliListFormated>
  <DomainObject.Predmet.OstaliList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FormatedOIB_1">
      <item>Silvijo Radušić, OIB 40932927294</item>
      <item>Alisa Kadoić, OIB 56294001142</item>
      <item>Branko Skerlev</item>
      <item>Mislav Bradvica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  <item>Branko Skerlev, Miramarska 24, 10000 Zagreb</item>
      <item>Mislav Bradvica, Miramarska 24, 10000 Zagreb</item>
    </izvorni_sadrzaj>
    <derivirana_varijabla naziv="DomainObject.Predmet.OstaliListFormatedWithAdress_1">
      <item>Silvijo Radušić, Pantovčak 27, 10000 Zagreb</item>
      <item>Alisa Kadoić, Duga Ulica 27, 32100 Vinkovci</item>
      <item>Branko Skerlev, Miramarska 24, 10000 Zagreb</item>
      <item>Mislav Bradvica, Miramarska 24, 10000 Zagreb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derivirana_varijabla>
  </DomainObject.Predmet.OstaliListFormatedWithAdressOIB>
  <DomainObject.Predmet.OstaliListNazivFormated>
    <izvorni_sadrzaj>
      <item>Silvijo Radušić</item>
      <item>Alisa Kadoić</item>
      <item>Branko Skerlev</item>
      <item>Mislav Bradvica</item>
    </izvorni_sadrzaj>
    <derivirana_varijabla naziv="DomainObject.Predmet.OstaliListNazivFormated_1">
      <item>Silvijo Radušić</item>
      <item>Alisa Kadoić</item>
      <item>Branko Skerlev</item>
      <item>Mislav Bradvica</item>
    </derivirana_varijabla>
  </DomainObject.Predmet.OstaliListNazivFormated>
  <DomainObject.Predmet.OstaliListNaziv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NazivFormatedOIB_1">
      <item>Silvijo Radušić, OIB 40932927294</item>
      <item>Alisa Kadoić, OIB 56294001142</item>
      <item>Branko Skerlev</item>
      <item>Mislav Bradvica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  <item>Branko Skerlev</item>
      <item>Mislav Bradvica</item>
    </izvorni_sadrzaj>
    <derivirana_varijabla naziv="DomainObject.Predmet.SudioniciListNaziv_1">
      <item>FINA Regionalni centar Zagreb</item>
      <item>CITY EX d.o.o.</item>
      <item>Silvijo Radušić</item>
      <item>Alisa Kadoić</item>
      <item>Branko Skerlev</item>
      <item>Mislav Bradvica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  <item>, OIB null</item>
      <item>, OIB null</item>
    </izvorni_sadrzaj>
    <derivirana_varijabla naziv="DomainObject.Predmet.SudioniciListNazivOIB_1">
      <item>, OIB 85821130368</item>
      <item>, OIB 99406899243</item>
      <item>, OIB 40932927294</item>
      <item>, OIB 56294001142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St-1915/2016-178</izvorni_sadrzaj>
    <derivirana_varijabla naziv="DomainObject.PredzadnjaOdlukaIzPredmeta.Oznaka_1">St-1915/2016-178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89CCD-EEFA-4DED-A222-EA27F72EA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260</properties:Words>
  <properties:Characters>1361</properties:Characters>
  <properties:Lines>53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2018-11-22T11:02:00Z</dcterms:created>
  <dc:creator>nmarkovic</dc:creator>
  <cp:lastModifiedBy>Dijana Hadžić</cp:lastModifiedBy>
  <cp:lastPrinted>2018-11-22T11:36:00Z</cp:lastPrinted>
  <dcterms:modified xmlns:xsi="http://www.w3.org/2001/XMLSchema-instance" xsi:type="dcterms:W3CDTF">2018-11-22T11:36:00Z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(64. uputa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