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dd36" w14:paraId="a6fdd36" w:rsidRDefault="004B4ED8" w:rsidP="004B4ED8" w:rsidR="004B4ED8" w:rsidRPr="00C029E5">
      <w:pPr>
        <w15:collapsed w:val="false"/>
      </w:pPr>
      <w:bookmarkStart w:name="_GoBack" w:id="0"/>
      <w:bookmarkEnd w:id="0"/>
    </w:p>
    <w:p w:rsidRDefault="004B4ED8" w:rsidP="004B4ED8" w:rsidR="004B4ED8" w:rsidRPr="00C029E5"/>
    <w:p w:rsidRDefault="004B4ED8" w:rsidP="004B4ED8" w:rsidR="004B4ED8" w:rsidRPr="00C029E5">
      <w:r w:rsidRPr="00C029E5">
        <w:t>REPUBLIKA HRVATSKA</w:t>
      </w:r>
    </w:p>
    <w:p w:rsidRDefault="004B4ED8" w:rsidP="004B4ED8" w:rsidR="004B4ED8" w:rsidRPr="00C029E5">
      <w:r w:rsidRPr="00C029E5">
        <w:t>TRGOVAČKI SUD U ZAGREBU</w:t>
      </w:r>
    </w:p>
    <w:p w:rsidRDefault="004B4ED8" w:rsidP="004B4ED8" w:rsidR="004B4ED8" w:rsidRPr="00C029E5">
      <w:r w:rsidRPr="00C029E5">
        <w:t xml:space="preserve">Zagreb, Amruševa 2/II                                                    </w:t>
      </w:r>
      <w:r w:rsidR="00A14E7B" w:rsidRPr="00C029E5">
        <w:t xml:space="preserve"> </w:t>
      </w:r>
      <w:r w:rsidR="000416E9" w:rsidRPr="00C029E5">
        <w:t xml:space="preserve">         </w:t>
      </w:r>
      <w:r w:rsidR="00E945C9" w:rsidRPr="00C029E5">
        <w:t xml:space="preserve"> </w:t>
      </w:r>
      <w:r w:rsidR="00DC59E7" w:rsidRPr="00C029E5">
        <w:t xml:space="preserve">                    </w:t>
      </w:r>
      <w:r w:rsidR="00D0384A" w:rsidRPr="00C029E5">
        <w:t>89</w:t>
      </w:r>
      <w:r w:rsidR="00DC59E7" w:rsidRPr="00C029E5">
        <w:t>. St</w:t>
      </w:r>
      <w:r w:rsidR="004571B0" w:rsidRPr="00C029E5">
        <w:t>-</w:t>
      </w:r>
      <w:r w:rsidR="00CC3CA0" w:rsidRPr="00C029E5">
        <w:t>4545/16</w:t>
      </w:r>
      <w:r w:rsidR="00715BF3" w:rsidRPr="00C029E5">
        <w:t>-</w:t>
      </w:r>
    </w:p>
    <w:p w:rsidRDefault="004B4ED8" w:rsidP="004B4ED8" w:rsidR="004B4ED8" w:rsidRPr="00C029E5"/>
    <w:p w:rsidRDefault="004B4ED8" w:rsidP="00F82AF4" w:rsidR="004B4ED8" w:rsidRPr="00C029E5">
      <w:pPr>
        <w:jc w:val="center"/>
      </w:pPr>
      <w:r w:rsidRPr="00C029E5">
        <w:t>Z A P I S N I K</w:t>
      </w:r>
    </w:p>
    <w:p w:rsidRDefault="004B4ED8" w:rsidP="00F82AF4" w:rsidR="004B4ED8" w:rsidRPr="00C029E5">
      <w:pPr>
        <w:jc w:val="center"/>
      </w:pPr>
      <w:r w:rsidRPr="00C029E5">
        <w:t>s ročišta radi sklapanja predstečajne nagodbe</w:t>
      </w:r>
    </w:p>
    <w:p w:rsidRDefault="004B4ED8" w:rsidP="00F82AF4" w:rsidR="004B4ED8" w:rsidRPr="00C029E5">
      <w:pPr>
        <w:jc w:val="center"/>
      </w:pPr>
      <w:r w:rsidRPr="00C029E5">
        <w:t xml:space="preserve">sastavljen pri Trgovačkom sudu u Zagrebu </w:t>
      </w:r>
      <w:r w:rsidR="00945C66" w:rsidRPr="00945C66">
        <w:t>10. listopada 2017</w:t>
      </w:r>
      <w:r w:rsidRPr="00945C66">
        <w:t xml:space="preserve">. </w:t>
      </w:r>
      <w:r w:rsidRPr="00C029E5">
        <w:t xml:space="preserve">u postupku predstečajne nagodbe nad dužnikom </w:t>
      </w:r>
      <w:r w:rsidR="00CC3CA0" w:rsidRPr="00C029E5">
        <w:t>INOPLAST d.o.o., Samobor (Grad Samobor), Cvjetna 2 A, OIB 30359509955</w:t>
      </w:r>
    </w:p>
    <w:p w:rsidRDefault="004B4ED8" w:rsidP="00224B33" w:rsidR="004B4ED8" w:rsidRPr="00C029E5">
      <w:pPr>
        <w:jc w:val="both"/>
      </w:pPr>
    </w:p>
    <w:p w:rsidRDefault="004B4ED8" w:rsidP="004B4ED8" w:rsidR="004B4ED8" w:rsidRPr="00C029E5">
      <w:r w:rsidRPr="00C029E5">
        <w:t>NAZOČNI OD SUDA:</w:t>
      </w:r>
    </w:p>
    <w:p w:rsidRDefault="004B4ED8" w:rsidP="004B4ED8" w:rsidR="004B4ED8" w:rsidRPr="00C029E5">
      <w:r w:rsidRPr="00C029E5">
        <w:t xml:space="preserve">SUDAC: </w:t>
      </w:r>
      <w:r w:rsidR="00D0384A" w:rsidRPr="00C029E5">
        <w:t>Nikolina Dorić Hadžisejdić</w:t>
      </w:r>
    </w:p>
    <w:p w:rsidRDefault="004B4ED8" w:rsidP="004B4ED8" w:rsidR="004B4ED8" w:rsidRPr="00C029E5">
      <w:r w:rsidRPr="00C029E5">
        <w:t>ZAPISNIČAR:</w:t>
      </w:r>
      <w:r w:rsidR="00224B33" w:rsidRPr="00C029E5">
        <w:t xml:space="preserve"> </w:t>
      </w:r>
      <w:r w:rsidR="00D0384A" w:rsidRPr="00C029E5">
        <w:t>Karmela Dolenc</w:t>
      </w:r>
    </w:p>
    <w:p w:rsidRDefault="004B4ED8" w:rsidP="004B4ED8" w:rsidR="004B4ED8" w:rsidRPr="00C029E5"/>
    <w:p w:rsidRDefault="00417C69" w:rsidP="00224B33" w:rsidR="004B4ED8" w:rsidRPr="00C029E5">
      <w:pPr>
        <w:jc w:val="both"/>
      </w:pPr>
      <w:r w:rsidRPr="00C029E5">
        <w:t>Sudac otvara raspravu</w:t>
      </w:r>
      <w:r w:rsidR="00287B88" w:rsidRPr="00C029E5">
        <w:t xml:space="preserve"> u </w:t>
      </w:r>
      <w:r w:rsidR="00945C66">
        <w:t>9</w:t>
      </w:r>
      <w:r w:rsidR="001279FA" w:rsidRPr="00C029E5">
        <w:t>.</w:t>
      </w:r>
      <w:r w:rsidR="00945C66">
        <w:t>3</w:t>
      </w:r>
      <w:r w:rsidR="008C3780" w:rsidRPr="00C029E5">
        <w:t>0</w:t>
      </w:r>
      <w:r w:rsidR="004B4ED8" w:rsidRPr="00C029E5">
        <w:t xml:space="preserve"> sati, rasprava je javna i utvrđuje da su ročištu radi sklapanja predstečajne nagodbe pristupili:</w:t>
      </w:r>
    </w:p>
    <w:p w:rsidRDefault="004B4ED8" w:rsidP="004B4ED8" w:rsidR="004B4ED8" w:rsidRPr="00C029E5"/>
    <w:p w:rsidRDefault="004B4ED8" w:rsidP="00224B33" w:rsidR="004B4ED8" w:rsidRPr="00C029E5">
      <w:pPr>
        <w:jc w:val="both"/>
      </w:pPr>
      <w:r w:rsidRPr="00C029E5">
        <w:t xml:space="preserve">Za dužnika: </w:t>
      </w:r>
    </w:p>
    <w:p w:rsidRDefault="00D9010D" w:rsidP="00D9010D" w:rsidR="00A14E7B" w:rsidRPr="00C029E5">
      <w:pPr>
        <w:pStyle w:val="Odlomakpopisa"/>
        <w:numPr>
          <w:ilvl w:val="0"/>
          <w:numId w:val="3"/>
        </w:numPr>
        <w:jc w:val="both"/>
      </w:pPr>
      <w:r w:rsidRPr="00D9010D">
        <w:t>BORISLAV BRATOŠ, OIB: 05432143077</w:t>
      </w:r>
      <w:r>
        <w:t>, Samoborski otok, Cvjetna 2, osobno</w:t>
      </w:r>
    </w:p>
    <w:p w:rsidRDefault="00D9010D" w:rsidP="00224B33" w:rsidR="00D9010D">
      <w:pPr>
        <w:jc w:val="both"/>
      </w:pPr>
    </w:p>
    <w:p w:rsidRDefault="004B4ED8" w:rsidP="00224B33" w:rsidR="004B4ED8" w:rsidRPr="00C029E5">
      <w:pPr>
        <w:jc w:val="both"/>
      </w:pPr>
      <w:r w:rsidRPr="00C029E5">
        <w:t>Za vjerovnike:</w:t>
      </w:r>
    </w:p>
    <w:p w:rsidRDefault="003C7332" w:rsidP="00D0384A" w:rsidR="004B4ED8" w:rsidRPr="00C029E5">
      <w:pPr>
        <w:pStyle w:val="Odlomakpopisa"/>
        <w:numPr>
          <w:ilvl w:val="0"/>
          <w:numId w:val="1"/>
        </w:numPr>
        <w:jc w:val="both"/>
      </w:pPr>
      <w:r w:rsidRPr="00C029E5">
        <w:t xml:space="preserve">Komunalac d.o.o. Samobor – </w:t>
      </w:r>
      <w:r w:rsidR="00D9010D">
        <w:t>Zvonka Šestak, zaposlenik po punomoći, predaje u spis</w:t>
      </w:r>
    </w:p>
    <w:p w:rsidRDefault="003C7332" w:rsidP="00D0384A" w:rsidR="003C7332" w:rsidRPr="00C029E5">
      <w:pPr>
        <w:pStyle w:val="Odlomakpopisa"/>
        <w:numPr>
          <w:ilvl w:val="0"/>
          <w:numId w:val="1"/>
        </w:numPr>
        <w:jc w:val="both"/>
      </w:pPr>
      <w:r w:rsidRPr="00C029E5">
        <w:t xml:space="preserve">RH Ministarstvo financija – Porezna uprava </w:t>
      </w:r>
      <w:r w:rsidR="00D9010D">
        <w:t>– Sanja Dumbović Gajski, zamjenica ŽDO u Velikoj Gorici</w:t>
      </w:r>
    </w:p>
    <w:p w:rsidRDefault="003C7332" w:rsidP="00D0384A" w:rsidR="003C7332" w:rsidRPr="00C029E5">
      <w:pPr>
        <w:pStyle w:val="Odlomakpopisa"/>
        <w:numPr>
          <w:ilvl w:val="0"/>
          <w:numId w:val="1"/>
        </w:numPr>
        <w:jc w:val="both"/>
      </w:pPr>
      <w:r w:rsidRPr="00C029E5">
        <w:t xml:space="preserve">Odvjetnički ured Mihael Prčić, Samobor – </w:t>
      </w:r>
      <w:r w:rsidR="00D9010D">
        <w:t>odvjetnik Mihael Prčić, osobno</w:t>
      </w:r>
    </w:p>
    <w:p w:rsidRDefault="003C7332" w:rsidP="00D0384A" w:rsidR="003C7332" w:rsidRPr="00C029E5">
      <w:pPr>
        <w:pStyle w:val="Odlomakpopisa"/>
        <w:numPr>
          <w:ilvl w:val="0"/>
          <w:numId w:val="1"/>
        </w:numPr>
        <w:jc w:val="both"/>
      </w:pPr>
      <w:r w:rsidRPr="00C029E5">
        <w:t xml:space="preserve">Messer Croatia Plin d.o.o., Zaprešić – </w:t>
      </w:r>
      <w:r w:rsidR="00D9010D">
        <w:t>Marjan Vugec, zaposlenik po punomoć</w:t>
      </w:r>
      <w:r w:rsidR="002F74DF">
        <w:t>i</w:t>
      </w:r>
      <w:r w:rsidR="00D9010D">
        <w:t>, predaje punomoć</w:t>
      </w:r>
    </w:p>
    <w:p w:rsidRDefault="003C7332" w:rsidP="00D0384A" w:rsidR="003C7332" w:rsidRPr="00C029E5">
      <w:pPr>
        <w:pStyle w:val="Odlomakpopisa"/>
        <w:numPr>
          <w:ilvl w:val="0"/>
          <w:numId w:val="1"/>
        </w:numPr>
        <w:jc w:val="both"/>
      </w:pPr>
      <w:r w:rsidRPr="00C029E5">
        <w:t xml:space="preserve">Dia-pen d.o.o., Strmec – </w:t>
      </w:r>
      <w:r w:rsidR="00D9010D">
        <w:t>punomoćnik Mihael Prčić, odvjetnik, predaje punomoć</w:t>
      </w:r>
    </w:p>
    <w:p w:rsidRDefault="003C7332" w:rsidP="00D0384A" w:rsidR="003C7332" w:rsidRPr="00C029E5">
      <w:pPr>
        <w:pStyle w:val="Odlomakpopisa"/>
        <w:numPr>
          <w:ilvl w:val="0"/>
          <w:numId w:val="1"/>
        </w:numPr>
        <w:jc w:val="both"/>
      </w:pPr>
      <w:r w:rsidRPr="00C029E5">
        <w:t xml:space="preserve">Punkt-prom d.o.o. Zagreb – </w:t>
      </w:r>
      <w:r w:rsidR="00D9010D">
        <w:t>punomoćnik Mihael Prčić, odvjetnik, predaje punomoć</w:t>
      </w:r>
    </w:p>
    <w:p w:rsidRDefault="00D9010D" w:rsidP="00D0384A" w:rsidR="003C7332" w:rsidRPr="00C029E5">
      <w:pPr>
        <w:pStyle w:val="Odlomakpopisa"/>
        <w:numPr>
          <w:ilvl w:val="0"/>
          <w:numId w:val="1"/>
        </w:numPr>
        <w:jc w:val="both"/>
      </w:pPr>
      <w:r>
        <w:t>Hrvatske šume d.o.o. – punomoćnica Ivana Božić, odvjetnica iz OD Klišanin i partneri, po gen. punomoći Su-50/12</w:t>
      </w:r>
    </w:p>
    <w:p w:rsidRDefault="003C7332" w:rsidP="00D0384A" w:rsidR="003C7332" w:rsidRPr="00C029E5">
      <w:pPr>
        <w:pStyle w:val="Odlomakpopisa"/>
        <w:numPr>
          <w:ilvl w:val="0"/>
          <w:numId w:val="1"/>
        </w:numPr>
        <w:jc w:val="both"/>
      </w:pPr>
      <w:r w:rsidRPr="00C029E5">
        <w:t xml:space="preserve">Antun Kovačić, Križevci, vl. obrta za galvanizaciju, proizvodnju, usluge i trgovinu ZGR KOVAČIĆ – </w:t>
      </w:r>
      <w:r w:rsidR="00D9010D">
        <w:t>punomoćnik Mihael Prčić, odvjetnik, predaje punomoć</w:t>
      </w:r>
    </w:p>
    <w:p w:rsidRDefault="003C7332" w:rsidP="00D9010D" w:rsidR="003C7332" w:rsidRPr="00C029E5">
      <w:pPr>
        <w:pStyle w:val="Odlomakpopisa"/>
        <w:jc w:val="both"/>
      </w:pPr>
    </w:p>
    <w:p w:rsidRDefault="0047233D" w:rsidP="00224B33" w:rsidR="0047233D" w:rsidRPr="00C029E5">
      <w:pPr>
        <w:jc w:val="both"/>
      </w:pPr>
    </w:p>
    <w:p w:rsidRDefault="00FC3D40" w:rsidP="00224B33" w:rsidR="00FC3D40" w:rsidRPr="00C029E5">
      <w:pPr>
        <w:jc w:val="both"/>
      </w:pPr>
    </w:p>
    <w:p w:rsidRDefault="004B4ED8" w:rsidP="00224B33" w:rsidR="00801FFD" w:rsidRPr="000301A7">
      <w:pPr>
        <w:jc w:val="both"/>
      </w:pPr>
      <w:r w:rsidRPr="00C029E5">
        <w:t>Sudac utvrđuje da je današnje ročište određeno na temelju čl. 66. Zakona o financijskom poslovanju i predstečajnoj nagodbi ("Narodne novine" broj 108/12, 144/12, 81/13 i 112/13, dalje: ZFPPN).</w:t>
      </w:r>
      <w:r w:rsidR="007249B9" w:rsidRPr="00C029E5">
        <w:t xml:space="preserve"> </w:t>
      </w:r>
      <w:r w:rsidR="006B6C27" w:rsidRPr="00C029E5">
        <w:t xml:space="preserve">Utvrđuje se da je </w:t>
      </w:r>
      <w:r w:rsidR="009C3348" w:rsidRPr="00C029E5">
        <w:t>oglas</w:t>
      </w:r>
      <w:r w:rsidR="006B6C27" w:rsidRPr="00C029E5">
        <w:t xml:space="preserve"> </w:t>
      </w:r>
      <w:r w:rsidR="006B6C27" w:rsidRPr="00945C66">
        <w:t xml:space="preserve">od </w:t>
      </w:r>
      <w:r w:rsidR="00945C66" w:rsidRPr="00945C66">
        <w:t>11. rujna 2017</w:t>
      </w:r>
      <w:r w:rsidRPr="00945C66">
        <w:t xml:space="preserve">., kojim </w:t>
      </w:r>
      <w:r w:rsidRPr="00C029E5">
        <w:t>su dužnik i svi vjerovnici pozvani na ročište radi sklapanja predstečajne nagodbe i obav</w:t>
      </w:r>
      <w:r w:rsidR="000171A3" w:rsidRPr="00C029E5">
        <w:t>i</w:t>
      </w:r>
      <w:r w:rsidRPr="00C029E5">
        <w:t xml:space="preserve">ješteni kako uvid u prijedlog predstečajne nagodbe mogu obaviti u sobi ovog suda br. </w:t>
      </w:r>
      <w:r w:rsidR="00D0384A" w:rsidRPr="00C029E5">
        <w:t>9</w:t>
      </w:r>
      <w:r w:rsidRPr="00C029E5">
        <w:t>5/II (ulična zgrada), objavlj</w:t>
      </w:r>
      <w:r w:rsidR="009C3348" w:rsidRPr="00C029E5">
        <w:t>en</w:t>
      </w:r>
      <w:r w:rsidR="00A14E7B" w:rsidRPr="00C029E5">
        <w:t xml:space="preserve"> na </w:t>
      </w:r>
      <w:r w:rsidR="009C3348" w:rsidRPr="00C029E5">
        <w:t>mrežnoj stranici e-oglasna</w:t>
      </w:r>
      <w:r w:rsidR="00A14E7B" w:rsidRPr="00C029E5">
        <w:t xml:space="preserve"> plo</w:t>
      </w:r>
      <w:r w:rsidR="009C3348" w:rsidRPr="00C029E5">
        <w:t xml:space="preserve">ča Trgovačkog suda u </w:t>
      </w:r>
      <w:r w:rsidR="009C3348" w:rsidRPr="00945C66">
        <w:t>Zagrebu</w:t>
      </w:r>
      <w:r w:rsidR="006B6C27" w:rsidRPr="00945C66">
        <w:t xml:space="preserve"> </w:t>
      </w:r>
      <w:r w:rsidR="00945C66" w:rsidRPr="00945C66">
        <w:t>12. rujna 2017</w:t>
      </w:r>
      <w:r w:rsidRPr="00945C66">
        <w:t xml:space="preserve">. i </w:t>
      </w:r>
      <w:r w:rsidRPr="00C029E5">
        <w:t xml:space="preserve">na web stranici Financijske </w:t>
      </w:r>
      <w:r w:rsidRPr="000301A7">
        <w:t xml:space="preserve">agencije </w:t>
      </w:r>
      <w:r w:rsidR="000301A7" w:rsidRPr="000301A7">
        <w:t>15. rujna 2017</w:t>
      </w:r>
      <w:r w:rsidR="00E34585" w:rsidRPr="000301A7">
        <w:t>.</w:t>
      </w:r>
    </w:p>
    <w:p w:rsidRDefault="004B4ED8" w:rsidP="00224B33" w:rsidR="005F4A28" w:rsidRPr="00C029E5">
      <w:pPr>
        <w:jc w:val="both"/>
        <w:rPr>
          <w:color w:val="FF0000"/>
        </w:rPr>
      </w:pPr>
      <w:r w:rsidRPr="00C029E5">
        <w:t>Utvrđuje se da se u spisu nalaze: rješenje kojim je utvrđeno da su za plan financijskog restrukturiranja glasovali vjerovnici čije tražbine prelaze 2/3 vrijednosti svih utvrđenih tražbina</w:t>
      </w:r>
      <w:r w:rsidR="00FE2A8D" w:rsidRPr="00C029E5">
        <w:t xml:space="preserve"> s potvrdom izvršnosti</w:t>
      </w:r>
      <w:r w:rsidRPr="00C029E5">
        <w:t xml:space="preserve"> (list </w:t>
      </w:r>
      <w:r w:rsidR="003E08B2" w:rsidRPr="00C029E5">
        <w:t>20-21</w:t>
      </w:r>
      <w:r w:rsidR="00A14E7B" w:rsidRPr="00C029E5">
        <w:t xml:space="preserve"> spisa)</w:t>
      </w:r>
      <w:r w:rsidR="00E945C9" w:rsidRPr="00C029E5">
        <w:t>, rješenje o utvrđenim tražbinama</w:t>
      </w:r>
      <w:r w:rsidR="0047233D" w:rsidRPr="00C029E5">
        <w:t xml:space="preserve"> i </w:t>
      </w:r>
      <w:r w:rsidRPr="00C029E5">
        <w:t>tab</w:t>
      </w:r>
      <w:r w:rsidR="00787B08" w:rsidRPr="00C029E5">
        <w:t xml:space="preserve">lica </w:t>
      </w:r>
      <w:r w:rsidR="00E945C9" w:rsidRPr="00C029E5">
        <w:t xml:space="preserve">utvrđenih tražbina (list </w:t>
      </w:r>
      <w:r w:rsidR="003E08B2" w:rsidRPr="00C029E5">
        <w:t>44-50</w:t>
      </w:r>
      <w:r w:rsidR="00AB18B0" w:rsidRPr="00C029E5">
        <w:t xml:space="preserve"> spisa), </w:t>
      </w:r>
      <w:r w:rsidR="00FE2A8D" w:rsidRPr="00C029E5">
        <w:t>plan financijskog i operativnog restrukturiranja</w:t>
      </w:r>
      <w:r w:rsidR="006112BA" w:rsidRPr="00C029E5">
        <w:t xml:space="preserve"> i nacrt predstečajne nagodbe</w:t>
      </w:r>
      <w:r w:rsidR="00AB18B0" w:rsidRPr="00C029E5">
        <w:t>.</w:t>
      </w:r>
    </w:p>
    <w:p w:rsidRDefault="004B4ED8" w:rsidP="00224B33" w:rsidR="004B4ED8" w:rsidRPr="00D62CF2">
      <w:pPr>
        <w:jc w:val="both"/>
      </w:pPr>
      <w:r w:rsidRPr="00C029E5">
        <w:lastRenderedPageBreak/>
        <w:t xml:space="preserve">Utvrđuje se da </w:t>
      </w:r>
      <w:r w:rsidR="00A14E7B" w:rsidRPr="00C029E5">
        <w:t>su rješenjem od</w:t>
      </w:r>
      <w:r w:rsidR="00287B88" w:rsidRPr="00C029E5">
        <w:t xml:space="preserve"> </w:t>
      </w:r>
      <w:r w:rsidR="003E08B2" w:rsidRPr="00C029E5">
        <w:t>3. veljače 2016</w:t>
      </w:r>
      <w:r w:rsidR="00A14E7B" w:rsidRPr="00C029E5">
        <w:t>.</w:t>
      </w:r>
      <w:r w:rsidR="00C60F52" w:rsidRPr="00C029E5">
        <w:t xml:space="preserve"> </w:t>
      </w:r>
      <w:r w:rsidR="00A14E7B" w:rsidRPr="00C029E5">
        <w:t>utvrđene tražbine</w:t>
      </w:r>
      <w:r w:rsidRPr="00C029E5">
        <w:t xml:space="preserve"> </w:t>
      </w:r>
      <w:r w:rsidR="00A14E7B" w:rsidRPr="00C029E5">
        <w:t>u ukup</w:t>
      </w:r>
      <w:r w:rsidRPr="00C029E5">
        <w:t>n</w:t>
      </w:r>
      <w:r w:rsidR="00A14E7B" w:rsidRPr="00C029E5">
        <w:t>om</w:t>
      </w:r>
      <w:r w:rsidRPr="00C029E5">
        <w:t xml:space="preserve"> iznos</w:t>
      </w:r>
      <w:r w:rsidR="00A14E7B" w:rsidRPr="00C029E5">
        <w:t>u</w:t>
      </w:r>
      <w:r w:rsidRPr="00C029E5">
        <w:t xml:space="preserve"> od  </w:t>
      </w:r>
      <w:r w:rsidR="003E08B2" w:rsidRPr="00C029E5">
        <w:t>3.555.222,2</w:t>
      </w:r>
      <w:r w:rsidR="00D62CF2">
        <w:t>6</w:t>
      </w:r>
      <w:r w:rsidR="009B29E6" w:rsidRPr="00C029E5">
        <w:t xml:space="preserve"> kn, te da je </w:t>
      </w:r>
      <w:r w:rsidR="0065771D" w:rsidRPr="00C029E5">
        <w:t xml:space="preserve">izvršen prijeboj u iznosu od 1.720,00 kn. </w:t>
      </w:r>
      <w:r w:rsidR="00D62CF2">
        <w:t xml:space="preserve">Pravo glasa nema ni vjerovnik-direktor Bratoš Borislav čija utvrđena tražbina iznosi 591.821,72 kn. </w:t>
      </w:r>
      <w:r w:rsidR="0065771D" w:rsidRPr="00C029E5">
        <w:t xml:space="preserve">Slijedom navedenog utvrđuje se da ukupan iznos tražbina s pravom glasa iznosi </w:t>
      </w:r>
      <w:r w:rsidR="00D62CF2" w:rsidRPr="00D62CF2">
        <w:t>2.961.680,54</w:t>
      </w:r>
      <w:r w:rsidR="0065771D" w:rsidRPr="00D62CF2">
        <w:t xml:space="preserve"> kn.</w:t>
      </w:r>
    </w:p>
    <w:p w:rsidRDefault="00FC43EE" w:rsidP="00224B33" w:rsidR="004B4ED8" w:rsidRPr="00C029E5">
      <w:pPr>
        <w:jc w:val="both"/>
      </w:pPr>
      <w:r w:rsidRPr="00C029E5">
        <w:t xml:space="preserve">Utvrđuje se da je </w:t>
      </w:r>
      <w:r w:rsidR="003E08B2" w:rsidRPr="00C029E5">
        <w:t>28. travnja 2016</w:t>
      </w:r>
      <w:r w:rsidR="004B4ED8" w:rsidRPr="00C029E5">
        <w:t>. održano ročište za glasovanje o Planu financijskog i operativnog restrukturiranja dužnika n</w:t>
      </w:r>
      <w:r w:rsidR="00A14E7B" w:rsidRPr="00C029E5">
        <w:t>ako</w:t>
      </w:r>
      <w:r w:rsidR="00A375BF" w:rsidRPr="00C029E5">
        <w:t xml:space="preserve">n kojeg je Nagodbeno vijeće </w:t>
      </w:r>
      <w:r w:rsidR="003C7332" w:rsidRPr="00C029E5">
        <w:t>ZG01</w:t>
      </w:r>
      <w:r w:rsidR="004B4ED8" w:rsidRPr="00C029E5">
        <w:t xml:space="preserve"> donijelo rješenje, kojim je utvrđeno da su za Plan financijskog i operativnog restrukturiranja glasovali vjerovnici čije tražbine prelaze 2/3 vrijednosti svih utvrđenih tražbina </w:t>
      </w:r>
    </w:p>
    <w:p w:rsidRDefault="00FC43EE" w:rsidP="00224B33" w:rsidR="00FC43EE" w:rsidRPr="00C029E5">
      <w:pPr>
        <w:jc w:val="both"/>
      </w:pPr>
    </w:p>
    <w:p w:rsidRDefault="007249B9" w:rsidP="007249B9" w:rsidR="007249B9" w:rsidRPr="00C029E5">
      <w:pPr>
        <w:widowControl w:val="false"/>
        <w:autoSpaceDE w:val="false"/>
        <w:autoSpaceDN w:val="false"/>
        <w:adjustRightInd w:val="false"/>
        <w:spacing w:after="80"/>
        <w:jc w:val="both"/>
      </w:pPr>
      <w:r w:rsidRPr="00C029E5">
        <w:t>Pravo glasa imaju vjerovnici čije su tražbine utvrđene i to u Rješenju o utvrđenim tražbinama.</w:t>
      </w:r>
    </w:p>
    <w:p w:rsidRDefault="007249B9" w:rsidP="007249B9" w:rsidR="007249B9" w:rsidRPr="00C029E5">
      <w:pPr>
        <w:widowControl w:val="false"/>
        <w:autoSpaceDE w:val="false"/>
        <w:autoSpaceDN w:val="false"/>
        <w:adjustRightInd w:val="false"/>
        <w:spacing w:after="80"/>
        <w:jc w:val="both"/>
        <w:rPr>
          <w:color w:val="FF0000"/>
        </w:rPr>
      </w:pPr>
    </w:p>
    <w:p w:rsidRDefault="007249B9" w:rsidP="007249B9" w:rsidR="007249B9" w:rsidRPr="00C029E5">
      <w:pPr>
        <w:widowControl w:val="false"/>
        <w:autoSpaceDE w:val="false"/>
        <w:autoSpaceDN w:val="false"/>
        <w:adjustRightInd w:val="false"/>
        <w:spacing w:after="80"/>
        <w:jc w:val="both"/>
      </w:pPr>
      <w:r w:rsidRPr="00C029E5">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C029E5">
      <w:pPr>
        <w:jc w:val="both"/>
      </w:pPr>
    </w:p>
    <w:p w:rsidRDefault="004B4ED8" w:rsidP="00224B33" w:rsidR="00C91B7D" w:rsidRPr="00C029E5">
      <w:pPr>
        <w:jc w:val="both"/>
      </w:pPr>
      <w:r w:rsidRPr="00C029E5">
        <w:t>Sud kratko izlaže prijedlog predstečajne nagodbe.</w:t>
      </w:r>
      <w:r w:rsidR="005D5C1D" w:rsidRPr="00C029E5">
        <w:t xml:space="preserve"> </w:t>
      </w:r>
    </w:p>
    <w:p w:rsidRDefault="004B4ED8" w:rsidP="00224B33" w:rsidR="004B4ED8" w:rsidRPr="00C029E5">
      <w:pPr>
        <w:jc w:val="both"/>
      </w:pPr>
      <w:r w:rsidRPr="00C029E5">
        <w:t>Sud poziva dužnika, te svakog vjerovnike koji je prihvatio plan financijskog restrukturiranja  pojedinačno se očitovati pristaju li na sklapanje predstečajne nagodbe.</w:t>
      </w:r>
    </w:p>
    <w:p w:rsidRDefault="004B4ED8" w:rsidP="00224B33" w:rsidR="004B4ED8" w:rsidRPr="00C029E5">
      <w:pPr>
        <w:jc w:val="both"/>
      </w:pPr>
    </w:p>
    <w:p w:rsidRDefault="00DC7416" w:rsidP="00224B33" w:rsidR="004B4ED8" w:rsidRPr="00C029E5">
      <w:pPr>
        <w:jc w:val="both"/>
      </w:pPr>
      <w:r w:rsidRPr="00C029E5">
        <w:t>D</w:t>
      </w:r>
      <w:r w:rsidR="000B652C" w:rsidRPr="00C029E5">
        <w:t>užnik</w:t>
      </w:r>
      <w:r w:rsidR="004B4ED8" w:rsidRPr="00C029E5">
        <w:t xml:space="preserve"> izjavljuje kako</w:t>
      </w:r>
      <w:r w:rsidR="00D84558" w:rsidRPr="00C029E5">
        <w:t xml:space="preserve"> dužnik</w:t>
      </w:r>
      <w:r w:rsidR="004B4ED8" w:rsidRPr="00C029E5">
        <w:t xml:space="preserve"> daje pristanak za sklapanje predstečajne nagodbe. </w:t>
      </w:r>
    </w:p>
    <w:p w:rsidRDefault="00C60F52" w:rsidP="00224B33" w:rsidR="00C60F52" w:rsidRPr="00C029E5">
      <w:pPr>
        <w:jc w:val="both"/>
        <w:rPr>
          <w:color w:val="FF0000"/>
        </w:rPr>
      </w:pPr>
    </w:p>
    <w:p w:rsidRDefault="00DC7416" w:rsidP="00224B33" w:rsidR="00DC7416" w:rsidRPr="00C029E5">
      <w:pPr>
        <w:jc w:val="both"/>
        <w:rPr>
          <w:color w:val="FF0000"/>
        </w:rPr>
      </w:pPr>
    </w:p>
    <w:p w:rsidRDefault="003C7332" w:rsidP="003C7332" w:rsidR="003C7332" w:rsidRPr="00C029E5">
      <w:pPr>
        <w:jc w:val="both"/>
      </w:pPr>
      <w:r w:rsidRPr="00C029E5">
        <w:t xml:space="preserve">Vjerovnik Komunalac d.o.o. Samobor, čija utvrđena tražbina iznosi </w:t>
      </w:r>
      <w:r w:rsidR="00736129" w:rsidRPr="00C029E5">
        <w:t>16.186,03</w:t>
      </w:r>
      <w:r w:rsidRPr="00C029E5">
        <w:t xml:space="preserve"> kn, izjavljuje kako daje pristanak za sklapanje predstečajne nagodbe.</w:t>
      </w:r>
    </w:p>
    <w:p w:rsidRDefault="003C7332" w:rsidP="003C7332" w:rsidR="003C7332" w:rsidRPr="00C029E5">
      <w:pPr>
        <w:jc w:val="both"/>
      </w:pPr>
    </w:p>
    <w:p w:rsidRDefault="003C7332" w:rsidP="003C7332" w:rsidR="003C7332" w:rsidRPr="00C029E5">
      <w:pPr>
        <w:jc w:val="both"/>
      </w:pPr>
      <w:r w:rsidRPr="00C029E5">
        <w:t xml:space="preserve">Vjerovnik RH Ministarstvo financija – Porezna uprava, čija utvrđena tražbina iznosi </w:t>
      </w:r>
      <w:r w:rsidR="00736129" w:rsidRPr="00C029E5">
        <w:t>1.832.303,63</w:t>
      </w:r>
      <w:r w:rsidRPr="00C029E5">
        <w:t xml:space="preserve"> kn, izjavljuje kako daje pristanak za sklapanje predstečajne nagodbe.</w:t>
      </w:r>
    </w:p>
    <w:p w:rsidRDefault="003C7332" w:rsidP="003C7332" w:rsidR="003C7332" w:rsidRPr="00C029E5">
      <w:pPr>
        <w:jc w:val="both"/>
      </w:pPr>
    </w:p>
    <w:p w:rsidRDefault="003C7332" w:rsidP="003C7332" w:rsidR="003C7332" w:rsidRPr="00C029E5">
      <w:pPr>
        <w:jc w:val="both"/>
      </w:pPr>
      <w:r w:rsidRPr="00C029E5">
        <w:t xml:space="preserve">Vjerovnik Odvjetnički ured Mihael Prčić, Samobor, čija utvrđena tražbina iznosi </w:t>
      </w:r>
      <w:r w:rsidR="00736129" w:rsidRPr="00C029E5">
        <w:t>6.866,63</w:t>
      </w:r>
      <w:r w:rsidRPr="00C029E5">
        <w:t xml:space="preserve"> kn, izjavljuje kako daje pristanak za sklapanje predstečajne nagodbe.</w:t>
      </w:r>
    </w:p>
    <w:p w:rsidRDefault="003C7332" w:rsidP="003C7332" w:rsidR="003C7332" w:rsidRPr="00C029E5">
      <w:pPr>
        <w:jc w:val="both"/>
      </w:pPr>
    </w:p>
    <w:p w:rsidRDefault="003C7332" w:rsidP="003C7332" w:rsidR="003C7332" w:rsidRPr="00C029E5">
      <w:pPr>
        <w:jc w:val="both"/>
      </w:pPr>
      <w:r w:rsidRPr="00C029E5">
        <w:t xml:space="preserve">Vjerovnik Messer Croatia Plin d.o.o., Zaprešić, čija utvrđena tražbina iznosi </w:t>
      </w:r>
      <w:r w:rsidR="00736129" w:rsidRPr="00C029E5">
        <w:t>35.881,45</w:t>
      </w:r>
      <w:r w:rsidRPr="00C029E5">
        <w:t xml:space="preserve"> kn, izjavljuje kako daje pristanak za sklapanje predstečajne nagodbe.</w:t>
      </w:r>
    </w:p>
    <w:p w:rsidRDefault="003C7332" w:rsidP="003C7332" w:rsidR="003C7332" w:rsidRPr="00C029E5">
      <w:pPr>
        <w:jc w:val="both"/>
      </w:pPr>
    </w:p>
    <w:p w:rsidRDefault="003C7332" w:rsidP="00736129" w:rsidR="00736129" w:rsidRPr="00C029E5">
      <w:pPr>
        <w:jc w:val="both"/>
      </w:pPr>
      <w:r w:rsidRPr="00C029E5">
        <w:t>D</w:t>
      </w:r>
      <w:r w:rsidR="00736129" w:rsidRPr="00C029E5">
        <w:t>ia-pen d.o.o., Strmec, čija utvrđena tražbina iznosi 3.981,54 kn, izjavljuje kako daje pristanak za sklapanje predstečajne nagodbe.</w:t>
      </w:r>
    </w:p>
    <w:p w:rsidRDefault="00736129" w:rsidP="00736129" w:rsidR="00736129" w:rsidRPr="00C029E5">
      <w:pPr>
        <w:jc w:val="both"/>
      </w:pPr>
    </w:p>
    <w:p w:rsidRDefault="00736129" w:rsidP="00736129" w:rsidR="00736129" w:rsidRPr="00C029E5">
      <w:pPr>
        <w:jc w:val="both"/>
      </w:pPr>
      <w:r w:rsidRPr="00C029E5">
        <w:t>Punkt-prom d.o.o. Zagreb, čija utvrđena tražbina iznosi 14.504,13 kn, izjavljuje kako daje pristanak za sklapanje predstečajne nagodbe.</w:t>
      </w:r>
    </w:p>
    <w:p w:rsidRDefault="00736129" w:rsidP="00736129" w:rsidR="00736129" w:rsidRPr="00C029E5">
      <w:pPr>
        <w:jc w:val="both"/>
      </w:pPr>
    </w:p>
    <w:p w:rsidRDefault="003C7332" w:rsidP="00736129" w:rsidR="00736129">
      <w:pPr>
        <w:jc w:val="both"/>
      </w:pPr>
      <w:r w:rsidRPr="00C029E5">
        <w:t>Antun Kovačić, vl. obrta za galvanizaciju, proizvodnju</w:t>
      </w:r>
      <w:r w:rsidR="00736129" w:rsidRPr="00C029E5">
        <w:t>, usluge i trgovinu ZGR KOVAČIĆ, Križevci, čija utvrđena tražbina iznosi 79.129,49 kn, izjavljuje kako daje pristanak za sklapanje predstečajne nagodbe.</w:t>
      </w:r>
    </w:p>
    <w:p w:rsidRDefault="002A4355" w:rsidP="00736129" w:rsidR="002A4355">
      <w:pPr>
        <w:jc w:val="both"/>
        <w:rPr>
          <w:iCs/>
        </w:rPr>
      </w:pPr>
    </w:p>
    <w:p w:rsidRDefault="00D9010D" w:rsidP="002A4355" w:rsidR="002A4355">
      <w:pPr>
        <w:jc w:val="both"/>
      </w:pPr>
      <w:r w:rsidRPr="00C029E5">
        <w:rPr>
          <w:iCs/>
        </w:rPr>
        <w:lastRenderedPageBreak/>
        <w:t xml:space="preserve">Vjerovnik </w:t>
      </w:r>
      <w:r w:rsidRPr="00C029E5">
        <w:rPr>
          <w:bCs/>
          <w:iCs/>
        </w:rPr>
        <w:t>Hrvatske šume d.o.o.</w:t>
      </w:r>
      <w:r w:rsidRPr="00C029E5">
        <w:rPr>
          <w:iCs/>
        </w:rPr>
        <w:t xml:space="preserve">, OIB: 69693144506, </w:t>
      </w:r>
      <w:r w:rsidR="002A4355">
        <w:rPr>
          <w:iCs/>
        </w:rPr>
        <w:t xml:space="preserve">čija </w:t>
      </w:r>
      <w:r w:rsidRPr="00C029E5">
        <w:rPr>
          <w:iCs/>
        </w:rPr>
        <w:t>utvrđena tražbina iznosi 1.442,38 k</w:t>
      </w:r>
      <w:r w:rsidR="002A4355">
        <w:rPr>
          <w:iCs/>
        </w:rPr>
        <w:t xml:space="preserve">n, </w:t>
      </w:r>
      <w:r w:rsidR="002A4355" w:rsidRPr="00C029E5">
        <w:t>izjavljuje kako daje pristanak za sklapanje predstečajne nagodbe.</w:t>
      </w:r>
    </w:p>
    <w:p w:rsidRDefault="00736129" w:rsidP="00736129" w:rsidR="00736129" w:rsidRPr="00C029E5">
      <w:pPr>
        <w:jc w:val="both"/>
      </w:pPr>
    </w:p>
    <w:p w:rsidRDefault="003C7332" w:rsidP="00224B33" w:rsidR="003C7332" w:rsidRPr="00C029E5">
      <w:pPr>
        <w:jc w:val="both"/>
      </w:pPr>
    </w:p>
    <w:p w:rsidRDefault="00AB18B0" w:rsidP="00AB18B0" w:rsidR="00AB18B0" w:rsidRPr="00C029E5">
      <w:pPr>
        <w:jc w:val="both"/>
      </w:pPr>
      <w:r w:rsidRPr="00C029E5">
        <w:t xml:space="preserve">Utvrđuje se da je dužnik dao pristanak za sklapanje predstečajne nagodbe  te vjerovnici čije tražbine </w:t>
      </w:r>
      <w:r w:rsidRPr="008D5FB1">
        <w:t xml:space="preserve">iznose </w:t>
      </w:r>
      <w:r w:rsidR="002A4355">
        <w:t>1.990.295,28</w:t>
      </w:r>
      <w:r w:rsidRPr="008D5FB1">
        <w:t xml:space="preserve"> kn, što predstavlja </w:t>
      </w:r>
      <w:r w:rsidR="008D5FB1" w:rsidRPr="008D5FB1">
        <w:t>67,2</w:t>
      </w:r>
      <w:r w:rsidR="002A4355">
        <w:t>0</w:t>
      </w:r>
      <w:r w:rsidR="008D5FB1" w:rsidRPr="008D5FB1">
        <w:t xml:space="preserve"> </w:t>
      </w:r>
      <w:r w:rsidRPr="008D5FB1">
        <w:t xml:space="preserve">% ili više </w:t>
      </w:r>
      <w:r w:rsidRPr="00C029E5">
        <w:t>od 2/3 vrijednosti ukupno utvrđenih tražbina</w:t>
      </w:r>
      <w:r w:rsidR="00D84558" w:rsidRPr="00C029E5">
        <w:t xml:space="preserve"> s pravom glasa</w:t>
      </w:r>
      <w:r w:rsidRPr="00C029E5">
        <w:t>.</w:t>
      </w:r>
    </w:p>
    <w:p w:rsidRDefault="004B4ED8" w:rsidP="004B4ED8" w:rsidR="004B4ED8" w:rsidRPr="00C029E5"/>
    <w:p w:rsidRDefault="007249B9" w:rsidP="007249B9" w:rsidR="007249B9" w:rsidRPr="00C029E5">
      <w:pPr>
        <w:widowControl w:val="false"/>
        <w:autoSpaceDE w:val="false"/>
        <w:autoSpaceDN w:val="false"/>
        <w:adjustRightInd w:val="false"/>
        <w:spacing w:after="80"/>
        <w:jc w:val="both"/>
      </w:pPr>
      <w:r w:rsidRPr="00C029E5">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C029E5"/>
    <w:p w:rsidRDefault="00A76A65" w:rsidP="004B4ED8" w:rsidR="00A76A65" w:rsidRPr="00C029E5"/>
    <w:p w:rsidRDefault="00801FFD" w:rsidP="00801FFD" w:rsidR="00801FFD" w:rsidRPr="00C029E5">
      <w:pPr>
        <w:jc w:val="center"/>
      </w:pPr>
      <w:r w:rsidRPr="00C029E5">
        <w:t xml:space="preserve">U   I M E  R E P U B L I K E  H R V A T S K E </w:t>
      </w:r>
    </w:p>
    <w:p w:rsidRDefault="004B4ED8" w:rsidP="004B4ED8" w:rsidR="004B4ED8" w:rsidRPr="00C029E5"/>
    <w:p w:rsidRDefault="004B4ED8" w:rsidP="00224B33" w:rsidR="004B4ED8" w:rsidRPr="00C029E5">
      <w:pPr>
        <w:jc w:val="center"/>
      </w:pPr>
      <w:r w:rsidRPr="00C029E5">
        <w:t>R</w:t>
      </w:r>
      <w:r w:rsidR="009A2D87" w:rsidRPr="00C029E5">
        <w:t xml:space="preserve"> </w:t>
      </w:r>
      <w:r w:rsidRPr="00C029E5">
        <w:t>J</w:t>
      </w:r>
      <w:r w:rsidR="009A2D87" w:rsidRPr="00C029E5">
        <w:t xml:space="preserve"> </w:t>
      </w:r>
      <w:r w:rsidRPr="00C029E5">
        <w:t>E</w:t>
      </w:r>
      <w:r w:rsidR="009A2D87" w:rsidRPr="00C029E5">
        <w:t xml:space="preserve"> </w:t>
      </w:r>
      <w:r w:rsidRPr="00C029E5">
        <w:t>Š</w:t>
      </w:r>
      <w:r w:rsidR="009A2D87" w:rsidRPr="00C029E5">
        <w:t xml:space="preserve"> </w:t>
      </w:r>
      <w:r w:rsidRPr="00C029E5">
        <w:t>E</w:t>
      </w:r>
      <w:r w:rsidR="009A2D87" w:rsidRPr="00C029E5">
        <w:t xml:space="preserve"> </w:t>
      </w:r>
      <w:r w:rsidRPr="00C029E5">
        <w:t>NJ</w:t>
      </w:r>
      <w:r w:rsidR="009A2D87" w:rsidRPr="00C029E5">
        <w:t xml:space="preserve"> </w:t>
      </w:r>
      <w:r w:rsidRPr="00C029E5">
        <w:t>E</w:t>
      </w:r>
    </w:p>
    <w:p w:rsidRDefault="004B4ED8" w:rsidP="004B4ED8" w:rsidR="004B4ED8" w:rsidRPr="00C029E5"/>
    <w:p w:rsidRDefault="004B4ED8" w:rsidP="000171A3" w:rsidR="004B4ED8" w:rsidRPr="00C029E5">
      <w:pPr>
        <w:ind w:firstLine="708"/>
        <w:jc w:val="both"/>
      </w:pPr>
      <w:r w:rsidRPr="00C029E5">
        <w:t xml:space="preserve">Odobrava se sklapanje </w:t>
      </w:r>
      <w:r w:rsidR="000171A3" w:rsidRPr="00C029E5">
        <w:t xml:space="preserve">predstečajne nagodbe u postupku nad dužnikom </w:t>
      </w:r>
      <w:r w:rsidR="00CC3CA0" w:rsidRPr="00C029E5">
        <w:t>INOPLAST d.o.o., Samobor (Grad Samobor), Cvjetna 2 A, OIB 30359509955</w:t>
      </w:r>
      <w:r w:rsidR="00FC4E85" w:rsidRPr="00C029E5">
        <w:t>.</w:t>
      </w:r>
    </w:p>
    <w:p w:rsidRDefault="000171A3" w:rsidP="000171A3" w:rsidR="000171A3" w:rsidRPr="00C029E5">
      <w:pPr>
        <w:ind w:firstLine="708"/>
      </w:pPr>
    </w:p>
    <w:p w:rsidRDefault="000171A3" w:rsidP="000171A3" w:rsidR="000171A3" w:rsidRPr="00C029E5">
      <w:pPr>
        <w:jc w:val="center"/>
      </w:pPr>
      <w:r w:rsidRPr="00C029E5">
        <w:t>Obrazloženje</w:t>
      </w:r>
    </w:p>
    <w:p w:rsidRDefault="000171A3" w:rsidP="000171A3" w:rsidR="000171A3" w:rsidRPr="00C029E5"/>
    <w:p w:rsidRDefault="00AE5CD7" w:rsidP="00AE5CD7" w:rsidR="000171A3" w:rsidRPr="00C029E5">
      <w:pPr>
        <w:ind w:firstLine="708"/>
        <w:jc w:val="both"/>
      </w:pPr>
      <w:r w:rsidRPr="00C029E5">
        <w:t xml:space="preserve">Dužnik </w:t>
      </w:r>
      <w:r w:rsidR="00CC3CA0" w:rsidRPr="00C029E5">
        <w:t>INOPLAST d.o.o., Samobor (Grad Samobor), Cvjetna 2 A, OIB 30359509955</w:t>
      </w:r>
      <w:r w:rsidRPr="00C029E5">
        <w:t>, podnio</w:t>
      </w:r>
      <w:r w:rsidR="000171A3" w:rsidRPr="00C029E5">
        <w:t xml:space="preserve"> je na temelju odredbe čl. 66. st. 1. Zakona o financijskom poslovanju i predstečajnoj nagodbi ("Narodne novine" broj 108/12, 144/12, 81/13 i 112/13, dalje: ZFPPN) prijedlog za sklapanje predstečajne nagodbe.</w:t>
      </w:r>
    </w:p>
    <w:p w:rsidRDefault="000171A3" w:rsidP="000171A3" w:rsidR="000171A3" w:rsidRPr="00C029E5">
      <w:pPr>
        <w:jc w:val="both"/>
      </w:pPr>
    </w:p>
    <w:p w:rsidRDefault="000171A3" w:rsidP="00AE5CD7" w:rsidR="000171A3" w:rsidRPr="000301A7">
      <w:pPr>
        <w:ind w:firstLine="708"/>
        <w:jc w:val="both"/>
      </w:pPr>
      <w:r w:rsidRPr="00C029E5">
        <w:t>Sud je na temelju dostavljenih isprava i provjerom podataka na web-stranici Fine utvrdio da su ispunjene pretpostavke za određivanje ročišta radi sklapanja predstečajne nagodbe, a oglas s pozivom na ročište</w:t>
      </w:r>
      <w:r w:rsidR="000B652C" w:rsidRPr="00C029E5">
        <w:t xml:space="preserve"> objavljen je na</w:t>
      </w:r>
      <w:r w:rsidR="00AE5CD7" w:rsidRPr="00C029E5">
        <w:t xml:space="preserve"> mrežnoj stranici e-oglasna ploča Trgovačkog</w:t>
      </w:r>
      <w:r w:rsidR="000B652C" w:rsidRPr="00C029E5">
        <w:t xml:space="preserve"> suda</w:t>
      </w:r>
      <w:r w:rsidR="00AE5CD7" w:rsidRPr="00C029E5">
        <w:t xml:space="preserve"> u Zagrebu</w:t>
      </w:r>
      <w:r w:rsidR="000B652C" w:rsidRPr="00C029E5">
        <w:t xml:space="preserve"> </w:t>
      </w:r>
      <w:r w:rsidR="00FC4E85" w:rsidRPr="00C029E5">
        <w:t xml:space="preserve">od </w:t>
      </w:r>
      <w:r w:rsidR="008D5FB1" w:rsidRPr="008D5FB1">
        <w:t>12. rujna 2017</w:t>
      </w:r>
      <w:r w:rsidR="00AB18B0" w:rsidRPr="008D5FB1">
        <w:t>.</w:t>
      </w:r>
      <w:r w:rsidR="00FC4E85" w:rsidRPr="008D5FB1">
        <w:t xml:space="preserve"> i </w:t>
      </w:r>
      <w:r w:rsidR="00FC4E85" w:rsidRPr="00C029E5">
        <w:t>na web st</w:t>
      </w:r>
      <w:r w:rsidR="00EA1278" w:rsidRPr="00C029E5">
        <w:t>r</w:t>
      </w:r>
      <w:r w:rsidR="00A375BF" w:rsidRPr="00C029E5">
        <w:t xml:space="preserve">anici Financijske agencije </w:t>
      </w:r>
      <w:r w:rsidR="00A375BF" w:rsidRPr="000301A7">
        <w:t xml:space="preserve">od </w:t>
      </w:r>
      <w:r w:rsidR="000301A7" w:rsidRPr="000301A7">
        <w:t>15. rujna 2017.</w:t>
      </w:r>
    </w:p>
    <w:p w:rsidRDefault="000171A3" w:rsidP="000171A3" w:rsidR="000171A3" w:rsidRPr="000301A7">
      <w:pPr>
        <w:jc w:val="both"/>
      </w:pPr>
    </w:p>
    <w:p w:rsidRDefault="000171A3" w:rsidP="00D22023" w:rsidR="000171A3" w:rsidRPr="00C029E5">
      <w:pPr>
        <w:ind w:firstLine="708"/>
        <w:jc w:val="both"/>
      </w:pPr>
      <w:r w:rsidRPr="00C029E5">
        <w:t xml:space="preserve">Na ročištu za sklapanje predstečajne nagodbe održanom </w:t>
      </w:r>
      <w:r w:rsidR="008D5FB1" w:rsidRPr="008D5FB1">
        <w:t>10. listopada 2017</w:t>
      </w:r>
      <w:r w:rsidRPr="008D5FB1">
        <w:t xml:space="preserve">., pristanak </w:t>
      </w:r>
      <w:r w:rsidRPr="00C029E5">
        <w:t xml:space="preserve">za sklapanje predstečajne nagodbe dali su dužnik i vjerovnici čije tražbine iznose </w:t>
      </w:r>
      <w:r w:rsidR="002A4355">
        <w:t>1.990.295,28</w:t>
      </w:r>
      <w:r w:rsidR="002A4355" w:rsidRPr="008D5FB1">
        <w:t xml:space="preserve"> </w:t>
      </w:r>
      <w:r w:rsidRPr="00C029E5">
        <w:t xml:space="preserve">kn, što </w:t>
      </w:r>
      <w:r w:rsidRPr="008D5FB1">
        <w:t xml:space="preserve">predstavlja </w:t>
      </w:r>
      <w:r w:rsidR="008D5FB1" w:rsidRPr="008D5FB1">
        <w:t>67,2</w:t>
      </w:r>
      <w:r w:rsidR="002A4355">
        <w:t>0</w:t>
      </w:r>
      <w:r w:rsidRPr="008D5FB1">
        <w:t xml:space="preserve"> % </w:t>
      </w:r>
      <w:r w:rsidRPr="00C029E5">
        <w:t>ili više od 2/3 vrijednosti ukupno utvrđenih tražbina, čime je ostvarena potrebna većina propisana čl. 66. st. 7. u vezi s čl. 63. ZFPPN-a. Slijedom navedenog, sud je riješio kao u izreci ovog rješenja.</w:t>
      </w:r>
    </w:p>
    <w:p w:rsidRDefault="000171A3" w:rsidP="000171A3" w:rsidR="000171A3" w:rsidRPr="00C029E5"/>
    <w:p w:rsidRDefault="009A2D87" w:rsidP="000171A3" w:rsidR="009A2D87" w:rsidRPr="00C029E5"/>
    <w:p w:rsidRDefault="009A2D87" w:rsidP="009A2D87" w:rsidR="009A2D87" w:rsidRPr="00C029E5">
      <w:pPr>
        <w:jc w:val="right"/>
      </w:pPr>
      <w:r w:rsidRPr="00C029E5">
        <w:tab/>
      </w:r>
      <w:r w:rsidRPr="00C029E5">
        <w:tab/>
      </w:r>
      <w:r w:rsidRPr="00C029E5">
        <w:tab/>
      </w:r>
      <w:r w:rsidRPr="00C029E5">
        <w:tab/>
      </w:r>
      <w:r w:rsidRPr="00C029E5">
        <w:tab/>
      </w:r>
      <w:r w:rsidRPr="00C029E5">
        <w:tab/>
      </w:r>
      <w:r w:rsidRPr="00C029E5">
        <w:tab/>
      </w:r>
      <w:r w:rsidRPr="00C029E5">
        <w:tab/>
      </w:r>
      <w:r w:rsidRPr="00C029E5">
        <w:tab/>
      </w:r>
      <w:r w:rsidRPr="00C029E5">
        <w:tab/>
        <w:t>Sudac:</w:t>
      </w:r>
    </w:p>
    <w:p w:rsidRDefault="009A2D87" w:rsidP="009A2D87" w:rsidR="009A2D87" w:rsidRPr="00C029E5">
      <w:pPr>
        <w:jc w:val="right"/>
      </w:pPr>
      <w:r w:rsidRPr="00C029E5">
        <w:tab/>
      </w:r>
      <w:r w:rsidRPr="00C029E5">
        <w:tab/>
      </w:r>
      <w:r w:rsidRPr="00C029E5">
        <w:tab/>
      </w:r>
      <w:r w:rsidRPr="00C029E5">
        <w:tab/>
      </w:r>
      <w:r w:rsidRPr="00C029E5">
        <w:tab/>
      </w:r>
      <w:r w:rsidRPr="00C029E5">
        <w:tab/>
      </w:r>
      <w:r w:rsidRPr="00C029E5">
        <w:tab/>
      </w:r>
      <w:r w:rsidRPr="00C029E5">
        <w:tab/>
      </w:r>
      <w:r w:rsidRPr="00C029E5">
        <w:tab/>
        <w:t>Nikolina Dorić Hadžisejdić</w:t>
      </w:r>
    </w:p>
    <w:p w:rsidRDefault="009A2D87" w:rsidP="000171A3" w:rsidR="009A2D87" w:rsidRPr="00C029E5"/>
    <w:p w:rsidRDefault="009A2D87" w:rsidP="000171A3" w:rsidR="009A2D87" w:rsidRPr="00C029E5"/>
    <w:p w:rsidRDefault="000171A3" w:rsidP="000171A3" w:rsidR="000171A3" w:rsidRPr="00C029E5">
      <w:pPr>
        <w:jc w:val="both"/>
      </w:pPr>
      <w:r w:rsidRPr="00C029E5">
        <w:t xml:space="preserve">UPUTA O PRAVNOM LIJEKU: </w:t>
      </w:r>
    </w:p>
    <w:p w:rsidRDefault="000171A3" w:rsidP="000171A3" w:rsidR="000171A3" w:rsidRPr="00C029E5">
      <w:pPr>
        <w:jc w:val="both"/>
      </w:pPr>
      <w:r w:rsidRPr="00C029E5">
        <w:lastRenderedPageBreak/>
        <w:t>Protiv rješenja o odobravanju ove predstečajne nagodbe može se izjaviti žalba u roku od 8 dana. Žalba se podnosi ovom sudu za Visoki trgovački sud RH u 2 primjerka.</w:t>
      </w:r>
    </w:p>
    <w:p w:rsidRDefault="000171A3" w:rsidP="000171A3" w:rsidR="000171A3" w:rsidRPr="00C029E5">
      <w:pPr>
        <w:ind w:firstLine="708"/>
        <w:jc w:val="center"/>
      </w:pPr>
    </w:p>
    <w:p w:rsidRDefault="00AE4548" w:rsidP="000171A3" w:rsidR="00AE4548" w:rsidRPr="00C029E5">
      <w:pPr>
        <w:ind w:firstLine="708"/>
        <w:jc w:val="center"/>
      </w:pPr>
    </w:p>
    <w:p w:rsidRDefault="00AE4548" w:rsidP="00A76A65" w:rsidR="00AE4548" w:rsidRPr="00C029E5"/>
    <w:p w:rsidRDefault="000171A3" w:rsidP="00480963" w:rsidR="000171A3" w:rsidRPr="00C029E5">
      <w:pPr>
        <w:jc w:val="both"/>
      </w:pPr>
      <w:r w:rsidRPr="00C029E5">
        <w:t xml:space="preserve">Nakon što je sud nazočnim javno objavio rješenje kojim se dopušta sklapanje predstečajne nagodbe stranke pristupaju potpisivanju: </w:t>
      </w:r>
    </w:p>
    <w:p w:rsidRDefault="004B4ED8" w:rsidP="004B4ED8" w:rsidR="004B4ED8" w:rsidRPr="00C029E5"/>
    <w:p w:rsidRDefault="004B4ED8" w:rsidP="00224B33" w:rsidR="004B4ED8" w:rsidRPr="00D62CF2">
      <w:pPr>
        <w:jc w:val="center"/>
      </w:pPr>
      <w:r w:rsidRPr="00D62CF2">
        <w:t>PREDSTEČAJNE NAGODBE</w:t>
      </w:r>
    </w:p>
    <w:p w:rsidRDefault="00801FFD" w:rsidP="00801FFD" w:rsidR="00801FFD" w:rsidRPr="00C029E5">
      <w:pPr>
        <w:rPr>
          <w:bCs/>
          <w:color w:val="FF0000"/>
        </w:rPr>
      </w:pPr>
    </w:p>
    <w:p w:rsidRDefault="009B29E6" w:rsidP="00801FFD" w:rsidR="009B29E6" w:rsidRPr="00C029E5">
      <w:pPr>
        <w:rPr>
          <w:bCs/>
          <w:color w:val="FF0000"/>
        </w:rPr>
      </w:pPr>
    </w:p>
    <w:p w:rsidRDefault="009B29E6" w:rsidP="009B29E6" w:rsidR="009B29E6" w:rsidRPr="00C029E5">
      <w:pPr>
        <w:pStyle w:val="Default"/>
        <w:rPr>
          <w:rFonts w:cs="Times New Roman" w:hAnsi="Times New Roman" w:ascii="Times New Roman"/>
        </w:rPr>
      </w:pPr>
    </w:p>
    <w:p w:rsidRDefault="009B29E6" w:rsidP="009B29E6" w:rsidR="009B29E6" w:rsidRPr="00C029E5">
      <w:pPr>
        <w:pStyle w:val="Default"/>
        <w:rPr>
          <w:rFonts w:cs="Times New Roman" w:hAnsi="Times New Roman" w:ascii="Times New Roman"/>
        </w:rPr>
      </w:pPr>
      <w:r w:rsidRPr="00C029E5">
        <w:rPr>
          <w:rFonts w:cs="Times New Roman" w:hAnsi="Times New Roman" w:ascii="Times New Roman"/>
          <w:bCs/>
        </w:rPr>
        <w:t xml:space="preserve">1 </w:t>
      </w:r>
      <w:r w:rsidRPr="00C029E5">
        <w:rPr>
          <w:rFonts w:cs="Times New Roman" w:hAnsi="Times New Roman" w:ascii="Times New Roman"/>
        </w:rPr>
        <w:t xml:space="preserve">Ova predstečajna nagodba sklapa se između dužnik INOPLAST d.o.o. za proizvodnju i unutrašnju i vanjsku trgovinu, Cvjetna 2 A, 10 430 Samoborski Otok, OIB: 30359509955 (u nastavku Dužnik) i Vjerovnika predstečajne nagodbe (u nastavku skupno: Vjerovnici predstečajne nagodbe), kako su poimence navedeni: </w:t>
      </w:r>
    </w:p>
    <w:p w:rsidRDefault="009B29E6" w:rsidP="009B29E6" w:rsidR="009B29E6" w:rsidRPr="00C029E5">
      <w:pPr>
        <w:pStyle w:val="Default"/>
        <w:rPr>
          <w:rFonts w:cs="Times New Roman" w:hAnsi="Times New Roman" w:ascii="Times New Roman"/>
        </w:rPr>
      </w:pPr>
    </w:p>
    <w:tbl>
      <w:tblPr>
        <w:tblW w:type="auto" w:w="0"/>
        <w:tblBorders>
          <w:top w:val="nil"/>
          <w:left w:val="nil"/>
          <w:bottom w:val="nil"/>
          <w:right w:val="nil"/>
        </w:tblBorders>
        <w:tblLayout w:type="fixed"/>
        <w:tblLook w:val="0000" w:noVBand="0" w:noHBand="0" w:lastColumn="0" w:firstColumn="0" w:lastRow="0" w:firstRow="0"/>
      </w:tblPr>
      <w:tblGrid>
        <w:gridCol w:w="2922"/>
        <w:gridCol w:w="2922"/>
        <w:gridCol w:w="2922"/>
      </w:tblGrid>
      <w:tr w:rsidR="009B29E6" w:rsidRPr="00C029E5">
        <w:trPr>
          <w:trHeight w:val="99"/>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bCs/>
              </w:rPr>
              <w:t xml:space="preserve">R. BR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bCs/>
              </w:rPr>
              <w:t xml:space="preserve">NAZIV VJEROVNIKA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bCs/>
              </w:rPr>
              <w:t xml:space="preserve">OIB VJEROVNIKA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Bratoš Borislav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05432143077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Brković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69326119226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Dia-pen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04318080627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4.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Drvoplast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99521876871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5.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FINA Financijska agencija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85821130368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Fingerer tisak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94433179641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7.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GRAD SAMOBOR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33544271925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8.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Gs1 Croatia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03365973101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9.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H-ABDUCO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13667298928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10.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HEP-operator distribucijskog sustava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46830600751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11.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HRVATSKA RADIOTELEVIZIJA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68419124305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12.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Hrvatske šume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69693144506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13.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Hrvatske vode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28921383001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14.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Hrvatski Telekom d.d.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81793146560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15.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Inea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68525997444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16.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Komunalac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17055681355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17.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Kontrol Biro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80916616067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18.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Merus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SI94507767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19.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Merus-hr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89728562019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20.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Messer Croatia Plin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32179081874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21.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Ministarstvo financija-Porezna uprava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18683136487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22.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Obrt Bravarija Lukačić, vl. Marijo Lukačić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97782670490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23.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Obrt EL-ME-HO, vl. Vinko Horvatinčić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64594364053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24.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Obrt ZGR KOVAČIĆ, vl. Antun Kovačić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76710926938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25.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Odvjetnički ured Mihael Prčić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52258444676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lastRenderedPageBreak/>
              <w:t xml:space="preserve">26.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Pako Zagreb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74964605113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27.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Priključak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33124219191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28.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PUNKT-PROM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45766295954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29.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Rotometal promet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42362921136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30.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Synchronicity Zagreb j.d.o.o.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73765896490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31.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TAU ON-LINE d.o.o.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14273924910 </w:t>
            </w:r>
          </w:p>
        </w:tc>
      </w:tr>
      <w:tr w:rsidR="009B29E6" w:rsidRPr="00C029E5">
        <w:trPr>
          <w:trHeight w:val="110"/>
        </w:trPr>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32.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Triglav Osiguranje d.d. </w:t>
            </w:r>
          </w:p>
        </w:tc>
        <w:tc>
          <w:tcPr>
            <w:tcW w:type="dxa" w:w="2922"/>
          </w:tcPr>
          <w:p w:rsidRDefault="009B29E6" w:rsidR="009B29E6" w:rsidRPr="00C029E5">
            <w:pPr>
              <w:pStyle w:val="Default"/>
              <w:rPr>
                <w:rFonts w:cs="Times New Roman" w:hAnsi="Times New Roman" w:ascii="Times New Roman"/>
              </w:rPr>
            </w:pPr>
            <w:r w:rsidRPr="00C029E5">
              <w:rPr>
                <w:rFonts w:cs="Times New Roman" w:hAnsi="Times New Roman" w:ascii="Times New Roman"/>
              </w:rPr>
              <w:t xml:space="preserve">29743547503 </w:t>
            </w:r>
          </w:p>
        </w:tc>
      </w:tr>
    </w:tbl>
    <w:p w:rsidRDefault="009B29E6" w:rsidP="00801FFD" w:rsidR="009B29E6" w:rsidRPr="00C029E5">
      <w:pPr>
        <w:rPr>
          <w:bCs/>
          <w:color w:val="FF0000"/>
        </w:rPr>
      </w:pPr>
    </w:p>
    <w:p w:rsidRDefault="009B29E6" w:rsidP="00801FFD" w:rsidR="009B29E6" w:rsidRPr="00C029E5">
      <w:pPr>
        <w:rPr>
          <w:bCs/>
          <w:color w:val="FF0000"/>
        </w:rPr>
      </w:pPr>
    </w:p>
    <w:p w:rsidRDefault="009B29E6" w:rsidP="00801FFD" w:rsidR="009B29E6" w:rsidRPr="00C029E5">
      <w:r w:rsidRPr="00C029E5">
        <w:t>Dužnik je dana 14.08.2015. godine podnio prijedlog za otvaranje postupka predstečajne nagodbe, Klasa: UP - I/110/07/15-01/8423, Ur.broj: 04-06-15-8423-1</w:t>
      </w:r>
      <w:r w:rsidRPr="00C029E5">
        <w:rPr>
          <w:iCs/>
        </w:rPr>
        <w:t xml:space="preserve">, </w:t>
      </w:r>
      <w:r w:rsidRPr="00C029E5">
        <w:t>koji postupak se vodi pred Financijskom agencijom, Regionalni centar Zagreb, Nagodbeno vijeće ZG01 (u nastavku Postupak). Dana 30.10.2015. godine Nagodbeno vijeće je donijelo Rješenje (</w:t>
      </w:r>
      <w:r w:rsidRPr="00C029E5">
        <w:rPr>
          <w:iCs/>
        </w:rPr>
        <w:t xml:space="preserve">Klasa: </w:t>
      </w:r>
      <w:r w:rsidRPr="00C029E5">
        <w:t>UP - I/110/07/15-01/8423, Ur.broj: 04-06-15-8423-25</w:t>
      </w:r>
      <w:r w:rsidRPr="00C029E5">
        <w:rPr>
          <w:iCs/>
        </w:rPr>
        <w:t xml:space="preserve">) </w:t>
      </w:r>
      <w:r w:rsidRPr="00C029E5">
        <w:t xml:space="preserve">kojim je nad dužnikom otvoren postupak predstečajne nagodbe. Dana 03.02.2016. godine održano je ročište za utvrđenje tražbina te je Financijska agencija, Regionalni centar Zagreb, Nagodbeno vijeće ZG01 svojim Rješenjem od 03.02.2016. godine </w:t>
      </w:r>
      <w:r w:rsidRPr="00C029E5">
        <w:rPr>
          <w:iCs/>
        </w:rPr>
        <w:t xml:space="preserve">Klasa: </w:t>
      </w:r>
      <w:r w:rsidRPr="00C029E5">
        <w:t>UP - I/110/07/15-01/8423, Ur.broj: 04-06-15-8423-52 utvrdila tražbine vjerovnika kako slijedi:</w:t>
      </w:r>
    </w:p>
    <w:p w:rsidRDefault="009B29E6" w:rsidP="00801FFD" w:rsidR="009B29E6" w:rsidRPr="00C029E5"/>
    <w:p w:rsidRDefault="009B29E6" w:rsidP="00801FFD" w:rsidR="009B29E6" w:rsidRPr="00C029E5"/>
    <w:tbl>
      <w:tblPr>
        <w:tblW w:type="auto" w:w="0"/>
        <w:tblBorders>
          <w:top w:val="nil"/>
          <w:left w:val="nil"/>
          <w:bottom w:val="nil"/>
          <w:right w:val="nil"/>
        </w:tblBorders>
        <w:tblLayout w:type="fixed"/>
        <w:tblLook w:val="0000" w:noVBand="0" w:noHBand="0" w:lastColumn="0" w:firstColumn="0" w:lastRow="0" w:firstRow="0"/>
      </w:tblPr>
      <w:tblGrid>
        <w:gridCol w:w="2228"/>
        <w:gridCol w:w="20"/>
        <w:gridCol w:w="2208"/>
        <w:gridCol w:w="40"/>
        <w:gridCol w:w="2188"/>
        <w:gridCol w:w="60"/>
        <w:gridCol w:w="2169"/>
        <w:gridCol w:w="80"/>
      </w:tblGrid>
      <w:tr w:rsidTr="0085271F" w:rsidR="009B29E6" w:rsidRPr="00C029E5">
        <w:trPr>
          <w:trHeight w:val="227"/>
        </w:trPr>
        <w:tc>
          <w:tcPr>
            <w:tcW w:type="dxa" w:w="2248"/>
            <w:gridSpan w:val="2"/>
          </w:tcPr>
          <w:p w:rsidRDefault="009B29E6" w:rsidP="009B29E6" w:rsidR="009B29E6" w:rsidRPr="00C029E5">
            <w:pPr>
              <w:autoSpaceDE w:val="false"/>
              <w:autoSpaceDN w:val="false"/>
              <w:adjustRightInd w:val="false"/>
              <w:rPr>
                <w:color w:val="000000"/>
              </w:rPr>
            </w:pPr>
            <w:r w:rsidRPr="00C029E5">
              <w:rPr>
                <w:bCs/>
                <w:color w:val="000000"/>
              </w:rPr>
              <w:t xml:space="preserve">R. BR </w:t>
            </w:r>
          </w:p>
        </w:tc>
        <w:tc>
          <w:tcPr>
            <w:tcW w:type="dxa" w:w="2248"/>
            <w:gridSpan w:val="2"/>
          </w:tcPr>
          <w:p w:rsidRDefault="009B29E6" w:rsidP="009B29E6" w:rsidR="009B29E6" w:rsidRPr="00C029E5">
            <w:pPr>
              <w:autoSpaceDE w:val="false"/>
              <w:autoSpaceDN w:val="false"/>
              <w:adjustRightInd w:val="false"/>
              <w:rPr>
                <w:color w:val="000000"/>
              </w:rPr>
            </w:pPr>
            <w:r w:rsidRPr="00C029E5">
              <w:rPr>
                <w:bCs/>
                <w:color w:val="000000"/>
              </w:rPr>
              <w:t xml:space="preserve">NAZIV VJEROVNIKA </w:t>
            </w:r>
          </w:p>
        </w:tc>
        <w:tc>
          <w:tcPr>
            <w:tcW w:type="dxa" w:w="2248"/>
            <w:gridSpan w:val="2"/>
          </w:tcPr>
          <w:p w:rsidRDefault="009B29E6" w:rsidP="009B29E6" w:rsidR="009B29E6" w:rsidRPr="00C029E5">
            <w:pPr>
              <w:autoSpaceDE w:val="false"/>
              <w:autoSpaceDN w:val="false"/>
              <w:adjustRightInd w:val="false"/>
              <w:rPr>
                <w:color w:val="000000"/>
              </w:rPr>
            </w:pPr>
            <w:r w:rsidRPr="00C029E5">
              <w:rPr>
                <w:bCs/>
                <w:color w:val="000000"/>
              </w:rPr>
              <w:t xml:space="preserve">OIB VJEROVNIKA </w:t>
            </w:r>
          </w:p>
        </w:tc>
        <w:tc>
          <w:tcPr>
            <w:tcW w:type="dxa" w:w="2249"/>
            <w:gridSpan w:val="2"/>
          </w:tcPr>
          <w:p w:rsidRDefault="009B29E6" w:rsidP="009B29E6" w:rsidR="009B29E6">
            <w:pPr>
              <w:autoSpaceDE w:val="false"/>
              <w:autoSpaceDN w:val="false"/>
              <w:adjustRightInd w:val="false"/>
              <w:rPr>
                <w:bCs/>
                <w:color w:val="000000"/>
              </w:rPr>
            </w:pPr>
            <w:r w:rsidRPr="00C029E5">
              <w:rPr>
                <w:bCs/>
                <w:color w:val="000000"/>
              </w:rPr>
              <w:t xml:space="preserve">IZNOS UTVRĐENE TRAŽBINE </w:t>
            </w:r>
            <w:r w:rsidR="00F82AF4">
              <w:rPr>
                <w:bCs/>
                <w:color w:val="000000"/>
              </w:rPr>
              <w:t>U KUNAMA</w:t>
            </w:r>
          </w:p>
          <w:p w:rsidRDefault="00F82AF4" w:rsidP="009B29E6" w:rsidR="00F82AF4" w:rsidRPr="00C029E5">
            <w:pPr>
              <w:autoSpaceDE w:val="false"/>
              <w:autoSpaceDN w:val="false"/>
              <w:adjustRightInd w:val="false"/>
              <w:rPr>
                <w:color w:val="000000"/>
              </w:rPr>
            </w:pP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Bratoš Borislav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05432143077 </w:t>
            </w:r>
          </w:p>
        </w:tc>
        <w:tc>
          <w:tcPr>
            <w:tcW w:type="dxa" w:w="2249"/>
            <w:gridSpan w:val="2"/>
          </w:tcPr>
          <w:p w:rsidRDefault="009B29E6" w:rsidP="009B29E6" w:rsidR="009B29E6" w:rsidRPr="00C029E5">
            <w:pPr>
              <w:autoSpaceDE w:val="false"/>
              <w:autoSpaceDN w:val="false"/>
              <w:adjustRightInd w:val="false"/>
              <w:rPr>
                <w:color w:val="000000"/>
              </w:rPr>
            </w:pPr>
            <w:r w:rsidRPr="00C029E5">
              <w:rPr>
                <w:color w:val="000000"/>
              </w:rPr>
              <w:t xml:space="preserve">591.821,72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Brković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69326119226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13.997,31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3.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Dia-pen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04318080627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3.981,54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4.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Drvoplast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99521876871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5.611,81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5.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FINA Financijska agencija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85821130368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65,50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Fingerer tisak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94433179641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16.328,60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7.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GRAD SAMOBOR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33544271925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18.188,86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8.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Gs1 Croatia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03365973101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4.200,00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9.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H-ABDUCO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13667298928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591.821,72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10.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HEP-operator distribucijskog sustava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46830600751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3.754,55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11.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HRVATSKA RADIOTELEVIZIJA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68419124305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7.494,52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12.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Hrvatske šume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69693144506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1.442,38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13.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Hrvatske vode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28921383001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129.859,18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14.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Hrvatski Telekom d.d.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81793146560 </w:t>
            </w:r>
            <w:r w:rsidR="00D62CF2">
              <w:rPr>
                <w:color w:val="000000"/>
              </w:rPr>
              <w:t xml:space="preserve">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3.857,40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15.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Inea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68525997444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2.939,00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16.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Komunalac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17055681355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16.186,03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17.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Kontrol Biro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80916616067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4.857,56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18.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Merus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SI94507767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3.041,80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lastRenderedPageBreak/>
              <w:t xml:space="preserve">19.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Merus-hr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89728562019 </w:t>
            </w:r>
          </w:p>
        </w:tc>
        <w:tc>
          <w:tcPr>
            <w:tcW w:type="dxa" w:w="2249"/>
            <w:gridSpan w:val="2"/>
          </w:tcPr>
          <w:p w:rsidRDefault="00D62CF2"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5.229,69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20.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Messer Croatia Plin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32179081874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35.881,45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21.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Ministarstvo financija-Porezna uprava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18683136487 </w:t>
            </w:r>
          </w:p>
        </w:tc>
        <w:tc>
          <w:tcPr>
            <w:tcW w:type="dxa" w:w="2249"/>
            <w:gridSpan w:val="2"/>
          </w:tcPr>
          <w:p w:rsidRDefault="009B29E6" w:rsidP="009B29E6" w:rsidR="009B29E6" w:rsidRPr="00C029E5">
            <w:pPr>
              <w:autoSpaceDE w:val="false"/>
              <w:autoSpaceDN w:val="false"/>
              <w:adjustRightInd w:val="false"/>
              <w:rPr>
                <w:color w:val="000000"/>
              </w:rPr>
            </w:pPr>
            <w:r w:rsidRPr="00C029E5">
              <w:rPr>
                <w:color w:val="000000"/>
              </w:rPr>
              <w:t xml:space="preserve">1.832.303,63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22.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Obrt Bravarija Lukačić, vl. Marijo Lukačić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97782670490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562,50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23.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Obrt EL-ME-HO, vl. Vinko Horvatinčić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64594364053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437,50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24.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Obrt ZGR KOVAČIĆ, vl. Antun Kovačić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76710926938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79.129,49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25.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Odvjetnički ured Mihael Prčić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52258444676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6.866,63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26.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Pako Zagreb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74964605113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746,30 </w:t>
            </w:r>
          </w:p>
        </w:tc>
      </w:tr>
      <w:tr w:rsidTr="0085271F" w:rsidR="009B29E6" w:rsidRPr="00C029E5">
        <w:trPr>
          <w:trHeight w:val="110"/>
        </w:trPr>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27.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Priključak d.o.o. </w:t>
            </w:r>
          </w:p>
        </w:tc>
        <w:tc>
          <w:tcPr>
            <w:tcW w:type="dxa" w:w="2248"/>
            <w:gridSpan w:val="2"/>
          </w:tcPr>
          <w:p w:rsidRDefault="009B29E6" w:rsidP="009B29E6" w:rsidR="009B29E6" w:rsidRPr="00C029E5">
            <w:pPr>
              <w:autoSpaceDE w:val="false"/>
              <w:autoSpaceDN w:val="false"/>
              <w:adjustRightInd w:val="false"/>
              <w:rPr>
                <w:color w:val="000000"/>
              </w:rPr>
            </w:pPr>
            <w:r w:rsidRPr="00C029E5">
              <w:rPr>
                <w:color w:val="000000"/>
              </w:rPr>
              <w:t xml:space="preserve">33124219191 </w:t>
            </w:r>
          </w:p>
        </w:tc>
        <w:tc>
          <w:tcPr>
            <w:tcW w:type="dxa" w:w="224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2.299,00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28.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PUNKT-PROM 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45766295954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14.504,13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29.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Rotometal promet 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42362921136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1.638,88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30.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Synchronicity Zagreb j.d.o.o.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73765896490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12.375,00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31.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TAU ON-LINE 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14273924910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7.873,33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32.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Triglav Osiguranje d.d.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29743547503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44.652,51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33.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VODOOPSKRBA I ODVODNJA 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83416546499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84.659,71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34.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Zagreb Metal d.o.o.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65489747246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6.478,00 </w:t>
            </w:r>
          </w:p>
        </w:tc>
      </w:tr>
      <w:tr w:rsidTr="0085271F" w:rsidR="009B29E6" w:rsidRPr="00C029E5">
        <w:trPr>
          <w:gridAfter w:val="1"/>
          <w:wAfter w:type="dxa" w:w="80"/>
          <w:trHeight w:val="110"/>
        </w:trPr>
        <w:tc>
          <w:tcPr>
            <w:tcW w:type="dxa" w:w="2228"/>
          </w:tcPr>
          <w:p w:rsidRDefault="009B29E6" w:rsidP="009B29E6" w:rsidR="009B29E6" w:rsidRPr="00C029E5">
            <w:pPr>
              <w:autoSpaceDE w:val="false"/>
              <w:autoSpaceDN w:val="false"/>
              <w:adjustRightInd w:val="false"/>
              <w:rPr>
                <w:color w:val="000000"/>
              </w:rPr>
            </w:pPr>
            <w:r w:rsidRPr="00C029E5">
              <w:rPr>
                <w:color w:val="000000"/>
              </w:rPr>
              <w:t xml:space="preserve">35. </w:t>
            </w: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Zagrebački Holding d.o.o. </w:t>
            </w:r>
          </w:p>
          <w:p w:rsidRDefault="0085271F" w:rsidP="009B29E6" w:rsidR="0085271F" w:rsidRPr="00C029E5">
            <w:pPr>
              <w:autoSpaceDE w:val="false"/>
              <w:autoSpaceDN w:val="false"/>
              <w:adjustRightInd w:val="false"/>
              <w:rPr>
                <w:color w:val="000000"/>
              </w:rPr>
            </w:pPr>
          </w:p>
        </w:tc>
        <w:tc>
          <w:tcPr>
            <w:tcW w:type="dxa" w:w="2228"/>
            <w:gridSpan w:val="2"/>
          </w:tcPr>
          <w:p w:rsidRDefault="009B29E6" w:rsidP="009B29E6" w:rsidR="009B29E6" w:rsidRPr="00C029E5">
            <w:pPr>
              <w:autoSpaceDE w:val="false"/>
              <w:autoSpaceDN w:val="false"/>
              <w:adjustRightInd w:val="false"/>
              <w:rPr>
                <w:color w:val="000000"/>
              </w:rPr>
            </w:pPr>
            <w:r w:rsidRPr="00C029E5">
              <w:rPr>
                <w:color w:val="000000"/>
              </w:rPr>
              <w:t xml:space="preserve">85584865987 </w:t>
            </w:r>
          </w:p>
        </w:tc>
        <w:tc>
          <w:tcPr>
            <w:tcW w:type="dxa" w:w="2229"/>
            <w:gridSpan w:val="2"/>
          </w:tcPr>
          <w:p w:rsidRDefault="00F82AF4" w:rsidP="009B29E6" w:rsidR="009B29E6" w:rsidRPr="00C029E5">
            <w:pPr>
              <w:autoSpaceDE w:val="false"/>
              <w:autoSpaceDN w:val="false"/>
              <w:adjustRightInd w:val="false"/>
              <w:rPr>
                <w:color w:val="000000"/>
              </w:rPr>
            </w:pPr>
            <w:r>
              <w:rPr>
                <w:color w:val="000000"/>
              </w:rPr>
              <w:t xml:space="preserve">          </w:t>
            </w:r>
            <w:r w:rsidR="009B29E6" w:rsidRPr="00C029E5">
              <w:rPr>
                <w:color w:val="000000"/>
              </w:rPr>
              <w:t xml:space="preserve">135,03 </w:t>
            </w:r>
          </w:p>
        </w:tc>
      </w:tr>
      <w:tr w:rsidTr="009B29E6" w:rsidR="009B29E6" w:rsidRPr="00C029E5">
        <w:trPr>
          <w:gridAfter w:val="1"/>
          <w:wAfter w:type="dxa" w:w="80"/>
          <w:trHeight w:val="110"/>
        </w:trPr>
        <w:tc>
          <w:tcPr>
            <w:tcW w:type="dxa" w:w="8913"/>
            <w:gridSpan w:val="7"/>
          </w:tcPr>
          <w:p w:rsidRDefault="0085271F" w:rsidP="00D62CF2" w:rsidR="009B29E6" w:rsidRPr="00C029E5">
            <w:pPr>
              <w:autoSpaceDE w:val="false"/>
              <w:autoSpaceDN w:val="false"/>
              <w:adjustRightInd w:val="false"/>
              <w:rPr>
                <w:color w:val="000000"/>
              </w:rPr>
            </w:pPr>
            <w:r w:rsidRPr="00C029E5">
              <w:rPr>
                <w:color w:val="000000"/>
              </w:rPr>
              <w:t xml:space="preserve">                                                                             </w:t>
            </w:r>
            <w:r w:rsidR="00D62CF2">
              <w:rPr>
                <w:color w:val="000000"/>
              </w:rPr>
              <w:t>UKUPNO:</w:t>
            </w:r>
            <w:r w:rsidRPr="00C029E5">
              <w:rPr>
                <w:color w:val="000000"/>
              </w:rPr>
              <w:t xml:space="preserve">         </w:t>
            </w:r>
            <w:r w:rsidR="00F82AF4">
              <w:rPr>
                <w:color w:val="000000"/>
              </w:rPr>
              <w:t xml:space="preserve">       </w:t>
            </w:r>
            <w:r w:rsidR="00D62CF2">
              <w:rPr>
                <w:color w:val="000000"/>
              </w:rPr>
              <w:t>3.555.222,26</w:t>
            </w:r>
            <w:r w:rsidRPr="00C029E5">
              <w:rPr>
                <w:color w:val="000000"/>
              </w:rPr>
              <w:t xml:space="preserve">                                            </w:t>
            </w:r>
          </w:p>
        </w:tc>
      </w:tr>
      <w:tr w:rsidTr="009B29E6" w:rsidR="009B29E6" w:rsidRPr="00C029E5">
        <w:trPr>
          <w:gridAfter w:val="1"/>
          <w:wAfter w:type="dxa" w:w="80"/>
          <w:trHeight w:val="110"/>
        </w:trPr>
        <w:tc>
          <w:tcPr>
            <w:tcW w:type="dxa" w:w="8913"/>
            <w:gridSpan w:val="7"/>
          </w:tcPr>
          <w:p w:rsidRDefault="009B29E6" w:rsidP="009B29E6" w:rsidR="009B29E6" w:rsidRPr="00C029E5">
            <w:pPr>
              <w:autoSpaceDE w:val="false"/>
              <w:autoSpaceDN w:val="false"/>
              <w:adjustRightInd w:val="false"/>
              <w:rPr>
                <w:color w:val="000000"/>
              </w:rPr>
            </w:pPr>
          </w:p>
        </w:tc>
      </w:tr>
      <w:tr w:rsidTr="009B29E6" w:rsidR="009B29E6" w:rsidRPr="00C029E5">
        <w:trPr>
          <w:gridAfter w:val="1"/>
          <w:wAfter w:type="dxa" w:w="80"/>
          <w:trHeight w:val="110"/>
        </w:trPr>
        <w:tc>
          <w:tcPr>
            <w:tcW w:type="dxa" w:w="8913"/>
            <w:gridSpan w:val="7"/>
          </w:tcPr>
          <w:p w:rsidRDefault="009B29E6" w:rsidP="009B29E6" w:rsidR="009B29E6" w:rsidRPr="00C029E5">
            <w:pPr>
              <w:autoSpaceDE w:val="false"/>
              <w:autoSpaceDN w:val="false"/>
              <w:adjustRightInd w:val="false"/>
              <w:rPr>
                <w:color w:val="000000"/>
              </w:rPr>
            </w:pPr>
          </w:p>
        </w:tc>
      </w:tr>
      <w:tr w:rsidTr="009B29E6" w:rsidR="009B29E6" w:rsidRPr="00C029E5">
        <w:trPr>
          <w:gridAfter w:val="1"/>
          <w:wAfter w:type="dxa" w:w="80"/>
          <w:trHeight w:val="110"/>
        </w:trPr>
        <w:tc>
          <w:tcPr>
            <w:tcW w:type="dxa" w:w="8913"/>
            <w:gridSpan w:val="7"/>
          </w:tcPr>
          <w:p w:rsidRDefault="009B29E6" w:rsidP="009B29E6" w:rsidR="009B29E6" w:rsidRPr="00C029E5">
            <w:pPr>
              <w:autoSpaceDE w:val="false"/>
              <w:autoSpaceDN w:val="false"/>
              <w:adjustRightInd w:val="false"/>
              <w:rPr>
                <w:color w:val="000000"/>
              </w:rPr>
            </w:pPr>
          </w:p>
        </w:tc>
      </w:tr>
    </w:tbl>
    <w:p w:rsidRDefault="0085271F" w:rsidP="0085271F" w:rsidR="0085271F" w:rsidRPr="00C029E5">
      <w:pPr>
        <w:pStyle w:val="Default"/>
        <w:rPr>
          <w:rFonts w:cs="Times New Roman" w:hAnsi="Times New Roman" w:ascii="Times New Roman"/>
        </w:rPr>
      </w:pPr>
    </w:p>
    <w:p w:rsidRDefault="0085271F" w:rsidP="00F82AF4" w:rsidR="0085271F" w:rsidRPr="00C029E5">
      <w:pPr>
        <w:pStyle w:val="Default"/>
        <w:jc w:val="both"/>
        <w:rPr>
          <w:rFonts w:cs="Times New Roman" w:hAnsi="Times New Roman" w:ascii="Times New Roman"/>
        </w:rPr>
      </w:pPr>
      <w:r w:rsidRPr="00C029E5">
        <w:rPr>
          <w:rFonts w:cs="Times New Roman" w:hAnsi="Times New Roman" w:ascii="Times New Roman"/>
          <w:bCs/>
        </w:rPr>
        <w:t xml:space="preserve">2 </w:t>
      </w:r>
      <w:r w:rsidRPr="00C029E5">
        <w:rPr>
          <w:rFonts w:cs="Times New Roman" w:hAnsi="Times New Roman" w:ascii="Times New Roman"/>
        </w:rPr>
        <w:t xml:space="preserve">Sukladno čl. 46.a Zakona o financijskom poslovanju i predstečajnoj nagodbi (NN br. 108/2012, 144/2012 i 81/2013, 112/2013 u nastavku Zakon), Dužnik je pripremio ovaj nacrt predstečajne nagodbe. </w:t>
      </w:r>
    </w:p>
    <w:p w:rsidRDefault="00F82AF4" w:rsidP="00F82AF4" w:rsidR="00F82AF4">
      <w:pPr>
        <w:pStyle w:val="Default"/>
        <w:jc w:val="both"/>
        <w:rPr>
          <w:rFonts w:cs="Times New Roman" w:hAnsi="Times New Roman" w:ascii="Times New Roman"/>
          <w:iCs/>
        </w:rPr>
      </w:pPr>
    </w:p>
    <w:p w:rsidRDefault="0085271F" w:rsidP="00F82AF4" w:rsidR="0085271F" w:rsidRPr="00C029E5">
      <w:pPr>
        <w:pStyle w:val="Default"/>
        <w:jc w:val="both"/>
        <w:rPr>
          <w:rFonts w:cs="Times New Roman" w:hAnsi="Times New Roman" w:ascii="Times New Roman"/>
        </w:rPr>
      </w:pPr>
      <w:r w:rsidRPr="00C029E5">
        <w:rPr>
          <w:rFonts w:cs="Times New Roman" w:hAnsi="Times New Roman" w:ascii="Times New Roman"/>
          <w:iCs/>
        </w:rPr>
        <w:t xml:space="preserve">1. Tražbine koje ulaze u nacrt predstečajne nagodbe </w:t>
      </w:r>
    </w:p>
    <w:p w:rsidRDefault="00F82AF4" w:rsidP="00F82AF4" w:rsidR="00F82AF4">
      <w:pPr>
        <w:pStyle w:val="Default"/>
        <w:jc w:val="both"/>
        <w:rPr>
          <w:rFonts w:cs="Times New Roman" w:hAnsi="Times New Roman" w:ascii="Times New Roman"/>
          <w:bCs/>
        </w:rPr>
      </w:pPr>
    </w:p>
    <w:p w:rsidRDefault="0085271F" w:rsidP="00F82AF4" w:rsidR="0085271F" w:rsidRPr="00C029E5">
      <w:pPr>
        <w:pStyle w:val="Default"/>
        <w:jc w:val="both"/>
        <w:rPr>
          <w:rFonts w:cs="Times New Roman" w:hAnsi="Times New Roman" w:ascii="Times New Roman"/>
        </w:rPr>
      </w:pPr>
      <w:r w:rsidRPr="00C029E5">
        <w:rPr>
          <w:rFonts w:cs="Times New Roman" w:hAnsi="Times New Roman" w:ascii="Times New Roman"/>
          <w:bCs/>
        </w:rPr>
        <w:t xml:space="preserve">3 </w:t>
      </w:r>
      <w:r w:rsidRPr="00C029E5">
        <w:rPr>
          <w:rFonts w:cs="Times New Roman" w:hAnsi="Times New Roman" w:ascii="Times New Roman"/>
        </w:rPr>
        <w:t xml:space="preserve">U Postupku su prijave vjerovnika ispitane na ročištu za utvrđivanje tražbina zaključenom dana 03.02.2016. godine. Na navedenom ročištu, utvrđeno je da je ukupan iznos utvrđenih tražbina 3.555.222,26 kn, osporenih tražbina 0,00 kn, te prijavljenih tražbina 2.749.095,48 kn. Dana 03.02.2016. godine Nagodbeno vijeće ZG01 donijelo je Rješenje o utvrđenju tražbina </w:t>
      </w:r>
      <w:r w:rsidRPr="00C029E5">
        <w:rPr>
          <w:rFonts w:cs="Times New Roman" w:hAnsi="Times New Roman" w:ascii="Times New Roman"/>
          <w:iCs/>
        </w:rPr>
        <w:t xml:space="preserve">Klasa: </w:t>
      </w:r>
      <w:r w:rsidRPr="00C029E5">
        <w:rPr>
          <w:rFonts w:cs="Times New Roman" w:hAnsi="Times New Roman" w:ascii="Times New Roman"/>
        </w:rPr>
        <w:t xml:space="preserve">UP - I/110/07/15-01/8423 , Ur.broj: 04-06-15-8423-52 (u nastavku Rješenje). </w:t>
      </w:r>
    </w:p>
    <w:p w:rsidRDefault="0085271F" w:rsidP="0085271F" w:rsidR="0085271F">
      <w:pPr>
        <w:pStyle w:val="Default"/>
        <w:rPr>
          <w:rFonts w:cs="Times New Roman" w:hAnsi="Times New Roman" w:ascii="Times New Roman"/>
        </w:rPr>
      </w:pPr>
    </w:p>
    <w:p w:rsidRDefault="0085271F" w:rsidP="0085271F" w:rsidR="0085271F" w:rsidRPr="00C029E5">
      <w:pPr>
        <w:pStyle w:val="Default"/>
        <w:rPr>
          <w:rFonts w:cs="Times New Roman" w:hAnsi="Times New Roman" w:ascii="Times New Roman"/>
        </w:rPr>
      </w:pPr>
      <w:r w:rsidRPr="00C029E5">
        <w:rPr>
          <w:rFonts w:cs="Times New Roman" w:hAnsi="Times New Roman" w:ascii="Times New Roman"/>
          <w:bCs/>
        </w:rPr>
        <w:lastRenderedPageBreak/>
        <w:t xml:space="preserve">4 </w:t>
      </w:r>
    </w:p>
    <w:p w:rsidRDefault="0085271F" w:rsidP="0085271F" w:rsidR="009B29E6" w:rsidRPr="00C029E5">
      <w:pPr>
        <w:jc w:val="both"/>
      </w:pPr>
      <w:r w:rsidRPr="00C029E5">
        <w:t>TABLICA IZVRŠENOG PRIJEBOJA:</w:t>
      </w:r>
    </w:p>
    <w:p w:rsidRDefault="0085271F" w:rsidP="0085271F" w:rsidR="0085271F" w:rsidRPr="00C029E5">
      <w:pPr>
        <w:jc w:val="both"/>
      </w:pPr>
    </w:p>
    <w:tbl>
      <w:tblPr>
        <w:tblW w:type="auto" w:w="0"/>
        <w:tblBorders>
          <w:top w:val="nil"/>
          <w:left w:val="nil"/>
          <w:bottom w:val="nil"/>
          <w:right w:val="nil"/>
        </w:tblBorders>
        <w:tblLayout w:type="fixed"/>
        <w:tblLook w:val="0000" w:noVBand="0" w:noHBand="0" w:lastColumn="0" w:firstColumn="0" w:lastRow="0" w:firstRow="0"/>
      </w:tblPr>
      <w:tblGrid>
        <w:gridCol w:w="2232"/>
        <w:gridCol w:w="2232"/>
        <w:gridCol w:w="2232"/>
        <w:gridCol w:w="2232"/>
      </w:tblGrid>
      <w:tr w:rsidR="0085271F" w:rsidRPr="00C029E5">
        <w:trPr>
          <w:trHeight w:val="470"/>
        </w:trPr>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NAZIV VJEROVNIKA </w:t>
            </w:r>
          </w:p>
        </w:tc>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OIB VJEROVNIKA </w:t>
            </w:r>
          </w:p>
        </w:tc>
        <w:tc>
          <w:tcPr>
            <w:tcW w:type="dxa" w:w="2232"/>
          </w:tcPr>
          <w:p w:rsidRDefault="0085271F" w:rsidP="0085271F" w:rsidR="0085271F" w:rsidRPr="00C029E5">
            <w:pPr>
              <w:autoSpaceDE w:val="false"/>
              <w:autoSpaceDN w:val="false"/>
              <w:adjustRightInd w:val="false"/>
              <w:rPr>
                <w:color w:val="000000"/>
              </w:rPr>
            </w:pPr>
            <w:r w:rsidRPr="00C029E5">
              <w:rPr>
                <w:color w:val="000000"/>
              </w:rPr>
              <w:t>IZNOS KOJI JE PRESTAO PRIJEBOJEM</w:t>
            </w:r>
            <w:r w:rsidR="00F82AF4">
              <w:rPr>
                <w:color w:val="000000"/>
              </w:rPr>
              <w:t xml:space="preserve"> U </w:t>
            </w:r>
            <w:r w:rsidRPr="00C029E5">
              <w:rPr>
                <w:color w:val="000000"/>
              </w:rPr>
              <w:t xml:space="preserve"> </w:t>
            </w:r>
            <w:r w:rsidR="00F82AF4">
              <w:rPr>
                <w:color w:val="000000"/>
              </w:rPr>
              <w:t>KUNAMA</w:t>
            </w:r>
          </w:p>
        </w:tc>
        <w:tc>
          <w:tcPr>
            <w:tcW w:type="dxa" w:w="2232"/>
          </w:tcPr>
          <w:p w:rsidRDefault="0085271F" w:rsidP="0085271F" w:rsidR="00F82AF4">
            <w:pPr>
              <w:autoSpaceDE w:val="false"/>
              <w:autoSpaceDN w:val="false"/>
              <w:adjustRightInd w:val="false"/>
              <w:rPr>
                <w:color w:val="000000"/>
              </w:rPr>
            </w:pPr>
            <w:r w:rsidRPr="00C029E5">
              <w:rPr>
                <w:color w:val="000000"/>
              </w:rPr>
              <w:t>PREOSTALI IZNOS TRAŽBINE VJEROVNIKA NAKON IZVRŠENOG PRIJEBOJA</w:t>
            </w:r>
            <w:r w:rsidR="00F82AF4">
              <w:rPr>
                <w:color w:val="000000"/>
              </w:rPr>
              <w:t xml:space="preserve"> U KUNAMA</w:t>
            </w:r>
          </w:p>
          <w:p w:rsidRDefault="0085271F" w:rsidP="0085271F" w:rsidR="0085271F" w:rsidRPr="00C029E5">
            <w:pPr>
              <w:autoSpaceDE w:val="false"/>
              <w:autoSpaceDN w:val="false"/>
              <w:adjustRightInd w:val="false"/>
              <w:rPr>
                <w:color w:val="000000"/>
              </w:rPr>
            </w:pPr>
            <w:r w:rsidRPr="00C029E5">
              <w:rPr>
                <w:color w:val="000000"/>
              </w:rPr>
              <w:t xml:space="preserve"> </w:t>
            </w:r>
          </w:p>
        </w:tc>
      </w:tr>
      <w:tr w:rsidR="0085271F" w:rsidRPr="00C029E5">
        <w:trPr>
          <w:trHeight w:val="110"/>
        </w:trPr>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ZAGREB METAL d.o.o. </w:t>
            </w:r>
          </w:p>
        </w:tc>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65489747246 </w:t>
            </w:r>
          </w:p>
        </w:tc>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1.720,00 </w:t>
            </w:r>
          </w:p>
        </w:tc>
        <w:tc>
          <w:tcPr>
            <w:tcW w:type="dxa" w:w="2232"/>
          </w:tcPr>
          <w:p w:rsidRDefault="0085271F" w:rsidP="0085271F" w:rsidR="0085271F" w:rsidRPr="00C029E5">
            <w:pPr>
              <w:autoSpaceDE w:val="false"/>
              <w:autoSpaceDN w:val="false"/>
              <w:adjustRightInd w:val="false"/>
              <w:rPr>
                <w:color w:val="000000"/>
              </w:rPr>
            </w:pPr>
            <w:r w:rsidRPr="00C029E5">
              <w:rPr>
                <w:color w:val="000000"/>
              </w:rPr>
              <w:t xml:space="preserve">4.758,00 </w:t>
            </w:r>
          </w:p>
        </w:tc>
      </w:tr>
    </w:tbl>
    <w:p w:rsidRDefault="0085271F" w:rsidP="0085271F" w:rsidR="0085271F" w:rsidRPr="00C029E5">
      <w:pPr>
        <w:jc w:val="both"/>
      </w:pPr>
    </w:p>
    <w:p w:rsidRDefault="009B29E6" w:rsidP="00801FFD" w:rsidR="009B29E6" w:rsidRPr="00C029E5">
      <w:pPr>
        <w:rPr>
          <w:bCs/>
          <w:color w:val="FF0000"/>
        </w:rPr>
      </w:pPr>
    </w:p>
    <w:p w:rsidRDefault="009B29E6" w:rsidP="00801FFD" w:rsidR="009B29E6" w:rsidRPr="00C029E5">
      <w:pPr>
        <w:rPr>
          <w:bCs/>
          <w:color w:val="FF0000"/>
        </w:rPr>
      </w:pPr>
    </w:p>
    <w:p w:rsidRDefault="0085271F" w:rsidP="0085271F" w:rsidR="0085271F" w:rsidRPr="00C029E5">
      <w:pPr>
        <w:pStyle w:val="Default"/>
        <w:rPr>
          <w:rFonts w:cs="Times New Roman" w:hAnsi="Times New Roman" w:ascii="Times New Roman"/>
        </w:rPr>
      </w:pP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rPr>
        <w:t xml:space="preserve">5 </w:t>
      </w:r>
      <w:r w:rsidRPr="00C029E5">
        <w:rPr>
          <w:rFonts w:cs="Times New Roman" w:hAnsi="Times New Roman" w:ascii="Times New Roman"/>
        </w:rPr>
        <w:t xml:space="preserve">Ukupan iznos osporenih tražbina iznosi 0,00 kn, odnosno ne prelazi 25% prijavljenih tražbina, stoga se Postupak može nastaviti glasovanjem o planu financijskog restrukturiranja. </w:t>
      </w:r>
    </w:p>
    <w:p w:rsidRDefault="0085271F" w:rsidP="00C029E5" w:rsidR="0085271F" w:rsidRPr="00C029E5">
      <w:pPr>
        <w:jc w:val="both"/>
        <w:rPr>
          <w:bCs/>
          <w:color w:val="FF0000"/>
        </w:rPr>
      </w:pPr>
    </w:p>
    <w:p w:rsidRDefault="0085271F" w:rsidP="00C029E5" w:rsidR="0085271F" w:rsidRPr="00C029E5">
      <w:pPr>
        <w:jc w:val="both"/>
        <w:rPr>
          <w:bCs/>
          <w:color w:val="FF0000"/>
        </w:rPr>
      </w:pPr>
    </w:p>
    <w:p w:rsidRDefault="0085271F" w:rsidP="00C029E5" w:rsidR="0085271F" w:rsidRPr="00C029E5">
      <w:pPr>
        <w:autoSpaceDE w:val="false"/>
        <w:autoSpaceDN w:val="false"/>
        <w:adjustRightInd w:val="false"/>
        <w:jc w:val="both"/>
        <w:rPr>
          <w:color w:val="000000"/>
        </w:rPr>
      </w:pPr>
      <w:r w:rsidRPr="00C029E5">
        <w:rPr>
          <w:bCs/>
          <w:iCs/>
          <w:color w:val="000000"/>
        </w:rPr>
        <w:t xml:space="preserve">2. Pravo glasa pri odlučivanju o potvrdi plana financijskoj restrukturiranja </w:t>
      </w:r>
    </w:p>
    <w:p w:rsidRDefault="00F82AF4" w:rsidP="00C029E5" w:rsidR="00F82AF4">
      <w:pPr>
        <w:autoSpaceDE w:val="false"/>
        <w:autoSpaceDN w:val="false"/>
        <w:adjustRightInd w:val="false"/>
        <w:jc w:val="both"/>
        <w:rPr>
          <w:bCs/>
          <w:color w:val="000000"/>
        </w:rPr>
      </w:pPr>
    </w:p>
    <w:p w:rsidRDefault="0085271F" w:rsidP="00C029E5" w:rsidR="0085271F" w:rsidRPr="00C029E5">
      <w:pPr>
        <w:autoSpaceDE w:val="false"/>
        <w:autoSpaceDN w:val="false"/>
        <w:adjustRightInd w:val="false"/>
        <w:jc w:val="both"/>
        <w:rPr>
          <w:color w:val="000000"/>
        </w:rPr>
      </w:pPr>
      <w:r w:rsidRPr="00C029E5">
        <w:rPr>
          <w:bCs/>
          <w:color w:val="000000"/>
        </w:rPr>
        <w:t xml:space="preserve">6 </w:t>
      </w:r>
      <w:r w:rsidRPr="00C029E5">
        <w:rPr>
          <w:color w:val="000000"/>
        </w:rPr>
        <w:t xml:space="preserve">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 </w:t>
      </w:r>
    </w:p>
    <w:p w:rsidRDefault="0085271F" w:rsidP="00C029E5" w:rsidR="0085271F" w:rsidRPr="00C029E5">
      <w:pPr>
        <w:jc w:val="both"/>
        <w:rPr>
          <w:bCs/>
          <w:color w:val="FF0000"/>
        </w:rPr>
      </w:pPr>
    </w:p>
    <w:p w:rsidRDefault="0085271F" w:rsidP="00C029E5" w:rsidR="0085271F" w:rsidRPr="00C029E5">
      <w:pPr>
        <w:pStyle w:val="Default"/>
        <w:jc w:val="both"/>
        <w:rPr>
          <w:rFonts w:cs="Times New Roman" w:hAnsi="Times New Roman" w:ascii="Times New Roman"/>
        </w:rPr>
      </w:pPr>
    </w:p>
    <w:p w:rsidRDefault="0085271F" w:rsidP="00C029E5" w:rsidR="0085271F" w:rsidRPr="00C029E5">
      <w:pPr>
        <w:pStyle w:val="Default"/>
        <w:spacing w:after="263"/>
        <w:jc w:val="both"/>
        <w:rPr>
          <w:rFonts w:cs="Times New Roman" w:hAnsi="Times New Roman" w:ascii="Times New Roman"/>
        </w:rPr>
      </w:pPr>
      <w:r w:rsidRPr="00C029E5">
        <w:rPr>
          <w:rFonts w:cs="Times New Roman" w:hAnsi="Times New Roman" w:ascii="Times New Roman"/>
          <w:bCs/>
        </w:rPr>
        <w:t xml:space="preserve">7 </w:t>
      </w:r>
      <w:r w:rsidRPr="00C029E5">
        <w:rPr>
          <w:rFonts w:cs="Times New Roman" w:hAnsi="Times New Roman" w:ascii="Times New Roman"/>
        </w:rPr>
        <w:t xml:space="preserve">Razlučni vjerovnici koji se nisu odrekli prava na odvojeno namirenje, vjerovnici na čije tražbine predstečajna nagodba ne djeluje ni vjerovnici osporenih tražbina nemaju pravo glasa. </w:t>
      </w:r>
    </w:p>
    <w:p w:rsidRDefault="0085271F" w:rsidP="00C029E5" w:rsidR="0085271F" w:rsidRPr="00C029E5">
      <w:pPr>
        <w:pStyle w:val="Default"/>
        <w:spacing w:after="263"/>
        <w:jc w:val="both"/>
        <w:rPr>
          <w:rFonts w:cs="Times New Roman" w:hAnsi="Times New Roman" w:ascii="Times New Roman"/>
        </w:rPr>
      </w:pPr>
      <w:r w:rsidRPr="00C029E5">
        <w:rPr>
          <w:rFonts w:cs="Times New Roman" w:hAnsi="Times New Roman" w:ascii="Times New Roman"/>
          <w:bCs/>
        </w:rPr>
        <w:t xml:space="preserve">8 </w:t>
      </w:r>
      <w:r w:rsidRPr="00C029E5">
        <w:rPr>
          <w:rFonts w:cs="Times New Roman" w:hAnsi="Times New Roman" w:ascii="Times New Roman"/>
        </w:rPr>
        <w:t xml:space="preserve">Od dana otvaranja Postupka nad Dužnikom, do sklapanja nagodbe pred sudom, na iznose utvrđenih tražbina ne teku kamate. </w:t>
      </w: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rPr>
        <w:t xml:space="preserve">9 </w:t>
      </w:r>
      <w:r w:rsidRPr="00C029E5">
        <w:rPr>
          <w:rFonts w:cs="Times New Roman" w:hAnsi="Times New Roman" w:ascii="Times New Roman"/>
        </w:rPr>
        <w:t xml:space="preserve">Sukladno čl. 63. st. 1. Zakona, izvršena je podjela vjerovnika za potrebe glasovanja na tri grue, od kojih jednu čine tijela javne uprave i trgovačka društva u većinskom državnom vlasništvu, drugu financijske institucije, a treću ostali vjerovnici, a koje su potom dalje podijeljene u odnosu na osiguranje unutar svake od triju osnovnih skupina koje podrazumijeva Zakon o financijsko poslovanju i predstečajnoj nagodbi. </w:t>
      </w:r>
    </w:p>
    <w:p w:rsidRDefault="0085271F" w:rsidP="00C029E5" w:rsidR="0085271F" w:rsidRPr="00C029E5">
      <w:pPr>
        <w:jc w:val="both"/>
        <w:rPr>
          <w:bCs/>
          <w:color w:val="FF0000"/>
        </w:rPr>
      </w:pPr>
    </w:p>
    <w:p w:rsidRDefault="0085271F" w:rsidP="00C029E5" w:rsidR="0085271F" w:rsidRPr="00C029E5">
      <w:pPr>
        <w:autoSpaceDE w:val="false"/>
        <w:autoSpaceDN w:val="false"/>
        <w:adjustRightInd w:val="false"/>
        <w:jc w:val="both"/>
        <w:rPr>
          <w:color w:val="000000"/>
        </w:rPr>
      </w:pPr>
      <w:r w:rsidRPr="00C029E5">
        <w:rPr>
          <w:bCs/>
          <w:iCs/>
          <w:color w:val="000000"/>
        </w:rPr>
        <w:t xml:space="preserve">3. Ponuda vjerovnicima - nacrt predstečajne nagodbe </w:t>
      </w:r>
    </w:p>
    <w:p w:rsidRDefault="0085271F" w:rsidP="00C029E5" w:rsidR="0085271F" w:rsidRPr="00C029E5">
      <w:pPr>
        <w:autoSpaceDE w:val="false"/>
        <w:autoSpaceDN w:val="false"/>
        <w:adjustRightInd w:val="false"/>
        <w:spacing w:after="187"/>
        <w:jc w:val="both"/>
        <w:rPr>
          <w:color w:val="000000"/>
        </w:rPr>
      </w:pPr>
      <w:r w:rsidRPr="00C029E5">
        <w:rPr>
          <w:bCs/>
          <w:color w:val="000000"/>
        </w:rPr>
        <w:t xml:space="preserve">10 </w:t>
      </w:r>
      <w:r w:rsidRPr="00C029E5">
        <w:rPr>
          <w:color w:val="000000"/>
        </w:rPr>
        <w:t xml:space="preserve">Počevši od svrhe samog postupka predstečajne Nagodbe te svrhe za postupak mjerodavnog Zakona, Vjerovnici predstečajne Nagodbe i Dužnik utvrđuju sljedeće: </w:t>
      </w:r>
    </w:p>
    <w:p w:rsidRDefault="0085271F" w:rsidP="00C029E5" w:rsidR="0085271F" w:rsidRPr="00C029E5">
      <w:pPr>
        <w:autoSpaceDE w:val="false"/>
        <w:autoSpaceDN w:val="false"/>
        <w:adjustRightInd w:val="false"/>
        <w:spacing w:after="187"/>
        <w:jc w:val="both"/>
        <w:rPr>
          <w:color w:val="000000"/>
        </w:rPr>
      </w:pPr>
      <w:r w:rsidRPr="00C029E5">
        <w:rPr>
          <w:color w:val="000000"/>
        </w:rPr>
        <w:t xml:space="preserve">- 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w:t>
      </w:r>
      <w:r w:rsidRPr="00C029E5">
        <w:rPr>
          <w:color w:val="000000"/>
        </w:rPr>
        <w:lastRenderedPageBreak/>
        <w:t xml:space="preserve">tražbine ove Nagodbe zadržavaju isti identitet, ako ovom Nagodbom nije drugačije određeno, ali uz uvjete iz ove Nagodbe (visina duga, način ispunjenja, rok otplate i visina kamate), u mjeri u kojoj nisu protivni odredbama ove Nagodbe; </w:t>
      </w:r>
    </w:p>
    <w:p w:rsidRDefault="0085271F" w:rsidP="00C029E5" w:rsidR="0085271F" w:rsidRPr="00C029E5">
      <w:pPr>
        <w:autoSpaceDE w:val="false"/>
        <w:autoSpaceDN w:val="false"/>
        <w:adjustRightInd w:val="false"/>
        <w:spacing w:after="187"/>
        <w:jc w:val="both"/>
        <w:rPr>
          <w:color w:val="000000"/>
        </w:rPr>
      </w:pPr>
      <w:r w:rsidRPr="00C029E5">
        <w:rPr>
          <w:color w:val="000000"/>
        </w:rPr>
        <w:t xml:space="preserve">- da se tražbine Vjerovnika predstečajne Nagodbe smatraju dospjelim na dan otvaranja postupka predstečajne Nagodbe isključivo radi ponovnog ugovaranja rokova i načina plaćanja obveza (u skladu sa člankom 72. Zakona), a na način kako je dogovoreno ovom Nagodbom; </w:t>
      </w:r>
    </w:p>
    <w:p w:rsidRDefault="0085271F" w:rsidP="00C029E5" w:rsidR="0085271F" w:rsidRPr="00C029E5">
      <w:pPr>
        <w:autoSpaceDE w:val="false"/>
        <w:autoSpaceDN w:val="false"/>
        <w:adjustRightInd w:val="false"/>
        <w:spacing w:after="187"/>
        <w:jc w:val="both"/>
        <w:rPr>
          <w:color w:val="000000"/>
        </w:rPr>
      </w:pPr>
      <w:r w:rsidRPr="00C029E5">
        <w:rPr>
          <w:color w:val="000000"/>
        </w:rPr>
        <w:t xml:space="preserve">- 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w:t>
      </w:r>
    </w:p>
    <w:p w:rsidRDefault="0085271F" w:rsidP="00C029E5" w:rsidR="0085271F" w:rsidRPr="00C029E5">
      <w:pPr>
        <w:autoSpaceDE w:val="false"/>
        <w:autoSpaceDN w:val="false"/>
        <w:adjustRightInd w:val="false"/>
        <w:jc w:val="both"/>
        <w:rPr>
          <w:color w:val="000000"/>
        </w:rPr>
      </w:pPr>
      <w:r w:rsidRPr="00C029E5">
        <w:rPr>
          <w:color w:val="000000"/>
        </w:rPr>
        <w:t xml:space="preserve">- da su se razlučni vjerovnici odrekli prava na odvojeno namirenje samo za potrebe ovog postupka i da njihovo odricanje od prava na odvojeno namirenje ne znači odricanje od upisanog založnog prava i/ili davanje brisovnog očitovanja; </w:t>
      </w:r>
    </w:p>
    <w:p w:rsidRDefault="0085271F" w:rsidP="00C029E5" w:rsidR="0085271F" w:rsidRPr="00C029E5">
      <w:pPr>
        <w:autoSpaceDE w:val="false"/>
        <w:autoSpaceDN w:val="false"/>
        <w:adjustRightInd w:val="false"/>
        <w:jc w:val="both"/>
        <w:rPr>
          <w:color w:val="000000"/>
        </w:rPr>
      </w:pPr>
    </w:p>
    <w:p w:rsidRDefault="0085271F" w:rsidP="00C029E5" w:rsidR="0085271F" w:rsidRPr="00C029E5">
      <w:pPr>
        <w:autoSpaceDE w:val="false"/>
        <w:autoSpaceDN w:val="false"/>
        <w:adjustRightInd w:val="false"/>
        <w:spacing w:after="264"/>
        <w:jc w:val="both"/>
        <w:rPr>
          <w:color w:val="000000"/>
        </w:rPr>
      </w:pPr>
      <w:r w:rsidRPr="00C029E5">
        <w:rPr>
          <w:color w:val="000000"/>
        </w:rPr>
        <w:t xml:space="preserve">- 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85271F" w:rsidP="00C029E5" w:rsidR="0085271F" w:rsidRPr="00C029E5">
      <w:pPr>
        <w:autoSpaceDE w:val="false"/>
        <w:autoSpaceDN w:val="false"/>
        <w:adjustRightInd w:val="false"/>
        <w:spacing w:after="264"/>
        <w:jc w:val="both"/>
        <w:rPr>
          <w:color w:val="000000"/>
        </w:rPr>
      </w:pPr>
      <w:r w:rsidRPr="00C029E5">
        <w:rPr>
          <w:color w:val="000000"/>
        </w:rPr>
        <w:t xml:space="preserve">- da sva založna prava koje Vjerovnici predstečajne Nagodbe imaju upisana u javnim upisnicima, ostaju i nadalje upisana u javnim upisnicima i osiguravaju tražbine založnih vjerovnika u skladu s odredbama ove Nagodbe; </w:t>
      </w:r>
    </w:p>
    <w:p w:rsidRDefault="0085271F" w:rsidP="00C029E5" w:rsidR="0085271F" w:rsidRPr="00C029E5">
      <w:pPr>
        <w:autoSpaceDE w:val="false"/>
        <w:autoSpaceDN w:val="false"/>
        <w:adjustRightInd w:val="false"/>
        <w:jc w:val="both"/>
        <w:rPr>
          <w:color w:val="000000"/>
        </w:rPr>
      </w:pPr>
      <w:r w:rsidRPr="00C029E5">
        <w:rPr>
          <w:color w:val="000000"/>
        </w:rPr>
        <w:t xml:space="preserve">- Vjerovnici predstečajne nagodbe i njihove utvrđene tražbine namirivat će se, svaki pojedinačno, sukladno odredbama ove Nagodbe. Ovom Nagodbom, Dužnik preuzima i određene obveze prema svim vjerovnicima na provedbu određenih mjera, odnosno poduzimanje određenih poslova. </w:t>
      </w:r>
    </w:p>
    <w:p w:rsidRDefault="0085271F" w:rsidP="00C029E5" w:rsidR="0085271F" w:rsidRPr="00C029E5">
      <w:pPr>
        <w:autoSpaceDE w:val="false"/>
        <w:autoSpaceDN w:val="false"/>
        <w:adjustRightInd w:val="false"/>
        <w:jc w:val="both"/>
        <w:rPr>
          <w:bCs/>
          <w:iCs/>
          <w:color w:val="000000"/>
        </w:rPr>
      </w:pPr>
    </w:p>
    <w:p w:rsidRDefault="0085271F" w:rsidP="00C029E5" w:rsidR="0085271F" w:rsidRPr="00C029E5">
      <w:pPr>
        <w:autoSpaceDE w:val="false"/>
        <w:autoSpaceDN w:val="false"/>
        <w:adjustRightInd w:val="false"/>
        <w:jc w:val="both"/>
        <w:rPr>
          <w:color w:val="000000"/>
        </w:rPr>
      </w:pPr>
      <w:r w:rsidRPr="00C029E5">
        <w:rPr>
          <w:bCs/>
          <w:iCs/>
          <w:color w:val="000000"/>
        </w:rPr>
        <w:t xml:space="preserve">3.1 Obveze Dužnika prema svim vjerovnicima i posebne obveze Dužnika </w:t>
      </w:r>
    </w:p>
    <w:p w:rsidRDefault="0085271F" w:rsidP="00C029E5" w:rsidR="0085271F" w:rsidRPr="00C029E5">
      <w:pPr>
        <w:autoSpaceDE w:val="false"/>
        <w:autoSpaceDN w:val="false"/>
        <w:adjustRightInd w:val="false"/>
        <w:spacing w:after="304"/>
        <w:jc w:val="both"/>
        <w:rPr>
          <w:color w:val="000000"/>
        </w:rPr>
      </w:pPr>
      <w:r w:rsidRPr="00C029E5">
        <w:rPr>
          <w:bCs/>
          <w:color w:val="000000"/>
        </w:rPr>
        <w:t xml:space="preserve">11 </w:t>
      </w:r>
      <w:r w:rsidRPr="00C029E5">
        <w:rPr>
          <w:color w:val="000000"/>
        </w:rPr>
        <w:t xml:space="preserve">Dužnik se u poslovanju, a posebno u slučaju potrebe za novim zaduženjem, obvezuje postupati s pažnjom dobrog gospodarstvenika, poduzimajući radnje i poslove u interesu Dužnika, te postupajući pritom s dužnom pažnjom prema obvezama preuzetim Nagodbom. </w:t>
      </w:r>
    </w:p>
    <w:p w:rsidRDefault="0085271F" w:rsidP="00C029E5" w:rsidR="0085271F" w:rsidRPr="00C029E5">
      <w:pPr>
        <w:autoSpaceDE w:val="false"/>
        <w:autoSpaceDN w:val="false"/>
        <w:adjustRightInd w:val="false"/>
        <w:spacing w:after="304"/>
        <w:jc w:val="both"/>
        <w:rPr>
          <w:color w:val="000000"/>
        </w:rPr>
      </w:pPr>
      <w:r w:rsidRPr="00C029E5">
        <w:rPr>
          <w:bCs/>
          <w:color w:val="000000"/>
        </w:rPr>
        <w:t xml:space="preserve">12 </w:t>
      </w:r>
      <w:r w:rsidRPr="00C029E5">
        <w:rPr>
          <w:color w:val="000000"/>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w:t>
      </w:r>
      <w:r w:rsidRPr="00C029E5">
        <w:rPr>
          <w:color w:val="000000"/>
        </w:rPr>
        <w:lastRenderedPageBreak/>
        <w:t xml:space="preserve">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85271F" w:rsidP="00C029E5" w:rsidR="0085271F" w:rsidRPr="00C029E5">
      <w:pPr>
        <w:autoSpaceDE w:val="false"/>
        <w:autoSpaceDN w:val="false"/>
        <w:adjustRightInd w:val="false"/>
        <w:spacing w:after="304"/>
        <w:jc w:val="both"/>
        <w:rPr>
          <w:color w:val="000000"/>
        </w:rPr>
      </w:pPr>
      <w:r w:rsidRPr="00C029E5">
        <w:rPr>
          <w:bCs/>
          <w:color w:val="000000"/>
        </w:rPr>
        <w:t xml:space="preserve">13 </w:t>
      </w:r>
      <w:r w:rsidRPr="00C029E5">
        <w:rPr>
          <w:color w:val="000000"/>
        </w:rPr>
        <w:t xml:space="preserve">Ako bilo koji iznos iz ove Nagodbe dospijeva na naplatu na neradni dan, Dužnik je u obvezi isti iznos podmiriti na prvi sljedeći radni dan. </w:t>
      </w:r>
    </w:p>
    <w:p w:rsidRDefault="0085271F" w:rsidP="00C029E5" w:rsidR="0085271F" w:rsidRPr="00C029E5">
      <w:pPr>
        <w:autoSpaceDE w:val="false"/>
        <w:autoSpaceDN w:val="false"/>
        <w:adjustRightInd w:val="false"/>
        <w:spacing w:after="304"/>
        <w:jc w:val="both"/>
        <w:rPr>
          <w:color w:val="000000"/>
        </w:rPr>
      </w:pPr>
      <w:r w:rsidRPr="00C029E5">
        <w:rPr>
          <w:bCs/>
          <w:color w:val="000000"/>
        </w:rPr>
        <w:t xml:space="preserve">14 </w:t>
      </w:r>
      <w:r w:rsidRPr="00C029E5">
        <w:rPr>
          <w:color w:val="000000"/>
        </w:rPr>
        <w:t xml:space="preserve">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 </w:t>
      </w:r>
    </w:p>
    <w:p w:rsidRDefault="0085271F" w:rsidP="00C029E5" w:rsidR="0085271F" w:rsidRPr="00C029E5">
      <w:pPr>
        <w:autoSpaceDE w:val="false"/>
        <w:autoSpaceDN w:val="false"/>
        <w:adjustRightInd w:val="false"/>
        <w:jc w:val="both"/>
        <w:rPr>
          <w:color w:val="000000"/>
        </w:rPr>
      </w:pPr>
      <w:r w:rsidRPr="00C029E5">
        <w:rPr>
          <w:bCs/>
          <w:color w:val="000000"/>
        </w:rPr>
        <w:t xml:space="preserve">15 </w:t>
      </w:r>
      <w:r w:rsidRPr="00C029E5">
        <w:rPr>
          <w:color w:val="000000"/>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85271F" w:rsidP="00C029E5" w:rsidR="0085271F" w:rsidRPr="00C029E5">
      <w:pPr>
        <w:jc w:val="both"/>
        <w:rPr>
          <w:bCs/>
          <w:color w:val="FF0000"/>
        </w:rPr>
      </w:pPr>
    </w:p>
    <w:p w:rsidRDefault="0085271F" w:rsidP="00C029E5" w:rsidR="0085271F" w:rsidRPr="00C029E5">
      <w:pPr>
        <w:pStyle w:val="Default"/>
        <w:jc w:val="both"/>
        <w:rPr>
          <w:rFonts w:cs="Times New Roman" w:hAnsi="Times New Roman" w:ascii="Times New Roman"/>
        </w:rPr>
      </w:pPr>
    </w:p>
    <w:p w:rsidRDefault="0085271F" w:rsidP="00C029E5" w:rsidR="0085271F" w:rsidRPr="00C029E5">
      <w:pPr>
        <w:pStyle w:val="Default"/>
        <w:spacing w:after="306"/>
        <w:jc w:val="both"/>
        <w:rPr>
          <w:rFonts w:cs="Times New Roman" w:hAnsi="Times New Roman" w:ascii="Times New Roman"/>
        </w:rPr>
      </w:pPr>
      <w:r w:rsidRPr="00C029E5">
        <w:rPr>
          <w:rFonts w:cs="Times New Roman" w:hAnsi="Times New Roman" w:ascii="Times New Roman"/>
          <w:bCs/>
        </w:rPr>
        <w:t xml:space="preserve">16 </w:t>
      </w:r>
      <w:r w:rsidRPr="00C029E5">
        <w:rPr>
          <w:rFonts w:cs="Times New Roman" w:hAnsi="Times New Roman" w:ascii="Times New Roman"/>
        </w:rPr>
        <w:t xml:space="preserve">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 </w:t>
      </w: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rPr>
        <w:t xml:space="preserve">17 </w:t>
      </w:r>
      <w:r w:rsidRPr="00C029E5">
        <w:rPr>
          <w:rFonts w:cs="Times New Roman" w:hAnsi="Times New Roman" w:ascii="Times New Roman"/>
        </w:rPr>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w:t>
      </w:r>
    </w:p>
    <w:p w:rsidRDefault="00C029E5" w:rsidP="00C029E5" w:rsidR="00C029E5">
      <w:pPr>
        <w:pStyle w:val="Default"/>
        <w:jc w:val="both"/>
        <w:rPr>
          <w:rFonts w:cs="Times New Roman" w:hAnsi="Times New Roman" w:ascii="Times New Roman"/>
          <w:bCs/>
          <w:iCs/>
        </w:rPr>
      </w:pP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iCs/>
        </w:rPr>
        <w:t xml:space="preserve">3.2 Način namirenja Vjerovnika </w:t>
      </w:r>
    </w:p>
    <w:p w:rsidRDefault="0085271F" w:rsidP="0085271F" w:rsidR="0085271F" w:rsidRPr="00C029E5">
      <w:pPr>
        <w:pStyle w:val="Default"/>
        <w:rPr>
          <w:rFonts w:cs="Times New Roman" w:hAnsi="Times New Roman" w:ascii="Times New Roman"/>
        </w:rPr>
      </w:pP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rPr>
        <w:lastRenderedPageBreak/>
        <w:t xml:space="preserve">18 </w:t>
      </w:r>
      <w:r w:rsidRPr="00C029E5">
        <w:rPr>
          <w:rFonts w:cs="Times New Roman" w:hAnsi="Times New Roman" w:ascii="Times New Roman"/>
        </w:rPr>
        <w:t xml:space="preserve">Tražbina svakog pojedinog vjerovnika u Nagodbi, namirit će se na sljedeći način, a u skladu s Planom financijskog restrukturiranja, predanim od strane Dužnika u postupku predstečajne nagodbe: </w:t>
      </w:r>
    </w:p>
    <w:p w:rsidRDefault="00C029E5" w:rsidP="00C029E5" w:rsidR="00C029E5">
      <w:pPr>
        <w:pStyle w:val="Default"/>
        <w:jc w:val="both"/>
        <w:rPr>
          <w:rFonts w:cs="Times New Roman" w:hAnsi="Times New Roman" w:ascii="Times New Roman"/>
          <w:bCs/>
          <w:iCs/>
        </w:rPr>
      </w:pPr>
    </w:p>
    <w:p w:rsidRDefault="0085271F" w:rsidP="00C029E5" w:rsidR="0085271F" w:rsidRPr="00C029E5">
      <w:pPr>
        <w:pStyle w:val="Default"/>
        <w:jc w:val="both"/>
        <w:rPr>
          <w:rFonts w:cs="Times New Roman" w:hAnsi="Times New Roman" w:ascii="Times New Roman"/>
        </w:rPr>
      </w:pPr>
      <w:r w:rsidRPr="00C029E5">
        <w:rPr>
          <w:rFonts w:cs="Times New Roman" w:hAnsi="Times New Roman" w:ascii="Times New Roman"/>
          <w:bCs/>
          <w:iCs/>
        </w:rPr>
        <w:t xml:space="preserve">Za prvu grupu vjerovnika: </w:t>
      </w:r>
    </w:p>
    <w:p w:rsidRDefault="0085271F" w:rsidP="00C029E5" w:rsidR="0085271F" w:rsidRPr="00C029E5">
      <w:pPr>
        <w:jc w:val="both"/>
        <w:rPr>
          <w:iCs/>
        </w:rPr>
      </w:pPr>
      <w:r w:rsidRPr="00C029E5">
        <w:rPr>
          <w:iCs/>
        </w:rPr>
        <w:t xml:space="preserve">Kod Ministarstva financija i drugih tijela javne uprave i trgovačkih društava u većinskom državnom vlasništvu predviđen je otpis zateznih kamata za 100% te otpis glavnice za 35%. Preostalih 65% glavnice otplatit će se na 60 mjeseci uz propisanu kamatu od 4,5% mjesečno, počevši od donošenja Rješenja Trgovačkog suda o sklopljenoj nagodbi Prioritetne tražbine prema državi će se izuzeti iz nagodbe i one će se prioritetno podmiriti.. </w:t>
      </w:r>
    </w:p>
    <w:p w:rsidRDefault="00C029E5" w:rsidP="00C029E5" w:rsidR="00C029E5">
      <w:pPr>
        <w:autoSpaceDE w:val="false"/>
        <w:autoSpaceDN w:val="false"/>
        <w:adjustRightInd w:val="false"/>
        <w:jc w:val="both"/>
        <w:rPr>
          <w:bCs/>
          <w:iCs/>
          <w:color w:val="000000"/>
        </w:rPr>
      </w:pPr>
    </w:p>
    <w:p w:rsidRDefault="0085271F" w:rsidP="00C029E5" w:rsidR="0085271F" w:rsidRPr="00C029E5">
      <w:pPr>
        <w:autoSpaceDE w:val="false"/>
        <w:autoSpaceDN w:val="false"/>
        <w:adjustRightInd w:val="false"/>
        <w:jc w:val="both"/>
        <w:rPr>
          <w:color w:val="000000"/>
        </w:rPr>
      </w:pPr>
      <w:r w:rsidRPr="00C029E5">
        <w:rPr>
          <w:bCs/>
          <w:iCs/>
          <w:color w:val="000000"/>
        </w:rPr>
        <w:t xml:space="preserve">Za drugu grupu vjerovnika: </w:t>
      </w:r>
    </w:p>
    <w:p w:rsidRDefault="0085271F" w:rsidP="00C029E5" w:rsidR="0085271F" w:rsidRPr="00C029E5">
      <w:pPr>
        <w:autoSpaceDE w:val="false"/>
        <w:autoSpaceDN w:val="false"/>
        <w:adjustRightInd w:val="false"/>
        <w:jc w:val="both"/>
        <w:rPr>
          <w:color w:val="000000"/>
        </w:rPr>
      </w:pPr>
      <w:r w:rsidRPr="00C029E5">
        <w:rPr>
          <w:color w:val="000000"/>
        </w:rPr>
        <w:t xml:space="preserve">Kod financijskih institucija </w:t>
      </w:r>
      <w:r w:rsidRPr="00C029E5">
        <w:rPr>
          <w:iCs/>
          <w:color w:val="000000"/>
        </w:rPr>
        <w:t xml:space="preserve">predviđen je otpis 60% ukupno utvrđene tražbine, te nakon dvije godine počeka, obročna otplata 40% ukupno utvrđene tražbine u 96 jednakih mjesečnih obroka (anuiteta) beskamatno, svakog 1. u mjesecu, a sve počevši od dana pravomoćnosti Rješenja o sklopljenoj predstečajnoj nagodbi pred Trgovačkim sudom. </w:t>
      </w:r>
    </w:p>
    <w:p w:rsidRDefault="00C029E5" w:rsidP="00C029E5" w:rsidR="00C029E5">
      <w:pPr>
        <w:autoSpaceDE w:val="false"/>
        <w:autoSpaceDN w:val="false"/>
        <w:adjustRightInd w:val="false"/>
        <w:jc w:val="both"/>
        <w:rPr>
          <w:bCs/>
          <w:iCs/>
          <w:color w:val="000000"/>
        </w:rPr>
      </w:pPr>
    </w:p>
    <w:p w:rsidRDefault="0085271F" w:rsidP="00C029E5" w:rsidR="0085271F" w:rsidRPr="00C029E5">
      <w:pPr>
        <w:autoSpaceDE w:val="false"/>
        <w:autoSpaceDN w:val="false"/>
        <w:adjustRightInd w:val="false"/>
        <w:jc w:val="both"/>
        <w:rPr>
          <w:color w:val="000000"/>
        </w:rPr>
      </w:pPr>
      <w:r w:rsidRPr="00C029E5">
        <w:rPr>
          <w:bCs/>
          <w:iCs/>
          <w:color w:val="000000"/>
        </w:rPr>
        <w:t xml:space="preserve">Za treću grupu vjerovnika: </w:t>
      </w:r>
    </w:p>
    <w:p w:rsidRDefault="00C029E5" w:rsidP="00C029E5" w:rsidR="00C029E5">
      <w:pPr>
        <w:autoSpaceDE w:val="false"/>
        <w:autoSpaceDN w:val="false"/>
        <w:adjustRightInd w:val="false"/>
        <w:jc w:val="both"/>
        <w:rPr>
          <w:bCs/>
          <w:color w:val="000000"/>
        </w:rPr>
      </w:pPr>
    </w:p>
    <w:p w:rsidRDefault="0085271F" w:rsidP="00C029E5" w:rsidR="0085271F" w:rsidRPr="00C029E5">
      <w:pPr>
        <w:autoSpaceDE w:val="false"/>
        <w:autoSpaceDN w:val="false"/>
        <w:adjustRightInd w:val="false"/>
        <w:jc w:val="both"/>
        <w:rPr>
          <w:color w:val="000000"/>
        </w:rPr>
      </w:pPr>
      <w:r w:rsidRPr="00C029E5">
        <w:rPr>
          <w:bCs/>
          <w:color w:val="000000"/>
        </w:rPr>
        <w:t xml:space="preserve">1. Obveze prema dobavljačima i ostalim vjerovnicima </w:t>
      </w:r>
      <w:r w:rsidRPr="00C029E5">
        <w:rPr>
          <w:color w:val="000000"/>
        </w:rPr>
        <w:t xml:space="preserve">: </w:t>
      </w:r>
    </w:p>
    <w:p w:rsidRDefault="0085271F" w:rsidP="00C029E5" w:rsidR="0085271F" w:rsidRPr="00C029E5">
      <w:pPr>
        <w:autoSpaceDE w:val="false"/>
        <w:autoSpaceDN w:val="false"/>
        <w:adjustRightInd w:val="false"/>
        <w:jc w:val="both"/>
        <w:rPr>
          <w:color w:val="000000"/>
        </w:rPr>
      </w:pPr>
      <w:r w:rsidRPr="00C029E5">
        <w:rPr>
          <w:iCs/>
          <w:color w:val="000000"/>
        </w:rPr>
        <w:t xml:space="preserve">Predviđen je otpis 60% ukupno utvrđene tražbine, te nakon dvije godine počeka, obročna otplata 40% ukupno utvrđene tražbine u 96 jednakih mjesečnih obroka (anuiteta) beskamatno, svakog 1. u mjesecu, a sve počevši od dana pravomoćnosti Rješenja o sklopljenoj predstečajnoj nagodbi pred Trgovačkim sudom. </w:t>
      </w:r>
    </w:p>
    <w:p w:rsidRDefault="00C029E5" w:rsidP="00C029E5" w:rsidR="00C029E5">
      <w:pPr>
        <w:autoSpaceDE w:val="false"/>
        <w:autoSpaceDN w:val="false"/>
        <w:adjustRightInd w:val="false"/>
        <w:jc w:val="both"/>
        <w:rPr>
          <w:bCs/>
          <w:color w:val="000000"/>
        </w:rPr>
      </w:pPr>
    </w:p>
    <w:p w:rsidRDefault="0085271F" w:rsidP="0085271F" w:rsidR="0085271F" w:rsidRPr="00C029E5">
      <w:pPr>
        <w:autoSpaceDE w:val="false"/>
        <w:autoSpaceDN w:val="false"/>
        <w:adjustRightInd w:val="false"/>
        <w:rPr>
          <w:color w:val="000000"/>
        </w:rPr>
      </w:pPr>
      <w:r w:rsidRPr="00C029E5">
        <w:rPr>
          <w:bCs/>
          <w:color w:val="000000"/>
        </w:rPr>
        <w:t xml:space="preserve">2. Obveze po danom jamstvu </w:t>
      </w:r>
    </w:p>
    <w:p w:rsidRDefault="00C029E5" w:rsidP="0085271F" w:rsidR="00C029E5">
      <w:pPr>
        <w:autoSpaceDE w:val="false"/>
        <w:autoSpaceDN w:val="false"/>
        <w:adjustRightInd w:val="false"/>
        <w:rPr>
          <w:bCs/>
          <w:color w:val="000000"/>
        </w:rPr>
      </w:pPr>
    </w:p>
    <w:p w:rsidRDefault="0085271F" w:rsidP="00C029E5" w:rsidR="0085271F" w:rsidRPr="00C029E5">
      <w:pPr>
        <w:autoSpaceDE w:val="false"/>
        <w:autoSpaceDN w:val="false"/>
        <w:adjustRightInd w:val="false"/>
        <w:jc w:val="both"/>
        <w:rPr>
          <w:color w:val="000000"/>
        </w:rPr>
      </w:pPr>
      <w:r w:rsidRPr="00C029E5">
        <w:rPr>
          <w:bCs/>
          <w:color w:val="000000"/>
        </w:rPr>
        <w:t xml:space="preserve">1. Grupa vjerovnika: </w:t>
      </w:r>
    </w:p>
    <w:p w:rsidRDefault="0085271F" w:rsidP="00C029E5" w:rsidR="0085271F" w:rsidRPr="00C029E5">
      <w:pPr>
        <w:autoSpaceDE w:val="false"/>
        <w:autoSpaceDN w:val="false"/>
        <w:adjustRightInd w:val="false"/>
        <w:jc w:val="both"/>
        <w:rPr>
          <w:color w:val="000000"/>
        </w:rPr>
      </w:pPr>
      <w:r w:rsidRPr="00C029E5">
        <w:rPr>
          <w:iCs/>
          <w:color w:val="000000"/>
        </w:rPr>
        <w:t xml:space="preserve">Vjerovniku </w:t>
      </w:r>
      <w:r w:rsidRPr="00C029E5">
        <w:rPr>
          <w:bCs/>
          <w:iCs/>
          <w:color w:val="000000"/>
        </w:rPr>
        <w:t>FINANCIJSKA AGENCIJA - FINA</w:t>
      </w:r>
      <w:r w:rsidRPr="00C029E5">
        <w:rPr>
          <w:iCs/>
          <w:color w:val="000000"/>
        </w:rPr>
        <w:t xml:space="preserve">, OIB: 85821130368, utvrđena tražbina iznosi 65,50 kn predlaže se otpis zateznih kamata za 100%, što iznosi 0,00 kn te otpis 35% glavnice, što iznosi 22,93 kn dok će se 65% glavnice u iznosu od 42,58 kn namiriti kako slijedi: </w:t>
      </w:r>
    </w:p>
    <w:p w:rsidRDefault="0085271F" w:rsidP="00C029E5" w:rsidR="0085271F" w:rsidRPr="00C029E5">
      <w:pPr>
        <w:autoSpaceDE w:val="false"/>
        <w:autoSpaceDN w:val="false"/>
        <w:adjustRightInd w:val="false"/>
        <w:spacing w:after="67"/>
        <w:jc w:val="both"/>
        <w:rPr>
          <w:color w:val="000000"/>
        </w:rPr>
      </w:pPr>
      <w:r w:rsidRPr="00C029E5">
        <w:rPr>
          <w:color w:val="000000"/>
        </w:rPr>
        <w:t xml:space="preserve">- </w:t>
      </w:r>
      <w:r w:rsidRPr="00C029E5">
        <w:rPr>
          <w:iCs/>
          <w:color w:val="000000"/>
        </w:rPr>
        <w:t xml:space="preserve">Nakon pravomoćnosti Rješenja o sklopljenoj predstečajnoj nagodbi pred Trgovačkim sudom počinje teći razdoblje otplate pri čemu se tražbina namiruje u 60 (šezdeset) jednakih, uzastopnih mjesečnih anuiteta u iznosu od 0,71 kn, svaki, svaki uvećani za kamatnu stopu 4,5% mjesečno. </w:t>
      </w:r>
    </w:p>
    <w:p w:rsidRDefault="0085271F" w:rsidP="00C029E5" w:rsidR="0085271F" w:rsidRPr="00C029E5">
      <w:pPr>
        <w:autoSpaceDE w:val="false"/>
        <w:autoSpaceDN w:val="false"/>
        <w:adjustRightInd w:val="false"/>
        <w:jc w:val="both"/>
        <w:rPr>
          <w:color w:val="000000"/>
        </w:rPr>
      </w:pPr>
      <w:r w:rsidRPr="00C029E5">
        <w:rPr>
          <w:color w:val="000000"/>
        </w:rPr>
        <w:t xml:space="preserve">- </w:t>
      </w:r>
      <w:r w:rsidRPr="00C029E5">
        <w:rPr>
          <w:iCs/>
          <w:color w:val="000000"/>
        </w:rPr>
        <w:t xml:space="preserve">Prvi anuitet u iznosu od 0,71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rPr>
          <w:color w:val="000000"/>
        </w:rPr>
      </w:pPr>
    </w:p>
    <w:p w:rsidRDefault="0085271F" w:rsidP="00C029E5" w:rsidR="0085271F" w:rsidRPr="00C029E5">
      <w:pPr>
        <w:autoSpaceDE w:val="false"/>
        <w:autoSpaceDN w:val="false"/>
        <w:adjustRightInd w:val="false"/>
        <w:jc w:val="both"/>
        <w:rPr>
          <w:color w:val="000000"/>
        </w:rPr>
      </w:pPr>
      <w:r w:rsidRPr="00C029E5">
        <w:rPr>
          <w:iCs/>
          <w:color w:val="000000"/>
        </w:rPr>
        <w:t xml:space="preserve">Vjerovniku </w:t>
      </w:r>
      <w:r w:rsidRPr="00C029E5">
        <w:rPr>
          <w:bCs/>
          <w:iCs/>
          <w:color w:val="000000"/>
        </w:rPr>
        <w:t>GRAD SAMOBOR</w:t>
      </w:r>
      <w:r w:rsidRPr="00C029E5">
        <w:rPr>
          <w:iCs/>
          <w:color w:val="000000"/>
        </w:rPr>
        <w:t xml:space="preserve">, OIB: 33544271925, utvrđena tražbina iznosi 18.188,86 kn predlaže se otpis zateznih kamata za 100%, što iznosi 1.142,14 kn te otpis 35% glavnice, što iznosi 5.966,15 kn, dok će se 65% glavnice u iznosu od 11.079,99 kn namiriti kako slijedi: </w:t>
      </w:r>
    </w:p>
    <w:p w:rsidRDefault="0085271F" w:rsidP="00C029E5" w:rsidR="0085271F" w:rsidRPr="00C029E5">
      <w:pPr>
        <w:autoSpaceDE w:val="false"/>
        <w:autoSpaceDN w:val="false"/>
        <w:adjustRightInd w:val="false"/>
        <w:spacing w:after="65"/>
        <w:jc w:val="both"/>
        <w:rPr>
          <w:color w:val="000000"/>
        </w:rPr>
      </w:pPr>
      <w:r w:rsidRPr="00C029E5">
        <w:rPr>
          <w:color w:val="000000"/>
        </w:rPr>
        <w:t xml:space="preserve">- </w:t>
      </w:r>
      <w:r w:rsidRPr="00C029E5">
        <w:rPr>
          <w:iCs/>
          <w:color w:val="000000"/>
        </w:rPr>
        <w:t xml:space="preserve">Nakon pravomoćnosti Rješenja o sklopljenoj predstečajnoj nagodbi pred Trgovačkim sudom počinje teći razdoblje otplate pri čemu se tražbina namiruje u 60 (šezdeset) jednakih, uzastopnih mjesečnih anuiteta u iznosu od 184,67 kn, svaki, svaki uvećani za kamatnu stopu 4,5% mjesečno. </w:t>
      </w:r>
    </w:p>
    <w:p w:rsidRDefault="0085271F" w:rsidP="00C029E5" w:rsidR="0085271F" w:rsidRPr="00C029E5">
      <w:pPr>
        <w:autoSpaceDE w:val="false"/>
        <w:autoSpaceDN w:val="false"/>
        <w:adjustRightInd w:val="false"/>
        <w:jc w:val="both"/>
        <w:rPr>
          <w:color w:val="000000"/>
        </w:rPr>
      </w:pPr>
      <w:r w:rsidRPr="00C029E5">
        <w:rPr>
          <w:color w:val="000000"/>
        </w:rPr>
        <w:t xml:space="preserve">- </w:t>
      </w:r>
      <w:r w:rsidRPr="00C029E5">
        <w:rPr>
          <w:iCs/>
          <w:color w:val="000000"/>
        </w:rPr>
        <w:t xml:space="preserve">Prvi anuitet u iznosu od 184,67 kn uvećan za iznos kamata na naplatu dospijeva prvog dana u mjesecu, a nakon pravomoćnosti Rješenja o sklopljenoj predstečajnoj nagodbi pred Trgovačkim sudom. </w:t>
      </w:r>
    </w:p>
    <w:p w:rsidRDefault="0085271F" w:rsidP="00C029E5" w:rsidR="00C029E5">
      <w:pPr>
        <w:autoSpaceDE w:val="false"/>
        <w:autoSpaceDN w:val="false"/>
        <w:adjustRightInd w:val="false"/>
        <w:rPr>
          <w:color w:val="000000"/>
        </w:rPr>
      </w:pPr>
      <w:r w:rsidRPr="00C029E5">
        <w:rPr>
          <w:color w:val="000000"/>
        </w:rPr>
        <w:lastRenderedPageBreak/>
        <w:t xml:space="preserve"> </w:t>
      </w: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HEP-operator distribucijskog sustava d.o.o.</w:t>
      </w:r>
      <w:r w:rsidRPr="00C029E5">
        <w:rPr>
          <w:iCs/>
        </w:rPr>
        <w:t xml:space="preserve">, OIB: 46830600751, utvrđena tražbina iznosi 3.754,55 kn predlaže se otpis zateznih kamata za 100%, što iznosi 0,00 kn te otpis 35% glavnice, što iznosi 1.314,09 kn, dok će se 65% glavnice u iznosu od 2.440,46 kn namiriti kako slijedi: </w:t>
      </w:r>
    </w:p>
    <w:p w:rsidRDefault="0085271F" w:rsidP="00C029E5" w:rsidR="0085271F" w:rsidRPr="00C029E5">
      <w:pPr>
        <w:autoSpaceDE w:val="false"/>
        <w:autoSpaceDN w:val="false"/>
        <w:adjustRightInd w:val="false"/>
        <w:spacing w:after="65"/>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40,67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40,67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HRVATSKA RADIOTELEVIZIJA</w:t>
      </w:r>
      <w:r w:rsidRPr="00C029E5">
        <w:rPr>
          <w:iCs/>
        </w:rPr>
        <w:t xml:space="preserve">, OIB: 68419124305, utvrđena tražbina iznosi 7.494,52 kn predlaže se otpis zateznih kamata za 100%, što iznosi 932,02 kn te otpis 35% glavnice, što iznosi 2.296,88 kn, dok će se 65% glavnice u iznosu od 4.265,63 kn namiriti kako slijedi: </w:t>
      </w:r>
    </w:p>
    <w:p w:rsidRDefault="0085271F" w:rsidP="00C029E5" w:rsidR="0085271F" w:rsidRPr="00C029E5">
      <w:pPr>
        <w:autoSpaceDE w:val="false"/>
        <w:autoSpaceDN w:val="false"/>
        <w:adjustRightInd w:val="false"/>
        <w:spacing w:after="67"/>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71,09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71,09 kn uvećan za iznos kamata na naplatu dospijeva prvog dana u mjesecu, a nakon pravomoćnosti Rješenja o sklopljenoj predstečajnoj nagodbi pred Trgovačkim sudom.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Hrvatske šume d.o.o.</w:t>
      </w:r>
      <w:r w:rsidRPr="00C029E5">
        <w:rPr>
          <w:iCs/>
        </w:rPr>
        <w:t xml:space="preserve">, OIB: 69693144506, utvrđena tražbina iznosi 1.442,38 kn predlaže se otpis zateznih kamata za 100%, što iznosi 220,19 kn te otpis 35% glavnice, što iznosi 427,77 kn, dok će se 65% glavnice u iznosu od 794,42 kn namiriti kako slijedi: </w:t>
      </w:r>
    </w:p>
    <w:p w:rsidRDefault="0085271F" w:rsidP="00C029E5" w:rsidR="0085271F" w:rsidRPr="00C029E5">
      <w:pPr>
        <w:autoSpaceDE w:val="false"/>
        <w:autoSpaceDN w:val="false"/>
        <w:adjustRightInd w:val="false"/>
        <w:spacing w:after="67"/>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13,24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13,24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Hrvatske vode</w:t>
      </w:r>
      <w:r w:rsidRPr="00C029E5">
        <w:rPr>
          <w:iCs/>
        </w:rPr>
        <w:t xml:space="preserve">, OIB: 28921383001, utvrđena tražbina iznosi 129.859,18 kn predlaže se otpis zateznih kamata za 100%, što iznosi 24.014,40 kn te otpis 35% glavnice, što iznosi 37.045,67 kn, dok će se 65% glavnice otpltiti u iznosu od 68.799,11 kn namiriti kako slijedi: </w:t>
      </w:r>
    </w:p>
    <w:p w:rsidRDefault="0085271F" w:rsidP="00C029E5" w:rsidR="0085271F" w:rsidRPr="00C029E5">
      <w:pPr>
        <w:autoSpaceDE w:val="false"/>
        <w:autoSpaceDN w:val="false"/>
        <w:adjustRightInd w:val="false"/>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1.146,65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1.146,65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lastRenderedPageBreak/>
        <w:t xml:space="preserve">Vjerovniku </w:t>
      </w:r>
      <w:r w:rsidRPr="00C029E5">
        <w:rPr>
          <w:bCs/>
          <w:iCs/>
        </w:rPr>
        <w:t>Komunalac d.o.o.</w:t>
      </w:r>
      <w:r w:rsidRPr="00C029E5">
        <w:rPr>
          <w:iCs/>
        </w:rPr>
        <w:t xml:space="preserve">, OIB: 17055681355, utvrđena tražbina iznosi 16.186,03 kn predlaže se otpis zateznih kamata za 100%, što iznosi 1.398,98 kn te otpis 35% glavnice, što iznosi 5.175,47 kn, dok će se 65% glavnice u iznosu od 9.611,58 kn namiriti kako slijedi: </w:t>
      </w:r>
    </w:p>
    <w:p w:rsidRDefault="0085271F" w:rsidP="00C029E5" w:rsidR="0085271F" w:rsidRPr="00C029E5">
      <w:pPr>
        <w:autoSpaceDE w:val="false"/>
        <w:autoSpaceDN w:val="false"/>
        <w:adjustRightInd w:val="false"/>
        <w:spacing w:after="68"/>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160,19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160,19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Ministarstvo financija-Porezna uprava</w:t>
      </w:r>
      <w:r w:rsidRPr="00C029E5">
        <w:rPr>
          <w:iCs/>
        </w:rPr>
        <w:t xml:space="preserve">, OIB: 18683136487, utvrđena tražbina iznosi 1.832.303,63 kn predlaže se otpis zateznih kamata za 100%, što iznosi 502.465,65 kn te otpis 35% glavnice, što iznosi 622.943,30 kn, dok će se 65% glavnice u iznosu od 1.156.894,70 kn namiriti kako slijedi: </w:t>
      </w:r>
    </w:p>
    <w:p w:rsidRDefault="0085271F" w:rsidP="00C029E5" w:rsidR="0085271F" w:rsidRPr="00C029E5">
      <w:pPr>
        <w:autoSpaceDE w:val="false"/>
        <w:autoSpaceDN w:val="false"/>
        <w:adjustRightInd w:val="false"/>
        <w:spacing w:after="67"/>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19.281,58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19.281,58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VODOOPSKRBA I ODVODNJA d.o.o.</w:t>
      </w:r>
      <w:r w:rsidRPr="00C029E5">
        <w:rPr>
          <w:iCs/>
        </w:rPr>
        <w:t xml:space="preserve">, OIB: 83416546499, utvrđena tražbina iznosi 84.659,71 kn predlaže se otpis zateznih kamata za 100%, što iznosi 19.692,91 kn te otpis 35% glavnice, što iznosi 22.738,37 kn, dok će se 65% glavnice u iznosu od 42.228,40 kn namiriti kako slijedi: </w:t>
      </w:r>
    </w:p>
    <w:p w:rsidRDefault="0085271F" w:rsidP="00C029E5" w:rsidR="0085271F" w:rsidRPr="00C029E5">
      <w:pPr>
        <w:autoSpaceDE w:val="false"/>
        <w:autoSpaceDN w:val="false"/>
        <w:adjustRightInd w:val="false"/>
        <w:spacing w:after="67"/>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703,81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703,81 kn uvećan za iznos kamata na naplatu dospijeva prvog dana u mjesecu, a nakon pravomoćnosti Rješenja o sklopljenoj predstečajnoj nagodbi pred Trgovačkim sudom.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Zagrebački Holding d.o.o.</w:t>
      </w:r>
      <w:r w:rsidRPr="00C029E5">
        <w:rPr>
          <w:iCs/>
        </w:rPr>
        <w:t xml:space="preserve">, OIB: 85584865987, utvrđena tražbina iznosi 135,03 kn predlaže se otpis zateznih kamata za 100%, što iznosi 35,03 kn te otpis 35% glavnice, što iznosi 35,00 kn, dok će se 65% glavnice u iznosu od 65,00 kn namiriti kako slijedi: </w:t>
      </w:r>
    </w:p>
    <w:p w:rsidRDefault="0085271F" w:rsidP="00C029E5" w:rsidR="0085271F" w:rsidRPr="00C029E5">
      <w:pPr>
        <w:pageBreakBefore/>
        <w:autoSpaceDE w:val="false"/>
        <w:autoSpaceDN w:val="false"/>
        <w:adjustRightInd w:val="false"/>
        <w:jc w:val="both"/>
      </w:pPr>
    </w:p>
    <w:p w:rsidRDefault="0085271F" w:rsidP="00C029E5" w:rsidR="0085271F" w:rsidRPr="00C029E5">
      <w:pPr>
        <w:autoSpaceDE w:val="false"/>
        <w:autoSpaceDN w:val="false"/>
        <w:adjustRightInd w:val="false"/>
        <w:spacing w:after="67"/>
        <w:jc w:val="both"/>
      </w:pPr>
      <w:r w:rsidRPr="00C029E5">
        <w:t xml:space="preserve">- </w:t>
      </w:r>
      <w:r w:rsidRPr="00C029E5">
        <w:rPr>
          <w:iCs/>
        </w:rPr>
        <w:t xml:space="preserve">Nakon pravomoćnosti Rješenja o sklopljenoj predstečajnoj nagodbi pred Trgovačkim sudom počinje teći razdoblje otplate pri čemu se tražbina namiruje u 60 (šezdeset) jednakih, uzastopnih mjesečnih anuiteta u iznosu od 1,08 kn, svaki, svaki uvećani za kamatnu stopu 4,5% mjesečno. </w:t>
      </w:r>
    </w:p>
    <w:p w:rsidRDefault="0085271F" w:rsidP="00C029E5" w:rsidR="0085271F" w:rsidRPr="00C029E5">
      <w:pPr>
        <w:autoSpaceDE w:val="false"/>
        <w:autoSpaceDN w:val="false"/>
        <w:adjustRightInd w:val="false"/>
        <w:jc w:val="both"/>
      </w:pPr>
      <w:r w:rsidRPr="00C029E5">
        <w:t xml:space="preserve">- </w:t>
      </w:r>
      <w:r w:rsidRPr="00C029E5">
        <w:rPr>
          <w:iCs/>
        </w:rPr>
        <w:t xml:space="preserve">Prvi anuitet u iznosu od 1,08kn uvećan za iznos kamata na naplatu dospijeva prvog dana u mjesecu, a nakon pravomoćnosti Rješenja o sklopljenoj predstečajnoj nagodbi pred Trgovačkim sudom.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bCs/>
        </w:rPr>
        <w:t xml:space="preserve">2. Grupa vjerovnika: </w:t>
      </w: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Triglav Osiguranje d.d.</w:t>
      </w:r>
      <w:r w:rsidRPr="00C029E5">
        <w:rPr>
          <w:iCs/>
        </w:rPr>
        <w:t xml:space="preserve">, OIB: 29743547503, otpisuje se 60% ukupno utvrđene tražbine, dok će se 40% ukupno utvrđene tražbine u iznosu od 17.861,00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186,05 kn, beskamatno. </w:t>
      </w:r>
    </w:p>
    <w:p w:rsidRDefault="0085271F" w:rsidP="00C029E5" w:rsidR="0085271F" w:rsidRPr="00C029E5">
      <w:pPr>
        <w:autoSpaceDE w:val="false"/>
        <w:autoSpaceDN w:val="false"/>
        <w:adjustRightInd w:val="false"/>
        <w:jc w:val="both"/>
      </w:pPr>
      <w:r w:rsidRPr="00C029E5">
        <w:t xml:space="preserve">- Prvi anuitet u iznosu od 186,05 kn, na naplatu dospijeva prvog dana u mjesecu , a nakon isteka vremena počeka.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bCs/>
        </w:rPr>
        <w:t xml:space="preserve">3. Grupa vjerovnika: </w:t>
      </w:r>
    </w:p>
    <w:p w:rsidRDefault="0085271F" w:rsidP="00C029E5" w:rsidR="0085271F" w:rsidRPr="00C029E5">
      <w:pPr>
        <w:autoSpaceDE w:val="false"/>
        <w:autoSpaceDN w:val="false"/>
        <w:adjustRightInd w:val="false"/>
        <w:jc w:val="both"/>
      </w:pPr>
      <w:r w:rsidRPr="00C029E5">
        <w:rPr>
          <w:bCs/>
        </w:rPr>
        <w:t xml:space="preserve">1.)Obveze prema dobavljačima i ostalim vjerovnicima: </w:t>
      </w: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Brković d.o.o.</w:t>
      </w:r>
      <w:r w:rsidRPr="00C029E5">
        <w:rPr>
          <w:iCs/>
        </w:rPr>
        <w:t xml:space="preserve">, OIB: 69326119226, otpisuje se 60% ukupno utvrđene tražbine, dok će se 40% ukupno utvrđene tražbine u iznosu od 5.598,92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58,32 kn, beskamatno. </w:t>
      </w:r>
    </w:p>
    <w:p w:rsidRDefault="0085271F" w:rsidP="00C029E5" w:rsidR="0085271F" w:rsidRPr="00C029E5">
      <w:pPr>
        <w:autoSpaceDE w:val="false"/>
        <w:autoSpaceDN w:val="false"/>
        <w:adjustRightInd w:val="false"/>
        <w:jc w:val="both"/>
      </w:pPr>
      <w:r w:rsidRPr="00C029E5">
        <w:t xml:space="preserve">- Prvi anuitet u iznosu od 58,32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Dia-pen d.o.o.</w:t>
      </w:r>
      <w:r w:rsidRPr="00C029E5">
        <w:rPr>
          <w:iCs/>
        </w:rPr>
        <w:t xml:space="preserve">, OIB: 04318080627, otpisuje se 60% ukupno utvrđene tražbine, dok će se 40% ukupno utvrđene tražbine u iznosu od 1.592,62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16,59 kn, beskamatno. </w:t>
      </w:r>
    </w:p>
    <w:p w:rsidRDefault="0085271F" w:rsidP="00C029E5" w:rsidR="00C029E5">
      <w:pPr>
        <w:autoSpaceDE w:val="false"/>
        <w:autoSpaceDN w:val="false"/>
        <w:adjustRightInd w:val="false"/>
        <w:jc w:val="both"/>
      </w:pPr>
      <w:r w:rsidRPr="00C029E5">
        <w:t xml:space="preserve">- Prvi anuitet u iznosu od 16,59 kn, na naplatu dospijeva prvog dana u mjesecu , a nakon isteka vremena počeka. </w:t>
      </w:r>
    </w:p>
    <w:p w:rsidRDefault="00C029E5" w:rsidP="00C029E5" w:rsidR="00C029E5">
      <w:pPr>
        <w:autoSpaceDE w:val="false"/>
        <w:autoSpaceDN w:val="false"/>
        <w:adjustRightInd w:val="false"/>
        <w:jc w:val="both"/>
      </w:pPr>
    </w:p>
    <w:p w:rsidRDefault="00C029E5" w:rsidP="00C029E5" w:rsidR="0085271F" w:rsidRPr="00C029E5">
      <w:pPr>
        <w:autoSpaceDE w:val="false"/>
        <w:autoSpaceDN w:val="false"/>
        <w:adjustRightInd w:val="false"/>
        <w:jc w:val="both"/>
      </w:pPr>
      <w:r>
        <w:rPr>
          <w:iCs/>
        </w:rPr>
        <w:t>V</w:t>
      </w:r>
      <w:r w:rsidR="0085271F" w:rsidRPr="00C029E5">
        <w:rPr>
          <w:iCs/>
        </w:rPr>
        <w:t xml:space="preserve">jerovniku </w:t>
      </w:r>
      <w:r w:rsidR="0085271F" w:rsidRPr="00C029E5">
        <w:rPr>
          <w:bCs/>
          <w:iCs/>
        </w:rPr>
        <w:t>Drvoplast d.o.o.</w:t>
      </w:r>
      <w:r w:rsidR="0085271F" w:rsidRPr="00C029E5">
        <w:rPr>
          <w:iCs/>
        </w:rPr>
        <w:t xml:space="preserve">, OIB: 99521876871, otpisuje se 60% ukupno utvrđene tražbine, dok će se 40% ukupno utvrđene tražbine u iznosu od 2.244,72 kn namiriti kako slijedi: </w:t>
      </w:r>
    </w:p>
    <w:p w:rsidRDefault="0085271F" w:rsidP="00C029E5"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23,38 kn, beskamatno. </w:t>
      </w:r>
    </w:p>
    <w:p w:rsidRDefault="0085271F" w:rsidP="00C029E5" w:rsidR="0085271F" w:rsidRPr="00C029E5">
      <w:pPr>
        <w:autoSpaceDE w:val="false"/>
        <w:autoSpaceDN w:val="false"/>
        <w:adjustRightInd w:val="false"/>
        <w:jc w:val="both"/>
      </w:pPr>
      <w:r w:rsidRPr="00C029E5">
        <w:t xml:space="preserve">- Prvi anuitet u iznosu od 23,38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lastRenderedPageBreak/>
        <w:t xml:space="preserve">Vjerovniku </w:t>
      </w:r>
      <w:r w:rsidRPr="00C029E5">
        <w:rPr>
          <w:bCs/>
          <w:iCs/>
        </w:rPr>
        <w:t>Fingerer tisak d.o.o.</w:t>
      </w:r>
      <w:r w:rsidRPr="00C029E5">
        <w:rPr>
          <w:iCs/>
        </w:rPr>
        <w:t xml:space="preserve">, OIB: 94433179641, otpisuje se 60% ukupno utvrđene tražbine, dok će se 40% ukupno utvrđene tražbine u iznosu od 6.531,44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68,04 kn, beskamatno. </w:t>
      </w:r>
    </w:p>
    <w:p w:rsidRDefault="0085271F" w:rsidP="00C029E5" w:rsidR="0085271F" w:rsidRPr="00C029E5">
      <w:pPr>
        <w:autoSpaceDE w:val="false"/>
        <w:autoSpaceDN w:val="false"/>
        <w:adjustRightInd w:val="false"/>
        <w:jc w:val="both"/>
      </w:pPr>
      <w:r w:rsidRPr="00C029E5">
        <w:t xml:space="preserve">- Prvi anuitet u iznosu od 68,04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Gs1 Croatia</w:t>
      </w:r>
      <w:r w:rsidRPr="00C029E5">
        <w:rPr>
          <w:iCs/>
        </w:rPr>
        <w:t xml:space="preserve">, OIB: 03365973101, otpisuje se 60% ukupno utvrđene tražbine, dok će se 40% ukupno utvrđene tražbine u iznosu od 1.680,00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17,50kn, beskamatno. </w:t>
      </w:r>
    </w:p>
    <w:p w:rsidRDefault="0085271F" w:rsidP="00C029E5" w:rsidR="0085271F" w:rsidRPr="00C029E5">
      <w:pPr>
        <w:autoSpaceDE w:val="false"/>
        <w:autoSpaceDN w:val="false"/>
        <w:adjustRightInd w:val="false"/>
        <w:jc w:val="both"/>
      </w:pPr>
      <w:r w:rsidRPr="00C029E5">
        <w:t xml:space="preserve">- Prvi anuitet u iznosu od 17,50 kn, na naplatu dospijeva prvog dana u mjesecu, a nakon isteka vremena počeka.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H-ABDUCO d.o.o.</w:t>
      </w:r>
      <w:r w:rsidRPr="00C029E5">
        <w:rPr>
          <w:iCs/>
        </w:rPr>
        <w:t xml:space="preserve">, OIB: 13667298928, otpisuje se 60% ukupno utvrđene tražbine, dok će se 40% ukupno utvrđene tražbine u iznosu od 236.728,69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2.465,92 kn, beskamatno. </w:t>
      </w:r>
    </w:p>
    <w:p w:rsidRDefault="0085271F" w:rsidP="007E5643" w:rsidR="007E5643">
      <w:pPr>
        <w:autoSpaceDE w:val="false"/>
        <w:autoSpaceDN w:val="false"/>
        <w:adjustRightInd w:val="false"/>
        <w:jc w:val="both"/>
      </w:pPr>
      <w:r w:rsidRPr="00C029E5">
        <w:t xml:space="preserve">- Prvi anuitet u iznosu od 2.465,92 kn, na naplatu dospijeva prvog dana u mjesecu , a nakon isteka vremena počeka. </w:t>
      </w:r>
    </w:p>
    <w:p w:rsidRDefault="007E5643" w:rsidP="007E5643" w:rsidR="007E5643">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rPr>
        <w:t>Hrvatski Telekom d.d.</w:t>
      </w:r>
      <w:r w:rsidRPr="00C029E5">
        <w:rPr>
          <w:iCs/>
        </w:rPr>
        <w:t xml:space="preserve">, OIB: 81793146560, otpisuje se 60% ukupno utvrđene tražbine, dok će se 40% ukupno utvrđene tražbine u iznosu od 1.542,96 kn namiriti kako slijedi: </w:t>
      </w:r>
    </w:p>
    <w:p w:rsidRDefault="0085271F" w:rsidP="00C029E5"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16,07 kn, beskamatno. </w:t>
      </w:r>
    </w:p>
    <w:p w:rsidRDefault="0085271F" w:rsidP="00C029E5" w:rsidR="0085271F" w:rsidRPr="00C029E5">
      <w:pPr>
        <w:autoSpaceDE w:val="false"/>
        <w:autoSpaceDN w:val="false"/>
        <w:adjustRightInd w:val="false"/>
        <w:jc w:val="both"/>
      </w:pPr>
      <w:r w:rsidRPr="00C029E5">
        <w:t xml:space="preserve">- Prvi anuitet u iznosu od 16,07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Inea d.o.o.</w:t>
      </w:r>
      <w:r w:rsidRPr="00C029E5">
        <w:rPr>
          <w:iCs/>
        </w:rPr>
        <w:t xml:space="preserve">, OIB: 68525997444, otpisuje se 60% ukupno utvrđene tražbine, dok će se 40% ukupno utvrđene tražbine u iznosu od 1.175,60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12,25 kn, beskamatno. </w:t>
      </w:r>
    </w:p>
    <w:p w:rsidRDefault="0085271F" w:rsidP="00C029E5" w:rsidR="0085271F" w:rsidRPr="00C029E5">
      <w:pPr>
        <w:autoSpaceDE w:val="false"/>
        <w:autoSpaceDN w:val="false"/>
        <w:adjustRightInd w:val="false"/>
        <w:jc w:val="both"/>
      </w:pPr>
      <w:r w:rsidRPr="00C029E5">
        <w:t xml:space="preserve">- Prvi anuitet u iznosu od 12,25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lastRenderedPageBreak/>
        <w:t xml:space="preserve">Vjerovniku </w:t>
      </w:r>
      <w:r w:rsidRPr="00C029E5">
        <w:rPr>
          <w:bCs/>
          <w:iCs/>
        </w:rPr>
        <w:t>Kontrol Biro d.o.o.</w:t>
      </w:r>
      <w:r w:rsidRPr="00C029E5">
        <w:rPr>
          <w:iCs/>
        </w:rPr>
        <w:t xml:space="preserve">, OIB: 80916616067, otpisuje se 60% ukupno utvrđene tražbine, dok će se 40% ukupno utvrđene tražbine u iznosu od 1.943,02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20,24 kn, beskamatno. </w:t>
      </w:r>
    </w:p>
    <w:p w:rsidRDefault="0085271F" w:rsidP="00C029E5" w:rsidR="0085271F" w:rsidRPr="00C029E5">
      <w:pPr>
        <w:autoSpaceDE w:val="false"/>
        <w:autoSpaceDN w:val="false"/>
        <w:adjustRightInd w:val="false"/>
        <w:jc w:val="both"/>
      </w:pPr>
      <w:r w:rsidRPr="00C029E5">
        <w:t xml:space="preserve">- Prvi anuitet u iznosu od 20,24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Merus d.o.o</w:t>
      </w:r>
      <w:r w:rsidRPr="00C029E5">
        <w:rPr>
          <w:iCs/>
        </w:rPr>
        <w:t xml:space="preserve">, SI94507767, otpisuje se 60% ukupno utvrđene tražbine, dok će se 40% ukupno utvrđene tražbine u iznosu od 1.216,72kn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12,67 kn, beskamatno. </w:t>
      </w:r>
    </w:p>
    <w:p w:rsidRDefault="0085271F" w:rsidP="00C029E5" w:rsidR="0085271F" w:rsidRPr="00C029E5">
      <w:pPr>
        <w:autoSpaceDE w:val="false"/>
        <w:autoSpaceDN w:val="false"/>
        <w:adjustRightInd w:val="false"/>
        <w:jc w:val="both"/>
      </w:pPr>
      <w:r w:rsidRPr="00C029E5">
        <w:t xml:space="preserve">- Prvi anuitet u iznosu od 12,67 kn, na naplatu dospijeva prvog dana u mjesecu , a nakon isteka vremena počeka.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Merus-hr d.o.o.</w:t>
      </w:r>
      <w:r w:rsidRPr="00C029E5">
        <w:rPr>
          <w:iCs/>
        </w:rPr>
        <w:t xml:space="preserve">, OIB: 89728562019, otpisuje se 60% ukupno utvrđene tražbine, dok će se 40% ukupno utvrđene tražbine u iznosu od 2.091,88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21,79 kn, beskamatno. </w:t>
      </w:r>
    </w:p>
    <w:p w:rsidRDefault="0085271F" w:rsidP="00C029E5" w:rsidR="0085271F" w:rsidRPr="00C029E5">
      <w:pPr>
        <w:autoSpaceDE w:val="false"/>
        <w:autoSpaceDN w:val="false"/>
        <w:adjustRightInd w:val="false"/>
        <w:jc w:val="both"/>
      </w:pPr>
      <w:r w:rsidRPr="00C029E5">
        <w:t xml:space="preserve">- Prvi anuitet u iznosu od 21,79 kn, na naplatu dospijeva prvog dana u mjesecu, a nakon isteka vremena počeka.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Messer Croatia Plin d.o.o.</w:t>
      </w:r>
      <w:r w:rsidRPr="00C029E5">
        <w:rPr>
          <w:iCs/>
        </w:rPr>
        <w:t xml:space="preserve">, OIB: 32179081874, otpisuje se 60% ukupno utvrđene tražbine, dok će se 40% ukupno utvrđene tražbine u iznosu od 14.352,58 kn namiriti kako slijedi: </w:t>
      </w:r>
    </w:p>
    <w:p w:rsidRDefault="0085271F" w:rsidP="00C029E5"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149,51 kn, beskamatno. </w:t>
      </w:r>
    </w:p>
    <w:p w:rsidRDefault="0085271F" w:rsidP="00C029E5" w:rsidR="0085271F" w:rsidRPr="00C029E5">
      <w:pPr>
        <w:autoSpaceDE w:val="false"/>
        <w:autoSpaceDN w:val="false"/>
        <w:adjustRightInd w:val="false"/>
        <w:jc w:val="both"/>
      </w:pPr>
      <w:r w:rsidRPr="00C029E5">
        <w:t xml:space="preserve">- Prvi anuitet u iznosu od 149,51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Obrt Bravarija Lukačić, vl. Marijo Lukačić</w:t>
      </w:r>
      <w:r w:rsidRPr="00C029E5">
        <w:rPr>
          <w:iCs/>
        </w:rPr>
        <w:t xml:space="preserve">, OIB: 97782670490, otpisuje se 60% ukupno utvrđene tražbine, dok će se 40% ukupno utvrđene tražbine u iznosu od 225,00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2,34 kn, beskamatno. </w:t>
      </w:r>
    </w:p>
    <w:p w:rsidRDefault="0085271F" w:rsidP="00C029E5" w:rsidR="0085271F" w:rsidRPr="00C029E5">
      <w:pPr>
        <w:autoSpaceDE w:val="false"/>
        <w:autoSpaceDN w:val="false"/>
        <w:adjustRightInd w:val="false"/>
        <w:jc w:val="both"/>
      </w:pPr>
      <w:r w:rsidRPr="00C029E5">
        <w:t xml:space="preserve">- Prvi anuitet u iznosu od 2,34 kn, na naplatu dospijeva prvog dana u mjesecu , a nakon isteka vremena počeka. </w:t>
      </w:r>
    </w:p>
    <w:p w:rsidRDefault="0085271F" w:rsidP="00C029E5" w:rsidR="0085271F" w:rsidRPr="00C029E5">
      <w:pPr>
        <w:autoSpaceDE w:val="false"/>
        <w:autoSpaceDN w:val="false"/>
        <w:adjustRightInd w:val="false"/>
        <w:jc w:val="both"/>
      </w:pPr>
    </w:p>
    <w:p w:rsidRDefault="0085271F" w:rsidP="00C029E5" w:rsidR="0085271F" w:rsidRPr="00C029E5">
      <w:pPr>
        <w:autoSpaceDE w:val="false"/>
        <w:autoSpaceDN w:val="false"/>
        <w:adjustRightInd w:val="false"/>
        <w:jc w:val="both"/>
      </w:pPr>
      <w:r w:rsidRPr="00C029E5">
        <w:rPr>
          <w:iCs/>
        </w:rPr>
        <w:lastRenderedPageBreak/>
        <w:t xml:space="preserve">Vjerovniku </w:t>
      </w:r>
      <w:r w:rsidRPr="00C029E5">
        <w:rPr>
          <w:bCs/>
          <w:iCs/>
        </w:rPr>
        <w:t>Obrt EL-ME-HO, vl. Vinko Horvatinčić</w:t>
      </w:r>
      <w:r w:rsidRPr="00C029E5">
        <w:rPr>
          <w:iCs/>
        </w:rPr>
        <w:t xml:space="preserve">, OIB: 64594364053, otpisuje se 60% ukupno utvrđene tražbine, dok će se 40% ukupno utvrđene tražbine u iznosu od 175,00 kn namiriti kako slijedi: </w:t>
      </w:r>
    </w:p>
    <w:p w:rsidRDefault="0085271F" w:rsidP="00C029E5"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1,82 kn, beskamatno. </w:t>
      </w:r>
    </w:p>
    <w:p w:rsidRDefault="0085271F" w:rsidP="00C029E5" w:rsidR="0085271F" w:rsidRPr="00C029E5">
      <w:pPr>
        <w:autoSpaceDE w:val="false"/>
        <w:autoSpaceDN w:val="false"/>
        <w:adjustRightInd w:val="false"/>
        <w:jc w:val="both"/>
      </w:pPr>
      <w:r w:rsidRPr="00C029E5">
        <w:t xml:space="preserve">- Prvi anuitet u iznosu od 1,82 kn, na naplatu dospijeva prvog dana u mjesecu , a nakon isteka vremena počeka. </w:t>
      </w:r>
    </w:p>
    <w:p w:rsidRDefault="0085271F" w:rsidP="0085271F" w:rsidR="0085271F" w:rsidRPr="00C029E5">
      <w:pPr>
        <w:autoSpaceDE w:val="false"/>
        <w:autoSpaceDN w:val="false"/>
        <w:adjustRightInd w:val="false"/>
      </w:pPr>
    </w:p>
    <w:p w:rsidRDefault="0085271F" w:rsidP="00C029E5" w:rsidR="0085271F" w:rsidRPr="00C029E5">
      <w:pPr>
        <w:autoSpaceDE w:val="false"/>
        <w:autoSpaceDN w:val="false"/>
        <w:adjustRightInd w:val="false"/>
        <w:jc w:val="both"/>
      </w:pPr>
      <w:r w:rsidRPr="00C029E5">
        <w:rPr>
          <w:iCs/>
        </w:rPr>
        <w:t xml:space="preserve">Vjerovniku </w:t>
      </w:r>
      <w:r w:rsidRPr="00C029E5">
        <w:rPr>
          <w:bCs/>
          <w:iCs/>
        </w:rPr>
        <w:t>Obrt ZGR KOVAČIĆ, vl. Antun Kovačić</w:t>
      </w:r>
      <w:r w:rsidRPr="00C029E5">
        <w:rPr>
          <w:iCs/>
        </w:rPr>
        <w:t xml:space="preserve">, OIB: 76710926938, otpisuje se 60% ukupno utvrđene tražbine, dok će se 40% ukupno utvrđene tražbine u iznosu od 31.651,80 kn namiriti kako slijedi: </w:t>
      </w:r>
    </w:p>
    <w:p w:rsidRDefault="0085271F" w:rsidP="00C029E5"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C029E5"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329,71 kn, beskamatno. </w:t>
      </w:r>
    </w:p>
    <w:p w:rsidRDefault="0085271F" w:rsidP="00C029E5" w:rsidR="0085271F" w:rsidRPr="00C029E5">
      <w:pPr>
        <w:autoSpaceDE w:val="false"/>
        <w:autoSpaceDN w:val="false"/>
        <w:adjustRightInd w:val="false"/>
        <w:jc w:val="both"/>
      </w:pPr>
      <w:r w:rsidRPr="00C029E5">
        <w:t xml:space="preserve">- Prvi anuitet u iznosu od 329,71 kn, na naplatu dospijeva prvog dana u mjesecu , a nakon isteka vremena počeka. </w:t>
      </w:r>
    </w:p>
    <w:p w:rsidRDefault="0085271F" w:rsidP="0085271F" w:rsidR="0085271F" w:rsidRPr="00C029E5">
      <w:pPr>
        <w:autoSpaceDE w:val="false"/>
        <w:autoSpaceDN w:val="false"/>
        <w:adjustRightInd w:val="false"/>
      </w:pPr>
    </w:p>
    <w:p w:rsidRDefault="0085271F" w:rsidP="007E5643" w:rsidR="0085271F" w:rsidRPr="00C029E5">
      <w:pPr>
        <w:autoSpaceDE w:val="false"/>
        <w:autoSpaceDN w:val="false"/>
        <w:adjustRightInd w:val="false"/>
        <w:jc w:val="both"/>
      </w:pPr>
      <w:r w:rsidRPr="00C029E5">
        <w:rPr>
          <w:iCs/>
        </w:rPr>
        <w:t xml:space="preserve">Vjerovniku </w:t>
      </w:r>
      <w:r w:rsidRPr="00C029E5">
        <w:rPr>
          <w:bCs/>
        </w:rPr>
        <w:t>Odvjetnički ured Mihael Prčić</w:t>
      </w:r>
      <w:r w:rsidRPr="00C029E5">
        <w:rPr>
          <w:iCs/>
        </w:rPr>
        <w:t xml:space="preserve">, OIB: 52258444676, otpisuje se 60% ukupno utvrđene tražbine, dok će se 40% ukupno utvrđene tražbine u iznosu od 2.746,65 kn namiriti kako slijedi: </w:t>
      </w:r>
    </w:p>
    <w:p w:rsidRDefault="0085271F" w:rsidP="007E5643"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28,61 kn, beskamatno. </w:t>
      </w:r>
    </w:p>
    <w:p w:rsidRDefault="0085271F" w:rsidP="007E5643" w:rsidR="0085271F" w:rsidRPr="00C029E5">
      <w:pPr>
        <w:autoSpaceDE w:val="false"/>
        <w:autoSpaceDN w:val="false"/>
        <w:adjustRightInd w:val="false"/>
        <w:jc w:val="both"/>
      </w:pPr>
      <w:r w:rsidRPr="00C029E5">
        <w:t xml:space="preserve">- Prvi anuitet u iznosu od 28,61 kn, na naplatu dospijeva prvog dana u mjesecu , a nakon isteka vremena počeka. </w:t>
      </w:r>
    </w:p>
    <w:p w:rsidRDefault="0085271F" w:rsidP="007E5643" w:rsidR="0085271F">
      <w:pPr>
        <w:autoSpaceDE w:val="false"/>
        <w:autoSpaceDN w:val="false"/>
        <w:adjustRightInd w:val="false"/>
        <w:jc w:val="both"/>
      </w:pPr>
    </w:p>
    <w:p w:rsidRDefault="007E5643" w:rsidP="007E5643" w:rsidR="007E5643" w:rsidRPr="00C029E5">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Pako Zagreb d.o.o.</w:t>
      </w:r>
      <w:r w:rsidRPr="00C029E5">
        <w:rPr>
          <w:iCs/>
        </w:rPr>
        <w:t xml:space="preserve">, OIB: 74964605113, otpisuje se 60% ukupno utvrđene tražbine, dok će se 40% ukupno utvrđene tražbine u iznosu od 298,52 kn namiriti kako slijedi: </w:t>
      </w:r>
    </w:p>
    <w:p w:rsidRDefault="0085271F" w:rsidP="007E5643"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3,11 kn, beskamatno. </w:t>
      </w:r>
    </w:p>
    <w:p w:rsidRDefault="0085271F" w:rsidP="007E5643" w:rsidR="0085271F" w:rsidRPr="00C029E5">
      <w:pPr>
        <w:autoSpaceDE w:val="false"/>
        <w:autoSpaceDN w:val="false"/>
        <w:adjustRightInd w:val="false"/>
        <w:jc w:val="both"/>
      </w:pPr>
      <w:r w:rsidRPr="00C029E5">
        <w:t xml:space="preserve">- Prvi anuitet u iznosu od 3,11 kn, na naplatu dospijeva prvog dana u mjesecu, a nakon isteka vremena počeka. </w:t>
      </w:r>
    </w:p>
    <w:p w:rsidRDefault="0085271F" w:rsidP="0085271F" w:rsidR="0085271F" w:rsidRPr="00C029E5">
      <w:pPr>
        <w:autoSpaceDE w:val="false"/>
        <w:autoSpaceDN w:val="false"/>
        <w:adjustRightInd w:val="false"/>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Priključak d.o.o.</w:t>
      </w:r>
      <w:r w:rsidRPr="00C029E5">
        <w:rPr>
          <w:iCs/>
        </w:rPr>
        <w:t xml:space="preserve">, OIB: 33124219191, otpisuje se 60% ukupno utvrđene tražbine, dok će se 40% ukupno utvrđene tražbine u iznosu od 919,60 kn namiriti kako slijedi: </w:t>
      </w:r>
    </w:p>
    <w:p w:rsidRDefault="0085271F" w:rsidP="007E5643" w:rsidR="0085271F" w:rsidRPr="00C029E5">
      <w:pPr>
        <w:autoSpaceDE w:val="false"/>
        <w:autoSpaceDN w:val="false"/>
        <w:adjustRightInd w:val="false"/>
        <w:spacing w:after="68"/>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8"/>
        <w:jc w:val="both"/>
      </w:pPr>
      <w:r w:rsidRPr="00C029E5">
        <w:t xml:space="preserve">- Nakon isteka razdoblja počeka teče razdoblje otplate pri čemu se tražbina namiruje u 96 (devedesetšest) jednakih, uzastopnih anuiteta u iznosu od 9,58 kn, beskamatno. </w:t>
      </w:r>
    </w:p>
    <w:p w:rsidRDefault="0085271F" w:rsidP="007E5643" w:rsidR="0085271F" w:rsidRPr="00C029E5">
      <w:pPr>
        <w:autoSpaceDE w:val="false"/>
        <w:autoSpaceDN w:val="false"/>
        <w:adjustRightInd w:val="false"/>
        <w:jc w:val="both"/>
      </w:pPr>
      <w:r w:rsidRPr="00C029E5">
        <w:t xml:space="preserve">- Prvi anuitet u iznosu od 9,58 kn, na naplatu dospijeva prvog dana u mjesecu , a nakon isteka vremena počeka. </w:t>
      </w:r>
    </w:p>
    <w:p w:rsidRDefault="0085271F" w:rsidP="007E5643" w:rsidR="0085271F" w:rsidRPr="00C029E5">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PUNKT-PROM d.o.o.</w:t>
      </w:r>
      <w:r w:rsidRPr="00C029E5">
        <w:rPr>
          <w:iCs/>
        </w:rPr>
        <w:t xml:space="preserve">, OIB: 45766295954, otpisuje se 60% ukupno utvrđene tražbine, dok će se 40% ukupno utvrđene tražbine u iznosu od 5.801,65 kn namiriti kako slijedi: </w:t>
      </w:r>
    </w:p>
    <w:p w:rsidRDefault="0085271F" w:rsidP="007E5643"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jc w:val="both"/>
      </w:pPr>
      <w:r w:rsidRPr="00C029E5">
        <w:t xml:space="preserve">- Nakon isteka razdoblja počeka teče razdoblje otplate pri čemu se tražbina namiruje u 96 (devedesetšest) jednakih, uzastopnih anuiteta u iznosu od 60,43 kn, beskamatno. </w:t>
      </w:r>
    </w:p>
    <w:p w:rsidRDefault="0085271F" w:rsidP="007E5643" w:rsidR="0085271F" w:rsidRPr="00C029E5">
      <w:pPr>
        <w:autoSpaceDE w:val="false"/>
        <w:autoSpaceDN w:val="false"/>
        <w:adjustRightInd w:val="false"/>
        <w:jc w:val="both"/>
      </w:pPr>
      <w:r w:rsidRPr="00C029E5">
        <w:t xml:space="preserve">- Prvi anuitet u iznosu od 60,43 kn, na naplatu dospijeva prvog dana u mjesecu , a nakon isteka vremena počeka. </w:t>
      </w:r>
    </w:p>
    <w:p w:rsidRDefault="0085271F" w:rsidP="007E5643" w:rsidR="0085271F" w:rsidRPr="00C029E5">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Rotometal promet d.o.o.</w:t>
      </w:r>
      <w:r w:rsidRPr="00C029E5">
        <w:rPr>
          <w:iCs/>
        </w:rPr>
        <w:t xml:space="preserve">, OIB: 42362921136, otpisuje se 60% ukupno utvrđene tražbine, dok će se 40% ukupno utvrđene tražbine u iznosu od 655,55 kn namiriti kako slijedi: </w:t>
      </w:r>
    </w:p>
    <w:p w:rsidRDefault="0085271F" w:rsidP="007E5643"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6,83 kn, beskamatno. </w:t>
      </w:r>
    </w:p>
    <w:p w:rsidRDefault="0085271F" w:rsidP="007E5643" w:rsidR="0085271F" w:rsidRPr="00C029E5">
      <w:pPr>
        <w:autoSpaceDE w:val="false"/>
        <w:autoSpaceDN w:val="false"/>
        <w:adjustRightInd w:val="false"/>
        <w:jc w:val="both"/>
      </w:pPr>
      <w:r w:rsidRPr="00C029E5">
        <w:t xml:space="preserve">- Prvi anuitet u iznosu od 6,83 kn, na naplatu dospijeva prvog dana u mjesecu , a nakon isteka vremena počeka. </w:t>
      </w:r>
    </w:p>
    <w:p w:rsidRDefault="0085271F" w:rsidP="007E5643" w:rsidR="0085271F" w:rsidRPr="00C029E5">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Synchronicity Zagreb j.d.o.o.</w:t>
      </w:r>
      <w:r w:rsidRPr="00C029E5">
        <w:rPr>
          <w:iCs/>
        </w:rPr>
        <w:t xml:space="preserve">, OIB: 73765896490, otpisuje se 60% ukupno utvrđene tražbine, dok će se 40% ukupno utvrđene tražbine u iznosu od 4.950,00 kn namiriti kako slijedi: </w:t>
      </w:r>
    </w:p>
    <w:p w:rsidRDefault="0085271F" w:rsidP="007E5643" w:rsidR="0085271F" w:rsidRPr="00C029E5">
      <w:pPr>
        <w:autoSpaceDE w:val="false"/>
        <w:autoSpaceDN w:val="false"/>
        <w:adjustRightInd w:val="false"/>
        <w:spacing w:after="67"/>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7"/>
        <w:jc w:val="both"/>
      </w:pPr>
      <w:r w:rsidRPr="00C029E5">
        <w:t xml:space="preserve">- Nakon isteka razdoblja počeka teče razdoblje otplate pri čemu se tražbina namiruje u 96 (devedesetšest) jednakih, uzastopnih anuiteta u iznosu od 51,56 kn, beskamatno. </w:t>
      </w:r>
    </w:p>
    <w:p w:rsidRDefault="0085271F" w:rsidP="0085271F" w:rsidR="0085271F" w:rsidRPr="00C029E5">
      <w:pPr>
        <w:autoSpaceDE w:val="false"/>
        <w:autoSpaceDN w:val="false"/>
        <w:adjustRightInd w:val="false"/>
      </w:pPr>
      <w:r w:rsidRPr="00C029E5">
        <w:t xml:space="preserve">- Prvi anuitet u iznosu od 51,56 kn, na naplatu dospijeva prvog dana u mjesecu , a nakon isteka vremena počeka. </w:t>
      </w:r>
    </w:p>
    <w:p w:rsidRDefault="0085271F" w:rsidP="0085271F" w:rsidR="0085271F" w:rsidRPr="00C029E5">
      <w:pPr>
        <w:autoSpaceDE w:val="false"/>
        <w:autoSpaceDN w:val="false"/>
        <w:adjustRightInd w:val="false"/>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TAU ON-LINE d.o.o.</w:t>
      </w:r>
      <w:r w:rsidRPr="00C029E5">
        <w:rPr>
          <w:iCs/>
        </w:rPr>
        <w:t xml:space="preserve">, OIB: 14273924910, otpisuje se 60% ukupno utvrđene tražbine, dok će se 40% ukupno utvrđene tražbine u iznosu od 3.149,33 kn namiriti kako slijedi: </w:t>
      </w:r>
    </w:p>
    <w:p w:rsidRDefault="0085271F" w:rsidP="007E5643"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32,81 kn, beskamatno. </w:t>
      </w:r>
    </w:p>
    <w:p w:rsidRDefault="0085271F" w:rsidP="007E5643" w:rsidR="0085271F" w:rsidRPr="00C029E5">
      <w:pPr>
        <w:autoSpaceDE w:val="false"/>
        <w:autoSpaceDN w:val="false"/>
        <w:adjustRightInd w:val="false"/>
        <w:jc w:val="both"/>
      </w:pPr>
      <w:r w:rsidRPr="00C029E5">
        <w:t xml:space="preserve">- Prvi anuitet u iznosu od 32,81 kn, na naplatu dospijeva prvog dana u mjesecu , a nakon isteka vremena počeka. </w:t>
      </w:r>
    </w:p>
    <w:p w:rsidRDefault="0085271F" w:rsidP="007E5643" w:rsidR="0085271F" w:rsidRPr="00C029E5">
      <w:pPr>
        <w:autoSpaceDE w:val="false"/>
        <w:autoSpaceDN w:val="false"/>
        <w:adjustRightInd w:val="false"/>
        <w:jc w:val="both"/>
      </w:pPr>
    </w:p>
    <w:p w:rsidRDefault="0085271F" w:rsidP="007E5643" w:rsidR="0085271F" w:rsidRPr="00C029E5">
      <w:pPr>
        <w:autoSpaceDE w:val="false"/>
        <w:autoSpaceDN w:val="false"/>
        <w:adjustRightInd w:val="false"/>
        <w:jc w:val="both"/>
      </w:pPr>
      <w:r w:rsidRPr="00C029E5">
        <w:rPr>
          <w:iCs/>
        </w:rPr>
        <w:t xml:space="preserve">Vjerovniku </w:t>
      </w:r>
      <w:r w:rsidRPr="00C029E5">
        <w:rPr>
          <w:bCs/>
          <w:iCs/>
        </w:rPr>
        <w:t>Zagreb Metal d.o.o.</w:t>
      </w:r>
      <w:r w:rsidRPr="00C029E5">
        <w:rPr>
          <w:iCs/>
        </w:rPr>
        <w:t xml:space="preserve">, OIB: 85584865987, otpisuje se 60% ukupno utvrđene tražbine, dok će se 40% ukupno utvrđene tražbine u iznosu od 1.903,20 kn namiriti kako slijedi: </w:t>
      </w:r>
    </w:p>
    <w:p w:rsidRDefault="0085271F" w:rsidP="007E5643" w:rsidR="0085271F" w:rsidRPr="00C029E5">
      <w:pPr>
        <w:autoSpaceDE w:val="false"/>
        <w:autoSpaceDN w:val="false"/>
        <w:adjustRightInd w:val="false"/>
        <w:spacing w:after="65"/>
        <w:jc w:val="both"/>
      </w:pPr>
      <w:r w:rsidRPr="00C029E5">
        <w:t xml:space="preserve">- Nakon pravomoćnosti Rješenja o sklopljenoj predstečajnoj nagodbi pred Trgovačkim sudom teče razdoblje dvije godine počeka. </w:t>
      </w:r>
    </w:p>
    <w:p w:rsidRDefault="0085271F" w:rsidP="007E5643" w:rsidR="0085271F" w:rsidRPr="00C029E5">
      <w:pPr>
        <w:autoSpaceDE w:val="false"/>
        <w:autoSpaceDN w:val="false"/>
        <w:adjustRightInd w:val="false"/>
        <w:spacing w:after="65"/>
        <w:jc w:val="both"/>
      </w:pPr>
      <w:r w:rsidRPr="00C029E5">
        <w:t xml:space="preserve">- Nakon isteka razdoblja počeka teče razdoblje otplate pri čemu se tražbina namiruje u 96 (devedesetšest) jednakih, uzastopnih anuiteta u iznosu od 19,83 kn, beskamatno. </w:t>
      </w:r>
    </w:p>
    <w:p w:rsidRDefault="0085271F" w:rsidP="007E5643" w:rsidR="0085271F" w:rsidRPr="00C029E5">
      <w:pPr>
        <w:autoSpaceDE w:val="false"/>
        <w:autoSpaceDN w:val="false"/>
        <w:adjustRightInd w:val="false"/>
        <w:jc w:val="both"/>
      </w:pPr>
      <w:r w:rsidRPr="00C029E5">
        <w:t xml:space="preserve">- Prvi anuitet u iznosu od 19,83 kn, na naplatu dospijeva prvog dana u mjesecu , a nakon isteka vremena počeka. </w:t>
      </w:r>
    </w:p>
    <w:p w:rsidRDefault="0085271F" w:rsidP="007E5643" w:rsidR="0085271F" w:rsidRPr="00C029E5">
      <w:pPr>
        <w:jc w:val="both"/>
        <w:rPr>
          <w:bCs/>
          <w:color w:val="FF0000"/>
        </w:rPr>
      </w:pPr>
    </w:p>
    <w:p w:rsidRDefault="0085271F" w:rsidP="007E5643" w:rsidR="0085271F" w:rsidRPr="00DC36FB">
      <w:pPr>
        <w:autoSpaceDE w:val="false"/>
        <w:autoSpaceDN w:val="false"/>
        <w:adjustRightInd w:val="false"/>
        <w:jc w:val="both"/>
      </w:pPr>
      <w:r w:rsidRPr="00DC36FB">
        <w:rPr>
          <w:bCs/>
          <w:iCs/>
        </w:rPr>
        <w:t xml:space="preserve">2. Obveze po danom jamstvu </w:t>
      </w:r>
    </w:p>
    <w:p w:rsidRDefault="0085271F" w:rsidP="007E5643" w:rsidR="0085271F" w:rsidRPr="00DC36FB">
      <w:pPr>
        <w:autoSpaceDE w:val="false"/>
        <w:autoSpaceDN w:val="false"/>
        <w:adjustRightInd w:val="false"/>
        <w:jc w:val="both"/>
      </w:pPr>
      <w:r w:rsidRPr="00DC36FB">
        <w:t xml:space="preserve">- </w:t>
      </w:r>
      <w:r w:rsidRPr="00DC36FB">
        <w:rPr>
          <w:iCs/>
        </w:rPr>
        <w:t xml:space="preserve">Dužnik ostaje u obvezi prema vjerovniku </w:t>
      </w:r>
      <w:r w:rsidRPr="00DC36FB">
        <w:rPr>
          <w:bCs/>
          <w:iCs/>
        </w:rPr>
        <w:t>BRATOŠ BORIS</w:t>
      </w:r>
      <w:r w:rsidRPr="00DC36FB">
        <w:rPr>
          <w:iCs/>
        </w:rPr>
        <w:t xml:space="preserve">, OIB: 05432143077, s utvrđenom tražbinom u iznosu 591.821,72 kn, koji vjerovnik prema dužniku ima navedene utvrđene tražbine temeljem danih jamstva za obveze dužnika prema njegovim vjerovnicima iz reda ostalih vjerovnika, do visine danih jamstva prema tim ostalim vjerovnicima. </w:t>
      </w:r>
    </w:p>
    <w:p w:rsidRDefault="0085271F" w:rsidP="007E5643" w:rsidR="0085271F" w:rsidRPr="00C029E5">
      <w:pPr>
        <w:jc w:val="both"/>
        <w:rPr>
          <w:bCs/>
          <w:color w:val="FF0000"/>
        </w:rPr>
      </w:pPr>
    </w:p>
    <w:p w:rsidRDefault="00750799" w:rsidP="00750799" w:rsidR="00750799" w:rsidRPr="00C029E5">
      <w:pPr>
        <w:pStyle w:val="Odlomakpopisa"/>
        <w:ind w:left="709"/>
        <w:jc w:val="both"/>
        <w:rPr>
          <w:color w:val="FF0000"/>
          <w:highlight w:val="yellow"/>
        </w:rPr>
      </w:pPr>
    </w:p>
    <w:p w:rsidRDefault="007568D8" w:rsidP="007568D8" w:rsidR="007568D8" w:rsidRPr="007E5643">
      <w:pPr>
        <w:jc w:val="both"/>
      </w:pPr>
      <w:bookmarkStart w:name="_DV_M149" w:id="1"/>
      <w:bookmarkEnd w:id="1"/>
      <w:r w:rsidRPr="007E5643">
        <w:t>Nakon što su stranke pročitale tekst Nagodbe, suglasile se s njegovim sadržajem, potvrđuju vlastoručnim potpisima kojim aktom je Nagodba zaključena.</w:t>
      </w:r>
    </w:p>
    <w:p w:rsidRDefault="007568D8" w:rsidP="007568D8" w:rsidR="007568D8" w:rsidRPr="007E5643"/>
    <w:p w:rsidRDefault="007568D8" w:rsidP="007568D8" w:rsidR="007568D8" w:rsidRPr="007E5643">
      <w:pPr>
        <w:widowControl w:val="false"/>
        <w:spacing w:after="80"/>
        <w:jc w:val="both"/>
      </w:pPr>
      <w:r w:rsidRPr="007E5643">
        <w:t>Nakon toga sud ističe i slijedeće:</w:t>
      </w:r>
    </w:p>
    <w:p w:rsidRDefault="007568D8" w:rsidP="007568D8" w:rsidR="007568D8" w:rsidRPr="007E5643">
      <w:pPr>
        <w:widowControl w:val="false"/>
        <w:spacing w:after="80"/>
        <w:jc w:val="both"/>
      </w:pPr>
      <w:r w:rsidRPr="007E5643">
        <w:t>Predstečajna nagodba ima snagu ovršne isprave za sve vjerovnike čije su tražbine utvrđene.</w:t>
      </w:r>
    </w:p>
    <w:p w:rsidRDefault="007568D8" w:rsidP="007568D8" w:rsidR="007568D8" w:rsidRPr="007E5643">
      <w:pPr>
        <w:widowControl w:val="false"/>
        <w:spacing w:after="80"/>
        <w:jc w:val="both"/>
      </w:pPr>
      <w:r w:rsidRPr="007E5643">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7E5643">
      <w:pPr>
        <w:widowControl w:val="false"/>
        <w:spacing w:after="80"/>
        <w:jc w:val="both"/>
      </w:pPr>
      <w:r w:rsidRPr="007E5643">
        <w:t>Predstečajna nagodba može se pobijati tužbom pod istim pretpostavkama koje su propisane za pobijanje sudske nagodbe.</w:t>
      </w:r>
    </w:p>
    <w:p w:rsidRDefault="007568D8" w:rsidP="007568D8" w:rsidR="007568D8" w:rsidRPr="007E5643">
      <w:pPr>
        <w:widowControl w:val="false"/>
        <w:spacing w:after="80"/>
        <w:jc w:val="both"/>
      </w:pPr>
      <w:r w:rsidRPr="007E5643">
        <w:t>Nakon pročitanog zapisnika o predstečajnoj nagodbi stranke potpisuju zapisnik. Temeljem čl. 66. st. 11. Zakona o financijskom poslovanju i predstečajnoj nagodbi, predstečajna nagodba je sklopljena kada je potpišu dužnik i vjerovnici čije tražbine čine potrebnu većinu.</w:t>
      </w:r>
    </w:p>
    <w:p w:rsidRDefault="007568D8" w:rsidP="007568D8" w:rsidR="007568D8" w:rsidRPr="007E5643">
      <w:pPr>
        <w:jc w:val="center"/>
      </w:pPr>
    </w:p>
    <w:p w:rsidRDefault="004B4ED8" w:rsidP="004B4ED8" w:rsidR="004B4ED8" w:rsidRPr="00C029E5"/>
    <w:p w:rsidRDefault="00BC401B" w:rsidP="000171A3" w:rsidR="004B4ED8" w:rsidRPr="00C029E5">
      <w:pPr>
        <w:jc w:val="center"/>
      </w:pPr>
      <w:r w:rsidRPr="00C029E5">
        <w:t xml:space="preserve">Dovršeno u </w:t>
      </w:r>
      <w:r w:rsidR="00AE4548" w:rsidRPr="00C029E5">
        <w:t>1</w:t>
      </w:r>
      <w:r w:rsidR="00F82AF4">
        <w:t>0</w:t>
      </w:r>
      <w:r w:rsidR="00AE4548" w:rsidRPr="00C029E5">
        <w:t>.</w:t>
      </w:r>
      <w:r w:rsidR="00F82AF4">
        <w:t>0</w:t>
      </w:r>
      <w:r w:rsidR="00AE4548" w:rsidRPr="00C029E5">
        <w:t>0</w:t>
      </w:r>
      <w:r w:rsidR="004B4ED8" w:rsidRPr="00C029E5">
        <w:t xml:space="preserve"> sati.</w:t>
      </w:r>
    </w:p>
    <w:p w:rsidRDefault="004B4ED8" w:rsidP="004B4ED8" w:rsidR="004B4ED8"/>
    <w:p w:rsidRDefault="00F82AF4" w:rsidP="004B4ED8" w:rsidR="00F82AF4" w:rsidRPr="00C029E5"/>
    <w:p w:rsidRDefault="004B4ED8" w:rsidP="00224B33" w:rsidR="004B4ED8" w:rsidRPr="00C029E5">
      <w:pPr>
        <w:jc w:val="center"/>
      </w:pPr>
      <w:r w:rsidRPr="00C029E5">
        <w:t>SUDAC</w:t>
      </w:r>
    </w:p>
    <w:p w:rsidRDefault="00F82AF4" w:rsidP="004B4ED8" w:rsidR="004B4ED8" w:rsidRPr="00C029E5">
      <w:r>
        <w:tab/>
      </w:r>
      <w:r>
        <w:tab/>
      </w:r>
      <w:r>
        <w:tab/>
      </w:r>
      <w:r>
        <w:tab/>
        <w:t xml:space="preserve">     Nikolina Dorić Hadžisejdić</w:t>
      </w:r>
    </w:p>
    <w:p w:rsidRDefault="004B4ED8" w:rsidP="004B4ED8" w:rsidR="004B4ED8"/>
    <w:p w:rsidRDefault="00F82AF4" w:rsidP="004B4ED8" w:rsidR="00F82AF4"/>
    <w:p w:rsidRDefault="00F82AF4" w:rsidP="004B4ED8" w:rsidR="00F82AF4" w:rsidRPr="00C029E5"/>
    <w:p w:rsidRDefault="00A2094F" w:rsidP="00A2094F" w:rsidR="004B4ED8" w:rsidRPr="00C029E5">
      <w:pPr>
        <w:jc w:val="center"/>
      </w:pPr>
      <w:r w:rsidRPr="00C029E5">
        <w:t xml:space="preserve">   </w:t>
      </w:r>
      <w:r w:rsidR="004B4ED8" w:rsidRPr="00C029E5">
        <w:t>ZAPISNIČAR</w:t>
      </w:r>
    </w:p>
    <w:p w:rsidRDefault="00F82AF4" w:rsidP="004B4ED8" w:rsidR="004B4ED8" w:rsidRPr="00C029E5">
      <w:r>
        <w:tab/>
      </w:r>
      <w:r>
        <w:tab/>
      </w:r>
      <w:r>
        <w:tab/>
      </w:r>
      <w:r>
        <w:tab/>
      </w:r>
      <w:r>
        <w:tab/>
        <w:t xml:space="preserve">     Karmela Dolenc</w:t>
      </w:r>
    </w:p>
    <w:p w:rsidRDefault="007568D8" w:rsidP="007568D8" w:rsidR="007568D8" w:rsidRPr="00C029E5"/>
    <w:p w:rsidRDefault="007568D8" w:rsidP="007568D8" w:rsidR="007568D8"/>
    <w:p w:rsidRDefault="00E84782" w:rsidP="007568D8" w:rsidR="00E84782" w:rsidRPr="00C029E5"/>
    <w:p w:rsidRDefault="007568D8" w:rsidP="007568D8" w:rsidR="007568D8" w:rsidRPr="00C029E5"/>
    <w:p w:rsidRDefault="004B4ED8" w:rsidP="007568D8" w:rsidR="004B4ED8" w:rsidRPr="00C029E5">
      <w:r w:rsidRPr="00C029E5">
        <w:t>DUŽNIK</w:t>
      </w:r>
    </w:p>
    <w:p w:rsidRDefault="00F82AF4" w:rsidP="004B4ED8" w:rsidR="004B4ED8">
      <w:r w:rsidRPr="00C029E5">
        <w:t>INOPLAST d.o.o., Samobor (Grad Samobor), Cvjetna 2 A, OIB 30359509955</w:t>
      </w:r>
    </w:p>
    <w:p w:rsidRDefault="00F82AF4" w:rsidP="004B4ED8" w:rsidR="00F82AF4" w:rsidRPr="00C029E5"/>
    <w:p w:rsidRDefault="007568D8" w:rsidP="004B4ED8" w:rsidR="007568D8" w:rsidRPr="00C029E5">
      <w:r w:rsidRPr="00C029E5">
        <w:t>__________________________________________________________________</w:t>
      </w:r>
    </w:p>
    <w:p w:rsidRDefault="007568D8" w:rsidP="004B4ED8" w:rsidR="007568D8"/>
    <w:p w:rsidRDefault="005B5327" w:rsidP="004B4ED8" w:rsidR="005B5327" w:rsidRPr="00C029E5"/>
    <w:p w:rsidRDefault="004B4ED8" w:rsidP="004B4ED8" w:rsidR="004B4ED8" w:rsidRPr="00C029E5">
      <w:r w:rsidRPr="00C029E5">
        <w:t>VJEROVNICI:</w:t>
      </w:r>
    </w:p>
    <w:p w:rsidRDefault="004B4ED8" w:rsidP="004B4ED8" w:rsidR="004B4ED8" w:rsidRPr="00C029E5"/>
    <w:p w:rsidRDefault="00DC36FB" w:rsidP="00DC36FB" w:rsidR="00DC36FB">
      <w:pPr>
        <w:jc w:val="both"/>
      </w:pPr>
      <w:r>
        <w:t xml:space="preserve">1. </w:t>
      </w:r>
      <w:r w:rsidRPr="00C029E5">
        <w:t xml:space="preserve">Komunalac d.o.o. Samobor – </w:t>
      </w:r>
      <w:r>
        <w:t>Zvonka Šestak, zaposlenik po punomoći,</w:t>
      </w:r>
    </w:p>
    <w:p w:rsidRDefault="00DC36FB" w:rsidP="00DC36FB" w:rsidR="00DC36FB">
      <w:pPr>
        <w:jc w:val="both"/>
      </w:pPr>
    </w:p>
    <w:p w:rsidRDefault="00DC36FB" w:rsidP="00DC36FB" w:rsidR="00DC36FB">
      <w:pPr>
        <w:jc w:val="both"/>
      </w:pPr>
      <w:r>
        <w:t>_________________________________________________________</w:t>
      </w:r>
    </w:p>
    <w:p w:rsidRDefault="00DC36FB" w:rsidP="00DC36FB" w:rsidR="00DC36FB">
      <w:pPr>
        <w:jc w:val="both"/>
      </w:pPr>
      <w:r>
        <w:lastRenderedPageBreak/>
        <w:t xml:space="preserve">2. </w:t>
      </w:r>
      <w:r w:rsidRPr="00C029E5">
        <w:t xml:space="preserve">RH Ministarstvo financija – Porezna uprava </w:t>
      </w:r>
      <w:r>
        <w:t>– Sanja Dumbović Gajski, zamjenica ŽDO u Velikoj Gorici</w:t>
      </w:r>
    </w:p>
    <w:p w:rsidRDefault="00DC36FB" w:rsidP="00DC36FB" w:rsidR="00DC36FB">
      <w:pPr>
        <w:jc w:val="both"/>
      </w:pPr>
    </w:p>
    <w:p w:rsidRDefault="00DC36FB" w:rsidP="00DC36FB" w:rsidR="00DC36FB" w:rsidRPr="00C029E5">
      <w:pPr>
        <w:jc w:val="both"/>
      </w:pPr>
      <w:r>
        <w:t>___________________________________________________________________</w:t>
      </w:r>
    </w:p>
    <w:p w:rsidRDefault="00DC36FB" w:rsidP="00DC36FB" w:rsidR="00DC36FB">
      <w:pPr>
        <w:jc w:val="both"/>
      </w:pPr>
    </w:p>
    <w:p w:rsidRDefault="00DC36FB" w:rsidP="00DC36FB" w:rsidR="00DC36FB">
      <w:pPr>
        <w:jc w:val="both"/>
      </w:pPr>
      <w:r>
        <w:t xml:space="preserve">3. </w:t>
      </w:r>
      <w:r w:rsidRPr="00C029E5">
        <w:t xml:space="preserve">Odvjetnički ured Mihael Prčić, Samobor – </w:t>
      </w:r>
      <w:r>
        <w:t>odvjetnik Mihael Prčić</w:t>
      </w:r>
    </w:p>
    <w:p w:rsidRDefault="00DC36FB" w:rsidP="00DC36FB" w:rsidR="00DC36FB">
      <w:pPr>
        <w:pBdr>
          <w:bottom w:space="1" w:sz="12" w:color="auto" w:val="single"/>
        </w:pBdr>
        <w:jc w:val="both"/>
      </w:pPr>
    </w:p>
    <w:p w:rsidRDefault="00DC36FB" w:rsidP="00DC36FB" w:rsidR="00DC36FB">
      <w:pPr>
        <w:jc w:val="both"/>
      </w:pPr>
    </w:p>
    <w:p w:rsidRDefault="00DC36FB" w:rsidP="00DC36FB" w:rsidR="00DC36FB">
      <w:pPr>
        <w:jc w:val="both"/>
      </w:pPr>
      <w:r>
        <w:t xml:space="preserve">4. </w:t>
      </w:r>
      <w:r w:rsidRPr="00C029E5">
        <w:t xml:space="preserve">Messer Croatia Plin d.o.o., Zaprešić – </w:t>
      </w:r>
      <w:r>
        <w:t>Marjan Vugec, zaposlenik po punomoći</w:t>
      </w:r>
    </w:p>
    <w:p w:rsidRDefault="00DC36FB" w:rsidP="00DC36FB" w:rsidR="00DC36FB">
      <w:pPr>
        <w:jc w:val="both"/>
      </w:pPr>
    </w:p>
    <w:p w:rsidRDefault="00DC36FB" w:rsidP="00DC36FB" w:rsidR="00DC36FB">
      <w:pPr>
        <w:jc w:val="both"/>
      </w:pPr>
      <w:r>
        <w:t>_________________________________________________________________</w:t>
      </w:r>
    </w:p>
    <w:p w:rsidRDefault="00DC36FB" w:rsidP="00DC36FB" w:rsidR="00DC36FB">
      <w:pPr>
        <w:jc w:val="both"/>
      </w:pPr>
    </w:p>
    <w:p w:rsidRDefault="00DC36FB" w:rsidP="00DC36FB" w:rsidR="00DC36FB" w:rsidRPr="00C029E5">
      <w:pPr>
        <w:jc w:val="both"/>
      </w:pPr>
      <w:r>
        <w:t xml:space="preserve">5. </w:t>
      </w:r>
      <w:r w:rsidRPr="00C029E5">
        <w:t xml:space="preserve">Dia-pen d.o.o., Strmec – </w:t>
      </w:r>
      <w:r>
        <w:t>punomoćnik Mihael Prčić, odvjetnik</w:t>
      </w:r>
    </w:p>
    <w:p w:rsidRDefault="00DC36FB" w:rsidP="00DC36FB" w:rsidR="00DC36FB">
      <w:pPr>
        <w:jc w:val="both"/>
      </w:pPr>
    </w:p>
    <w:p w:rsidRDefault="00DC36FB" w:rsidP="00DC36FB" w:rsidR="00DC36FB">
      <w:pPr>
        <w:jc w:val="both"/>
      </w:pPr>
      <w:r>
        <w:t>________________________________________________________________</w:t>
      </w:r>
    </w:p>
    <w:p w:rsidRDefault="00DC36FB" w:rsidP="00DC36FB" w:rsidR="00DC36FB">
      <w:pPr>
        <w:jc w:val="both"/>
      </w:pPr>
    </w:p>
    <w:p w:rsidRDefault="00DC36FB" w:rsidP="00DC36FB" w:rsidR="00DC36FB" w:rsidRPr="00C029E5">
      <w:pPr>
        <w:jc w:val="both"/>
      </w:pPr>
      <w:r>
        <w:t xml:space="preserve">6. </w:t>
      </w:r>
      <w:r w:rsidRPr="00C029E5">
        <w:t xml:space="preserve">Punkt-prom d.o.o. Zagreb – </w:t>
      </w:r>
      <w:r>
        <w:t>punomoćnik Mihael Prčić, odvjetnik</w:t>
      </w:r>
    </w:p>
    <w:p w:rsidRDefault="00DC36FB" w:rsidP="00DC36FB" w:rsidR="00DC36FB">
      <w:pPr>
        <w:jc w:val="both"/>
      </w:pPr>
    </w:p>
    <w:p w:rsidRDefault="00DC36FB" w:rsidP="00DC36FB" w:rsidR="00DC36FB">
      <w:pPr>
        <w:jc w:val="both"/>
      </w:pPr>
      <w:r>
        <w:t>________________________________________________________________</w:t>
      </w:r>
    </w:p>
    <w:p w:rsidRDefault="00DC36FB" w:rsidP="00DC36FB" w:rsidR="00DC36FB">
      <w:pPr>
        <w:jc w:val="both"/>
      </w:pPr>
    </w:p>
    <w:p w:rsidRDefault="00DC36FB" w:rsidP="00DC36FB" w:rsidR="00DC36FB">
      <w:pPr>
        <w:jc w:val="both"/>
      </w:pPr>
      <w:r>
        <w:t>7. Hrvatske šume d.o.o. – punomoćnica Ivana Božić, odvjetnica iz OD Klišanin i partneri</w:t>
      </w:r>
    </w:p>
    <w:p w:rsidRDefault="00DC36FB" w:rsidP="00DC36FB" w:rsidR="00DC36FB">
      <w:pPr>
        <w:jc w:val="both"/>
      </w:pPr>
    </w:p>
    <w:p w:rsidRDefault="00DC36FB" w:rsidP="00DC36FB" w:rsidR="00DC36FB">
      <w:pPr>
        <w:jc w:val="both"/>
      </w:pPr>
      <w:r>
        <w:t>____________________________________________________________________</w:t>
      </w:r>
    </w:p>
    <w:p w:rsidRDefault="00DC36FB" w:rsidP="00DC36FB" w:rsidR="00DC36FB">
      <w:pPr>
        <w:jc w:val="both"/>
      </w:pPr>
    </w:p>
    <w:p w:rsidRDefault="00DC36FB" w:rsidP="00DC36FB" w:rsidR="00DC36FB">
      <w:pPr>
        <w:jc w:val="both"/>
      </w:pPr>
      <w:r>
        <w:t>8. A</w:t>
      </w:r>
      <w:r w:rsidRPr="00C029E5">
        <w:t xml:space="preserve">ntun Kovačić, Križevci, vl. obrta za galvanizaciju, proizvodnju, usluge i trgovinu ZGR KOVAČIĆ – </w:t>
      </w:r>
      <w:r>
        <w:t>punomoćnik Mihael Prčić, odvjetnik</w:t>
      </w:r>
    </w:p>
    <w:p w:rsidRDefault="00DC36FB" w:rsidP="00DC36FB" w:rsidR="00DC36FB">
      <w:pPr>
        <w:jc w:val="both"/>
      </w:pPr>
    </w:p>
    <w:p w:rsidRDefault="00DC36FB" w:rsidP="00DC36FB" w:rsidR="00DC36FB" w:rsidRPr="00C029E5">
      <w:pPr>
        <w:jc w:val="both"/>
      </w:pPr>
      <w:r>
        <w:t>____________________________________________________________________</w:t>
      </w:r>
    </w:p>
    <w:p w:rsidRDefault="00DC36FB" w:rsidP="00DC36FB" w:rsidR="00DC36FB" w:rsidRPr="00C029E5">
      <w:pPr>
        <w:pStyle w:val="Odlomakpopisa"/>
        <w:jc w:val="both"/>
      </w:pPr>
    </w:p>
    <w:p w:rsidRDefault="004B4ED8" w:rsidP="004B4ED8" w:rsidR="004B4ED8" w:rsidRPr="00C029E5"/>
    <w:p w:rsidRDefault="00B31FA4" w:rsidP="004B4ED8" w:rsidR="00B31FA4" w:rsidRPr="00C029E5"/>
    <w:sectPr w:rsidSect="007568D8" w:rsidR="00B31FA4" w:rsidRPr="00C029E5">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10D" w:rsidP="007F4799" w:rsidR="00D9010D">
      <w:r>
        <w:separator/>
      </w:r>
    </w:p>
  </w:endnote>
  <w:endnote w:id="0" w:type="continuationSeparator">
    <w:p w:rsidRDefault="00D9010D" w:rsidP="007F4799" w:rsidR="00D901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altName w:val="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10D" w:rsidP="007F4799" w:rsidR="00D9010D">
      <w:r>
        <w:separator/>
      </w:r>
    </w:p>
  </w:footnote>
  <w:footnote w:id="0" w:type="continuationSeparator">
    <w:p w:rsidRDefault="00D9010D" w:rsidP="007F4799" w:rsidR="00D901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10D" w:rsidP="007F4799" w:rsidR="00D9010D"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110EB0">
          <w:rPr>
            <w:rFonts w:hAnsi="Times New Roman" w:ascii="Times New Roman"/>
            <w:noProof/>
            <w:sz w:val="24"/>
            <w:szCs w:val="24"/>
          </w:rPr>
          <w:t>19</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Pr>
        <w:rFonts w:hAnsi="Times New Roman" w:ascii="Times New Roman"/>
        <w:sz w:val="24"/>
        <w:szCs w:val="24"/>
      </w:rPr>
      <w:t>4545/16</w:t>
    </w:r>
    <w:r w:rsidRPr="007F4799">
      <w:rPr>
        <w:rFonts w:hAnsi="Times New Roman" w:ascii="Times New Roman"/>
        <w:sz w:val="24"/>
        <w:szCs w:val="24"/>
      </w:rPr>
      <w:t>-</w:t>
    </w:r>
  </w:p>
  <w:p w:rsidRDefault="00D9010D" w:rsidR="00D901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1D6A2A14"/>
    <w:multiLevelType w:val="hybridMultilevel"/>
    <w:tmpl w:val="1FF2E72C"/>
    <w:lvl w:tplc="6A325AAE"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301A7"/>
    <w:rsid w:val="000416E9"/>
    <w:rsid w:val="000B652C"/>
    <w:rsid w:val="000F3204"/>
    <w:rsid w:val="00102683"/>
    <w:rsid w:val="00110EB0"/>
    <w:rsid w:val="001279FA"/>
    <w:rsid w:val="0013022A"/>
    <w:rsid w:val="00142BC2"/>
    <w:rsid w:val="00160367"/>
    <w:rsid w:val="00185E79"/>
    <w:rsid w:val="001D32BE"/>
    <w:rsid w:val="001F16D0"/>
    <w:rsid w:val="00220256"/>
    <w:rsid w:val="00224B33"/>
    <w:rsid w:val="00236360"/>
    <w:rsid w:val="002646BB"/>
    <w:rsid w:val="00287B88"/>
    <w:rsid w:val="002A4355"/>
    <w:rsid w:val="002E7018"/>
    <w:rsid w:val="002F2A3D"/>
    <w:rsid w:val="002F6223"/>
    <w:rsid w:val="002F74DF"/>
    <w:rsid w:val="0030347B"/>
    <w:rsid w:val="00316722"/>
    <w:rsid w:val="00384FA0"/>
    <w:rsid w:val="00397CF6"/>
    <w:rsid w:val="003C7332"/>
    <w:rsid w:val="003D1291"/>
    <w:rsid w:val="003E08B2"/>
    <w:rsid w:val="00417C69"/>
    <w:rsid w:val="00452111"/>
    <w:rsid w:val="004571B0"/>
    <w:rsid w:val="0047233D"/>
    <w:rsid w:val="00480963"/>
    <w:rsid w:val="0048387A"/>
    <w:rsid w:val="00492B31"/>
    <w:rsid w:val="004A30E4"/>
    <w:rsid w:val="004B4ED8"/>
    <w:rsid w:val="00541C4A"/>
    <w:rsid w:val="005B5327"/>
    <w:rsid w:val="005D3DC4"/>
    <w:rsid w:val="005D5C1D"/>
    <w:rsid w:val="005E2458"/>
    <w:rsid w:val="005F2416"/>
    <w:rsid w:val="005F4A28"/>
    <w:rsid w:val="006112BA"/>
    <w:rsid w:val="00630F33"/>
    <w:rsid w:val="0065771D"/>
    <w:rsid w:val="00665541"/>
    <w:rsid w:val="00665B79"/>
    <w:rsid w:val="00685D31"/>
    <w:rsid w:val="00693049"/>
    <w:rsid w:val="006B4299"/>
    <w:rsid w:val="006B6C27"/>
    <w:rsid w:val="00715BF3"/>
    <w:rsid w:val="00721A52"/>
    <w:rsid w:val="007249B9"/>
    <w:rsid w:val="00736129"/>
    <w:rsid w:val="00750799"/>
    <w:rsid w:val="007568D8"/>
    <w:rsid w:val="00787B08"/>
    <w:rsid w:val="007A26BA"/>
    <w:rsid w:val="007E5643"/>
    <w:rsid w:val="007F4799"/>
    <w:rsid w:val="00801FFD"/>
    <w:rsid w:val="0085271F"/>
    <w:rsid w:val="00854E26"/>
    <w:rsid w:val="008A43B1"/>
    <w:rsid w:val="008C0B3F"/>
    <w:rsid w:val="008C3780"/>
    <w:rsid w:val="008D5FB1"/>
    <w:rsid w:val="008F14AF"/>
    <w:rsid w:val="00945C66"/>
    <w:rsid w:val="009467EC"/>
    <w:rsid w:val="0095755A"/>
    <w:rsid w:val="00973474"/>
    <w:rsid w:val="009A2D87"/>
    <w:rsid w:val="009B29E6"/>
    <w:rsid w:val="009B5B72"/>
    <w:rsid w:val="009C3348"/>
    <w:rsid w:val="009F029C"/>
    <w:rsid w:val="00A14E7B"/>
    <w:rsid w:val="00A2094F"/>
    <w:rsid w:val="00A375BF"/>
    <w:rsid w:val="00A50842"/>
    <w:rsid w:val="00A53B05"/>
    <w:rsid w:val="00A71911"/>
    <w:rsid w:val="00A740C2"/>
    <w:rsid w:val="00A76A65"/>
    <w:rsid w:val="00A9737D"/>
    <w:rsid w:val="00AA576C"/>
    <w:rsid w:val="00AB18B0"/>
    <w:rsid w:val="00AE4548"/>
    <w:rsid w:val="00AE5CD7"/>
    <w:rsid w:val="00B142C6"/>
    <w:rsid w:val="00B151E2"/>
    <w:rsid w:val="00B31FA4"/>
    <w:rsid w:val="00B60567"/>
    <w:rsid w:val="00BC401B"/>
    <w:rsid w:val="00BD3878"/>
    <w:rsid w:val="00BE1D21"/>
    <w:rsid w:val="00C029E5"/>
    <w:rsid w:val="00C04929"/>
    <w:rsid w:val="00C263EF"/>
    <w:rsid w:val="00C56C21"/>
    <w:rsid w:val="00C60F52"/>
    <w:rsid w:val="00C91B7D"/>
    <w:rsid w:val="00CB4BE0"/>
    <w:rsid w:val="00CC3CA0"/>
    <w:rsid w:val="00CD261A"/>
    <w:rsid w:val="00CF4970"/>
    <w:rsid w:val="00D0384A"/>
    <w:rsid w:val="00D17382"/>
    <w:rsid w:val="00D22023"/>
    <w:rsid w:val="00D23CFB"/>
    <w:rsid w:val="00D62CF2"/>
    <w:rsid w:val="00D7748E"/>
    <w:rsid w:val="00D80B19"/>
    <w:rsid w:val="00D84558"/>
    <w:rsid w:val="00D9010D"/>
    <w:rsid w:val="00DB25A3"/>
    <w:rsid w:val="00DC36FB"/>
    <w:rsid w:val="00DC59E7"/>
    <w:rsid w:val="00DC7416"/>
    <w:rsid w:val="00DD60BF"/>
    <w:rsid w:val="00DF623E"/>
    <w:rsid w:val="00E05CA8"/>
    <w:rsid w:val="00E11052"/>
    <w:rsid w:val="00E11B8C"/>
    <w:rsid w:val="00E31B09"/>
    <w:rsid w:val="00E34585"/>
    <w:rsid w:val="00E47F9C"/>
    <w:rsid w:val="00E523CB"/>
    <w:rsid w:val="00E6754F"/>
    <w:rsid w:val="00E84782"/>
    <w:rsid w:val="00E945C9"/>
    <w:rsid w:val="00EA1278"/>
    <w:rsid w:val="00EA4705"/>
    <w:rsid w:val="00EB1E0F"/>
    <w:rsid w:val="00EE1BF5"/>
    <w:rsid w:val="00F82AF4"/>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Default" w:type="paragraph">
    <w:name w:val="Default"/>
    <w:rsid w:val="009B29E6"/>
    <w:pPr>
      <w:autoSpaceDE w:val="false"/>
      <w:autoSpaceDN w:val="false"/>
      <w:adjustRightInd w:val="false"/>
    </w:pPr>
    <w:rPr>
      <w:rFonts w:cs="Arial" w:hAnsi="Arial" w:ascii="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Default" w:type="paragraph">
    <w:name w:val="Default"/>
    <w:rsid w:val="009B29E6"/>
    <w:pPr>
      <w:autoSpaceDE w:val="0"/>
      <w:autoSpaceDN w:val="0"/>
      <w:adjustRightInd w:val="0"/>
    </w:pPr>
    <w:rPr>
      <w:rFonts w:ascii="Arial" w:cs="Arial" w:hAnsi="Arial"/>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4545</izvorni_sadrzaj>
    <derivirana_varijabla naziv="DomainObject.Predmet.Broj_1">4545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St-4545/2016</izvorni_sadrzaj>
    <derivirana_varijabla naziv="DomainObject.Predmet.OznakaBroj_1">St-4545/2016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INOPLAST d.o.o.</izvorni_sadrzaj>
    <derivirana_varijabla naziv="DomainObject.Predmet.ProtustrankaFormated_1">  INOPLAST d.o.o.</derivirana_varijabla>
  </DomainObject.Predmet.ProtustrankaFormated>
  <DomainObject.Predmet.ProtustrankaFormatedOIB>
    <izvorni_sadrzaj>  INOPLAST d.o.o., OIB 30359509955</izvorni_sadrzaj>
    <derivirana_varijabla naziv="DomainObject.Predmet.ProtustrankaFormatedOIB_1">  INOPLAST d.o.o., OIB 30359509955</derivirana_varijabla>
  </DomainObject.Predmet.ProtustrankaFormatedOIB>
  <DomainObject.Predmet.ProtustrankaFormatedWithAdress>
    <izvorni_sadrzaj> INOPLAST d.o.o., Cvjetna 2 A, 10430 Samoborski Otok</izvorni_sadrzaj>
    <derivirana_varijabla naziv="DomainObject.Predmet.ProtustrankaFormatedWithAdress_1"> INOPLAST d.o.o., Cvjetna 2 A, 10430 Samoborski Otok</derivirana_varijabla>
  </DomainObject.Predmet.ProtustrankaFormatedWithAdress>
  <DomainObject.Predmet.ProtustrankaFormatedWithAdressOIB>
    <izvorni_sadrzaj> INOPLAST d.o.o., OIB 30359509955, Cvjetna 2 A, 10430 Samoborski Otok</izvorni_sadrzaj>
    <derivirana_varijabla naziv="DomainObject.Predmet.ProtustrankaFormatedWithAdressOIB_1"> INOPLAST d.o.o., OIB 30359509955, Cvjetna 2 A, 10430 Samoborski Otok</derivirana_varijabla>
  </DomainObject.Predmet.ProtustrankaFormatedWithAdressOIB>
  <DomainObject.Predmet.ProtustrankaWithAdress>
    <izvorni_sadrzaj>INOPLAST d.o.o. Cvjetna 2 A, 10430 Samoborski Otok</izvorni_sadrzaj>
    <derivirana_varijabla naziv="DomainObject.Predmet.ProtustrankaWithAdress_1">INOPLAST d.o.o. Cvjetna 2 A, 10430 Samoborski Otok</derivirana_varijabla>
  </DomainObject.Predmet.ProtustrankaWithAdress>
  <DomainObject.Predmet.ProtustrankaWithAdressOIB>
    <izvorni_sadrzaj>INOPLAST d.o.o., OIB 30359509955, Cvjetna 2 A, 10430 Samoborski Otok</izvorni_sadrzaj>
    <derivirana_varijabla naziv="DomainObject.Predmet.ProtustrankaWithAdressOIB_1">INOPLAST d.o.o., OIB 30359509955, Cvjetna 2 A, 10430 Samoborski Otok</derivirana_varijabla>
  </DomainObject.Predmet.ProtustrankaWithAdressOIB>
  <DomainObject.Predmet.ProtustrankaNazivFormated>
    <izvorni_sadrzaj>INOPLAST d.o.o.</izvorni_sadrzaj>
    <derivirana_varijabla naziv="DomainObject.Predmet.ProtustrankaNazivFormated_1">INOPLAST d.o.o.</derivirana_varijabla>
  </DomainObject.Predmet.ProtustrankaNazivFormated>
  <DomainObject.Predmet.ProtustrankaNazivFormatedOIB>
    <izvorni_sadrzaj>INOPLAST d.o.o., OIB 30359509955</izvorni_sadrzaj>
    <derivirana_varijabla naziv="DomainObject.Predmet.ProtustrankaNazivFormatedOIB_1">INOPLAST d.o.o., OIB 30359509955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INOPLAST d.o.o.</izvorni_sadrzaj>
    <derivirana_varijabla naziv="DomainObject.Predmet.StrankaFormated_1">  INOPLAST d.o.o.</derivirana_varijabla>
  </DomainObject.Predmet.StrankaFormated>
  <DomainObject.Predmet.StrankaFormatedOIB>
    <izvorni_sadrzaj>  INOPLAST d.o.o., OIB 30359509955</izvorni_sadrzaj>
    <derivirana_varijabla naziv="DomainObject.Predmet.StrankaFormatedOIB_1">  INOPLAST d.o.o., OIB 30359509955</derivirana_varijabla>
  </DomainObject.Predmet.StrankaFormatedOIB>
  <DomainObject.Predmet.StrankaFormatedWithAdress>
    <izvorni_sadrzaj> INOPLAST d.o.o., Cvjetna 2 A, 10430 Samoborski Otok</izvorni_sadrzaj>
    <derivirana_varijabla naziv="DomainObject.Predmet.StrankaFormatedWithAdress_1"> INOPLAST d.o.o., Cvjetna 2 A, 10430 Samoborski Otok</derivirana_varijabla>
  </DomainObject.Predmet.StrankaFormatedWithAdress>
  <DomainObject.Predmet.StrankaFormatedWithAdressOIB>
    <izvorni_sadrzaj> INOPLAST d.o.o., OIB 30359509955, Cvjetna 2 A, 10430 Samoborski Otok</izvorni_sadrzaj>
    <derivirana_varijabla naziv="DomainObject.Predmet.StrankaFormatedWithAdressOIB_1"> INOPLAST d.o.o., OIB 30359509955, Cvjetna 2 A, 10430 Samoborski Otok</derivirana_varijabla>
  </DomainObject.Predmet.StrankaFormatedWithAdressOIB>
  <DomainObject.Predmet.StrankaWithAdress>
    <izvorni_sadrzaj>INOPLAST d.o.o. Cvjetna 2 A,10430 Samoborski Otok</izvorni_sadrzaj>
    <derivirana_varijabla naziv="DomainObject.Predmet.StrankaWithAdress_1">INOPLAST d.o.o. Cvjetna 2 A,10430 Samoborski Otok</derivirana_varijabla>
  </DomainObject.Predmet.StrankaWithAdress>
  <DomainObject.Predmet.StrankaWithAdressOIB>
    <izvorni_sadrzaj>INOPLAST d.o.o., OIB 30359509955, Cvjetna 2 A,10430 Samoborski Otok</izvorni_sadrzaj>
    <derivirana_varijabla naziv="DomainObject.Predmet.StrankaWithAdressOIB_1">INOPLAST d.o.o., OIB 30359509955, Cvjetna 2 A,10430 Samoborski Otok</derivirana_varijabla>
  </DomainObject.Predmet.StrankaWithAdressOIB>
  <DomainObject.Predmet.StrankaNazivFormated>
    <izvorni_sadrzaj>INOPLAST d.o.o.</izvorni_sadrzaj>
    <derivirana_varijabla naziv="DomainObject.Predmet.StrankaNazivFormated_1">INOPLAST d.o.o.</derivirana_varijabla>
  </DomainObject.Predmet.StrankaNazivFormated>
  <DomainObject.Predmet.StrankaNazivFormatedOIB>
    <izvorni_sadrzaj>INOPLAST d.o.o., OIB 30359509955</izvorni_sadrzaj>
    <derivirana_varijabla naziv="DomainObject.Predmet.StrankaNazivFormatedOIB_1">INOPLAST d.o.o., OIB 30359509955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INOPLAST d.o.o.</item>
    </izvorni_sadrzaj>
    <derivirana_varijabla naziv="DomainObject.Predmet.StrankaListFormated_1">
      <item>INOPLAST d.o.o.</item>
    </derivirana_varijabla>
  </DomainObject.Predmet.StrankaListFormated>
  <DomainObject.Predmet.StrankaListFormatedOIB>
    <izvorni_sadrzaj>
      <item>INOPLAST d.o.o., OIB 30359509955</item>
    </izvorni_sadrzaj>
    <derivirana_varijabla naziv="DomainObject.Predmet.StrankaListFormatedOIB_1">
      <item>INOPLAST d.o.o., OIB 30359509955</item>
    </derivirana_varijabla>
  </DomainObject.Predmet.StrankaListFormatedOIB>
  <DomainObject.Predmet.StrankaListFormatedWithAdress>
    <izvorni_sadrzaj>
      <item>INOPLAST d.o.o., Cvjetna 2 A, 10430 Samoborski Otok</item>
    </izvorni_sadrzaj>
    <derivirana_varijabla naziv="DomainObject.Predmet.StrankaListFormatedWithAdress_1">
      <item>INOPLAST d.o.o., Cvjetna 2 A, 10430 Samoborski Otok</item>
    </derivirana_varijabla>
  </DomainObject.Predmet.StrankaListFormatedWithAdress>
  <DomainObject.Predmet.StrankaListFormatedWithAdressOIB>
    <izvorni_sadrzaj>
      <item>INOPLAST d.o.o., OIB 30359509955, Cvjetna 2 A, 10430 Samoborski Otok</item>
    </izvorni_sadrzaj>
    <derivirana_varijabla naziv="DomainObject.Predmet.StrankaListFormatedWithAdressOIB_1">
      <item>INOPLAST d.o.o., OIB 30359509955, Cvjetna 2 A, 10430 Samoborski Otok</item>
    </derivirana_varijabla>
  </DomainObject.Predmet.StrankaListFormatedWithAdressOIB>
  <DomainObject.Predmet.StrankaListNazivFormated>
    <izvorni_sadrzaj>
      <item>INOPLAST d.o.o.</item>
    </izvorni_sadrzaj>
    <derivirana_varijabla naziv="DomainObject.Predmet.StrankaListNazivFormated_1">
      <item>INOPLAST d.o.o.</item>
    </derivirana_varijabla>
  </DomainObject.Predmet.StrankaListNazivFormated>
  <DomainObject.Predmet.StrankaListNazivFormatedOIB>
    <izvorni_sadrzaj>
      <item>INOPLAST d.o.o., OIB 30359509955</item>
    </izvorni_sadrzaj>
    <derivirana_varijabla naziv="DomainObject.Predmet.StrankaListNazivFormatedOIB_1">
      <item>INOPLAST d.o.o., OIB 30359509955</item>
    </derivirana_varijabla>
  </DomainObject.Predmet.StrankaListNazivFormatedOIB>
  <DomainObject.Predmet.ProtuStrankaListFormated>
    <izvorni_sadrzaj>
      <item>INOPLAST d.o.o.</item>
    </izvorni_sadrzaj>
    <derivirana_varijabla naziv="DomainObject.Predmet.ProtuStrankaListFormated_1">
      <item>INOPLAST d.o.o.</item>
    </derivirana_varijabla>
  </DomainObject.Predmet.ProtuStrankaListFormated>
  <DomainObject.Predmet.ProtuStrankaListFormatedOIB>
    <izvorni_sadrzaj>
      <item>INOPLAST d.o.o., OIB 30359509955</item>
    </izvorni_sadrzaj>
    <derivirana_varijabla naziv="DomainObject.Predmet.ProtuStrankaListFormatedOIB_1">
      <item>INOPLAST d.o.o., OIB 30359509955</item>
    </derivirana_varijabla>
  </DomainObject.Predmet.ProtuStrankaListFormatedOIB>
  <DomainObject.Predmet.ProtuStrankaListFormatedWithAdress>
    <izvorni_sadrzaj>
      <item>INOPLAST d.o.o., Cvjetna 2 A, 10430 Samoborski Otok</item>
    </izvorni_sadrzaj>
    <derivirana_varijabla naziv="DomainObject.Predmet.ProtuStrankaListFormatedWithAdress_1">
      <item>INOPLAST d.o.o., Cvjetna 2 A, 10430 Samoborski Otok</item>
    </derivirana_varijabla>
  </DomainObject.Predmet.ProtuStrankaListFormatedWithAdress>
  <DomainObject.Predmet.ProtuStrankaListFormatedWithAdressOIB>
    <izvorni_sadrzaj>
      <item>INOPLAST d.o.o., OIB 30359509955, Cvjetna 2 A, 10430 Samoborski Otok</item>
    </izvorni_sadrzaj>
    <derivirana_varijabla naziv="DomainObject.Predmet.ProtuStrankaListFormatedWithAdressOIB_1">
      <item>INOPLAST d.o.o., OIB 30359509955, Cvjetna 2 A, 10430 Samoborski Otok</item>
    </derivirana_varijabla>
  </DomainObject.Predmet.ProtuStrankaListFormatedWithAdressOIB>
  <DomainObject.Predmet.ProtuStrankaListNazivFormated>
    <izvorni_sadrzaj>
      <item>INOPLAST d.o.o.</item>
    </izvorni_sadrzaj>
    <derivirana_varijabla naziv="DomainObject.Predmet.ProtuStrankaListNazivFormated_1">
      <item>INOPLAST d.o.o.</item>
    </derivirana_varijabla>
  </DomainObject.Predmet.ProtuStrankaListNazivFormated>
  <DomainObject.Predmet.ProtuStrankaListNazivFormatedOIB>
    <izvorni_sadrzaj>
      <item>INOPLAST d.o.o., OIB 30359509955</item>
    </izvorni_sadrzaj>
    <derivirana_varijabla naziv="DomainObject.Predmet.ProtuStrankaListNazivFormatedOIB_1">
      <item>INOPLAST d.o.o., OIB 30359509955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INOPLAST d.o.o.</izvorni_sadrzaj>
    <derivirana_varijabla naziv="DomainObject.Predmet.StrankaIDrugi_1">INOPLAST d.o.o.</derivirana_varijabla>
  </DomainObject.Predmet.StrankaIDrugi>
  <DomainObject.Predmet.ProtustrankaIDrugi>
    <izvorni_sadrzaj>INOPLAST d.o.o.</izvorni_sadrzaj>
    <derivirana_varijabla naziv="DomainObject.Predmet.ProtustrankaIDrugi_1">INOPLAST d.o.o.</derivirana_varijabla>
  </DomainObject.Predmet.ProtustrankaIDrugi>
  <DomainObject.Predmet.StrankaIDrugiAdressOIB>
    <izvorni_sadrzaj>INOPLAST d.o.o., OIB 30359509955, Cvjetna 2 A, 10430 Samoborski Otok</izvorni_sadrzaj>
    <derivirana_varijabla naziv="DomainObject.Predmet.StrankaIDrugiAdressOIB_1">INOPLAST d.o.o., OIB 30359509955, Cvjetna 2 A, 10430 Samoborski Otok</derivirana_varijabla>
  </DomainObject.Predmet.StrankaIDrugiAdressOIB>
  <DomainObject.Predmet.ProtustrankaIDrugiAdressOIB>
    <izvorni_sadrzaj>INOPLAST d.o.o., OIB 30359509955, Cvjetna 2 A, 10430 Samoborski Otok</izvorni_sadrzaj>
    <derivirana_varijabla naziv="DomainObject.Predmet.ProtustrankaIDrugiAdressOIB_1">INOPLAST d.o.o., OIB 30359509955, Cvjetna 2 A, 10430 Samoborski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INOPLAST d.o.o.</item>
      <item>INOPLAST d.o.o.</item>
    </izvorni_sadrzaj>
    <derivirana_varijabla naziv="DomainObject.Predmet.SudioniciListNaziv_1">
      <item>INOPLAST d.o.o.</item>
      <item>INOPLAST d.o.o.</item>
    </derivirana_varijabla>
  </DomainObject.Predmet.SudioniciListNaziv>
  <DomainObject.Predmet.SudioniciListAdressOIB>
    <izvorni_sadrzaj>
      <item>INOPLAST d.o.o., OIB 30359509955, Cvjetna 2 A,10430 Samoborski Otok</item>
      <item>INOPLAST d.o.o., OIB 30359509955, Cvjetna 2 A,10430 Samoborski Otok</item>
    </izvorni_sadrzaj>
    <derivirana_varijabla naziv="DomainObject.Predmet.SudioniciListAdressOIB_1">
      <item>INOPLAST d.o.o., OIB 30359509955, Cvjetna 2 A,10430 Samoborski Otok</item>
      <item>INOPLAST d.o.o., OIB 30359509955, Cvjetna 2 A,10430 Samoborski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30359509955</item>
      <item>, OIB 30359509955</item>
    </izvorni_sadrzaj>
    <derivirana_varijabla naziv="DomainObject.Predmet.SudioniciListNazivOIB_1">
      <item>, OIB 30359509955</item>
      <item>, OIB 30359509955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91945D-5187-48A3-B8C4-8C8AE4E11A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19</properties:Pages>
  <properties:Words>6908</properties:Words>
  <properties:Characters>40909</properties:Characters>
  <properties:Lines>1083</properties:Lines>
  <properties:Paragraphs>507</properties:Paragraphs>
  <properties:TotalTime>441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Karmela Dolenc</cp:lastModifiedBy>
  <cp:lastPrinted>2017-10-10T08:03:00Z</cp:lastPrinted>
  <dcterms:modified xmlns:xsi="http://www.w3.org/2001/XMLSchema-instance" xsi:type="dcterms:W3CDTF">2017-10-10T08:18:00Z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19</vt:i4>
  </prop:property>
</prop:Properties>
</file>