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a8ea" w14:paraId="94ea8ea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A05DE3">
        <w:rPr>
          <w:rFonts w:hAnsi="Times New Roman" w:ascii="Times New Roman"/>
        </w:rPr>
        <w:t>8919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A05DE3">
        <w:rPr>
          <w:rFonts w:hAnsi="Times New Roman" w:ascii="Times New Roman"/>
        </w:rPr>
        <w:t xml:space="preserve">  </w:t>
      </w:r>
      <w:r w:rsidR="00A05DE3" w:rsidRPr="00A05DE3">
        <w:rPr>
          <w:rFonts w:hAnsi="Times New Roman" w:ascii="Times New Roman"/>
        </w:rPr>
        <w:t>STUDIO GRAF d.o.o., Naselje Curak, 47250 Duga Resa, OIB 82585950783</w:t>
      </w:r>
      <w:r w:rsidR="00F24A91" w:rsidRPr="00A05DE3">
        <w:rPr>
          <w:rFonts w:hAnsi="Times New Roman" w:ascii="Times New Roman"/>
          <w:szCs w:val="24"/>
        </w:rPr>
        <w:t>,</w:t>
      </w:r>
      <w:r w:rsidR="00F24A91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59622C">
        <w:rPr>
          <w:rFonts w:hAnsi="Times New Roman" w:ascii="Times New Roman"/>
        </w:rPr>
        <w:t>0</w:t>
      </w:r>
      <w:r w:rsidR="008D6706">
        <w:rPr>
          <w:rFonts w:hAnsi="Times New Roman" w:ascii="Times New Roman"/>
        </w:rPr>
        <w:t>3</w:t>
      </w:r>
      <w:r w:rsidR="0059622C">
        <w:rPr>
          <w:rFonts w:hAnsi="Times New Roman" w:ascii="Times New Roman"/>
        </w:rPr>
        <w:t>. siječnja 2017</w:t>
      </w:r>
      <w:r w:rsidR="00140CF4" w:rsidRPr="00140CF4">
        <w:rPr>
          <w:rFonts w:hAnsi="Times New Roman" w:ascii="Times New Roman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59622C">
        <w:rPr>
          <w:rFonts w:hAnsi="Times New Roman" w:ascii="Times New Roman"/>
          <w:szCs w:val="24"/>
        </w:rPr>
        <w:t xml:space="preserve"> </w:t>
      </w:r>
      <w:r w:rsidR="00D45C5E">
        <w:rPr>
          <w:rFonts w:hAnsi="Times New Roman" w:ascii="Times New Roman"/>
          <w:szCs w:val="24"/>
        </w:rPr>
        <w:t xml:space="preserve"> </w:t>
      </w:r>
      <w:r w:rsidR="00A05DE3" w:rsidRPr="00A05DE3">
        <w:rPr>
          <w:rFonts w:hAnsi="Times New Roman" w:ascii="Times New Roman"/>
        </w:rPr>
        <w:t>STUDIO GRAF d.o.o., Naselje Curak, 47250 Duga Resa, OIB 82585950783.</w:t>
      </w:r>
      <w:r w:rsidR="00564578" w:rsidRPr="00A05DE3">
        <w:rPr>
          <w:rFonts w:hAnsi="Times New Roman" w:ascii="Times New Roman"/>
          <w:szCs w:val="24"/>
        </w:rPr>
        <w:t xml:space="preserve"> 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>0</w:t>
      </w:r>
      <w:r w:rsidR="008D6706">
        <w:rPr>
          <w:rFonts w:hAnsi="Times New Roman" w:ascii="Times New Roman"/>
          <w:szCs w:val="24"/>
        </w:rPr>
        <w:t>3</w:t>
      </w:r>
      <w:r w:rsidR="0059622C">
        <w:rPr>
          <w:rFonts w:hAnsi="Times New Roman" w:ascii="Times New Roman"/>
          <w:szCs w:val="24"/>
        </w:rPr>
        <w:t>. siječnja 2017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A05DE3" w:rsidR="00EE69E5" w:rsidRPr="00A05DE3">
      <w:pPr>
        <w:jc w:val="both"/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A05DE3" w:rsidRPr="00A05DE3">
        <w:rPr>
          <w:rFonts w:hAnsi="Times New Roman" w:ascii="Times New Roman"/>
        </w:rPr>
        <w:t>Nada Reljić, Slavonski Brod, Naselje A. Hebranga 7/9, OIB 91456479037</w:t>
      </w:r>
      <w:r w:rsidR="00A05DE3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A05DE3" w:rsidRPr="00A05DE3">
        <w:rPr>
          <w:rFonts w:hAnsi="Times New Roman" w:ascii="Times New Roman"/>
        </w:rPr>
        <w:t>STUDIO GRAF d.o.o., Naselje Curak, 47250 Duga Resa, OIB 82585950783.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D45C5E">
        <w:rPr>
          <w:rFonts w:hAnsi="Times New Roman" w:ascii="Times New Roman"/>
        </w:rPr>
        <w:t>16.06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A05DE3">
        <w:rPr>
          <w:rFonts w:hAnsi="Times New Roman" w:ascii="Times New Roman"/>
        </w:rPr>
        <w:t>31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A05DE3">
        <w:rPr>
          <w:rFonts w:hAnsi="Times New Roman" w:ascii="Times New Roman"/>
        </w:rPr>
        <w:t>03.11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A05DE3">
        <w:rPr>
          <w:rFonts w:hAnsi="Times New Roman" w:ascii="Times New Roman"/>
        </w:rPr>
        <w:t>31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9622C">
        <w:rPr>
          <w:rFonts w:hAnsi="Times New Roman" w:ascii="Times New Roman"/>
        </w:rPr>
        <w:t>0</w:t>
      </w:r>
      <w:r w:rsidR="008D6706">
        <w:rPr>
          <w:rFonts w:hAnsi="Times New Roman" w:ascii="Times New Roman"/>
        </w:rPr>
        <w:t>3</w:t>
      </w:r>
      <w:r w:rsidR="0059622C">
        <w:rPr>
          <w:rFonts w:hAnsi="Times New Roman" w:ascii="Times New Roman"/>
        </w:rPr>
        <w:t>. siječnja 2017.</w:t>
      </w:r>
      <w:r>
        <w:rPr>
          <w:rFonts w:hAnsi="Times New Roman" w:ascii="Times New Roman"/>
        </w:rPr>
        <w:t xml:space="preserve">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4F6AE4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4F6AE4" w:rsidP="004F6AE4" w:rsidR="004F6AE4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4F6AE4" w:rsidP="004F6AE4" w:rsidR="004F6AE4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AE4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854116">
      <w:rPr>
        <w:rFonts w:hAnsi="Times New Roman" w:ascii="Times New Roman"/>
      </w:rPr>
      <w:t>8</w:t>
    </w:r>
    <w:r w:rsidR="00A05DE3">
      <w:rPr>
        <w:rFonts w:hAnsi="Times New Roman" w:ascii="Times New Roman"/>
      </w:rPr>
      <w:t>919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B044C"/>
    <w:rsid w:val="001C3B73"/>
    <w:rsid w:val="001D13FF"/>
    <w:rsid w:val="00264D98"/>
    <w:rsid w:val="00280A5F"/>
    <w:rsid w:val="002B3ED7"/>
    <w:rsid w:val="002E1310"/>
    <w:rsid w:val="002F261F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4F6AE4"/>
    <w:rsid w:val="00532B71"/>
    <w:rsid w:val="00537BDA"/>
    <w:rsid w:val="00560B25"/>
    <w:rsid w:val="00564578"/>
    <w:rsid w:val="00591C1A"/>
    <w:rsid w:val="005940E9"/>
    <w:rsid w:val="0059622C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54116"/>
    <w:rsid w:val="00867F16"/>
    <w:rsid w:val="008D5425"/>
    <w:rsid w:val="008D6706"/>
    <w:rsid w:val="00955E9E"/>
    <w:rsid w:val="00974C2D"/>
    <w:rsid w:val="00987982"/>
    <w:rsid w:val="00993E04"/>
    <w:rsid w:val="0099623A"/>
    <w:rsid w:val="00997BA9"/>
    <w:rsid w:val="009A4350"/>
    <w:rsid w:val="009A59F6"/>
    <w:rsid w:val="009B2805"/>
    <w:rsid w:val="009F5765"/>
    <w:rsid w:val="00A05DE3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45C5E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F24A91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F6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A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AE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A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A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F6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A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AE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A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A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9730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8919</izvorni_sadrzaj>
    <derivirana_varijabla naziv="DomainObject.Predmet.Broj_1">8919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St-8919/2015</izvorni_sadrzaj>
    <derivirana_varijabla naziv="DomainObject.Predmet.OznakaBroj_1">St-8919/2015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GRAF d.o.o. zastupanog po punomoćniku Željko Petrčić</izvorni_sadrzaj>
    <derivirana_varijabla naziv="DomainObject.Predmet.ProtustrankaFormated_1">  STUDIO GRAF d.o.o. zastupanog po punomoćniku Željko Petrčić</derivirana_varijabla>
  </DomainObject.Predmet.ProtustrankaFormated>
  <DomainObject.Predmet.ProtustrankaFormatedOIB>
    <izvorni_sadrzaj>  STUDIO GRAF d.o.o., OIB 82585950783 zastupanog po punomoćniku Željko Petrčić</izvorni_sadrzaj>
    <derivirana_varijabla naziv="DomainObject.Predmet.ProtustrankaFormatedOIB_1">  STUDIO GRAF d.o.o., OIB 82585950783 zastupanog po punomoćniku Željko Petrčić</derivirana_varijabla>
  </DomainObject.Predmet.ProtustrankaFormatedOIB>
  <DomainObject.Predmet.ProtustrankaFormatedWithAdress>
    <izvorni_sadrzaj> STUDIO GRAF d.o.o., Naselje Curak 47, 47250 Duga Resa zastupanog po punomoćniku Željko Petrčić</izvorni_sadrzaj>
    <derivirana_varijabla naziv="DomainObject.Predmet.ProtustrankaFormatedWithAdress_1"> STUDIO GRAF d.o.o., Naselje Curak 47, 47250 Duga Resa zastupanog po punomoćniku Željko Petrčić</derivirana_varijabla>
  </DomainObject.Predmet.ProtustrankaFormatedWithAdress>
  <DomainObject.Predmet.ProtustrankaFormatedWithAdressOIB>
    <izvorni_sadrzaj> STUDIO GRAF d.o.o., OIB 82585950783, Naselje Curak 47, 47250 Duga Resa zastupanog po punomoćniku Željko Petrčić</izvorni_sadrzaj>
    <derivirana_varijabla naziv="DomainObject.Predmet.ProtustrankaFormatedWithAdressOIB_1"> STUDIO GRAF d.o.o., OIB 82585950783, Naselje Curak 47, 47250 Duga Resa zastupanog po punomoćniku Željko Petrčić</derivirana_varijabla>
  </DomainObject.Predmet.ProtustrankaFormatedWithAdressOIB>
  <DomainObject.Predmet.ProtustrankaWithAdress>
    <izvorni_sadrzaj>STUDIO GRAF d.o.o. Naselje Curak 47, 47250 Duga Resa</izvorni_sadrzaj>
    <derivirana_varijabla naziv="DomainObject.Predmet.ProtustrankaWithAdress_1">STUDIO GRAF d.o.o. Naselje Curak 47, 47250 Duga Resa</derivirana_varijabla>
  </DomainObject.Predmet.ProtustrankaWithAdress>
  <DomainObject.Predmet.ProtustrankaWithAdressOIB>
    <izvorni_sadrzaj>STUDIO GRAF d.o.o., OIB 82585950783, Naselje Curak 47, 47250 Duga Resa</izvorni_sadrzaj>
    <derivirana_varijabla naziv="DomainObject.Predmet.ProtustrankaWithAdressOIB_1">STUDIO GRAF d.o.o., OIB 82585950783, Naselje Curak 47, 47250 Duga Resa</derivirana_varijabla>
  </DomainObject.Predmet.ProtustrankaWithAdressOIB>
  <DomainObject.Predmet.ProtustrankaNazivFormated>
    <izvorni_sadrzaj>STUDIO GRAF d.o.o.</izvorni_sadrzaj>
    <derivirana_varijabla naziv="DomainObject.Predmet.ProtustrankaNazivFormated_1">STUDIO GRAF d.o.o.</derivirana_varijabla>
  </DomainObject.Predmet.ProtustrankaNazivFormated>
  <DomainObject.Predmet.ProtustrankaNazivFormatedOIB>
    <izvorni_sadrzaj>STUDIO GRAF d.o.o., OIB 82585950783</izvorni_sadrzaj>
    <derivirana_varijabla naziv="DomainObject.Predmet.ProtustrankaNazivFormatedOIB_1">STUDIO GRAF d.o.o., OIB 82585950783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STUDIO GRAF d.o.o. zastupanog po punomoćniku Željko Petrčić</item>
    </izvorni_sadrzaj>
    <derivirana_varijabla naziv="DomainObject.Predmet.ProtuStrankaListFormated_1">
      <item>STUDIO GRAF d.o.o. zastupanog po punomoćniku Željko Petrčić</item>
    </derivirana_varijabla>
  </DomainObject.Predmet.ProtuStrankaListFormated>
  <DomainObject.Predmet.ProtuStrankaListFormatedOIB>
    <izvorni_sadrzaj>
      <item>STUDIO GRAF d.o.o., OIB 82585950783 zastupanog po punomoćniku Željko Petrčić</item>
    </izvorni_sadrzaj>
    <derivirana_varijabla naziv="DomainObject.Predmet.ProtuStrankaListFormatedOIB_1">
      <item>STUDIO GRAF d.o.o., OIB 82585950783 zastupanog po punomoćniku Željko Petrčić</item>
    </derivirana_varijabla>
  </DomainObject.Predmet.ProtuStrankaListFormatedOIB>
  <DomainObject.Predmet.ProtuStrankaListFormatedWithAdress>
    <izvorni_sadrzaj>
      <item>STUDIO GRAF d.o.o., Naselje Curak 47, 47250 Duga Resa zastupanog po punomoćniku Željko Petrčić</item>
    </izvorni_sadrzaj>
    <derivirana_varijabla naziv="DomainObject.Predmet.ProtuStrankaListFormatedWithAdress_1">
      <item>STUDIO GRAF d.o.o., Naselje Curak 47, 47250 Duga Resa zastupanog po punomoćniku Željko Petrčić</item>
    </derivirana_varijabla>
  </DomainObject.Predmet.ProtuStrankaListFormatedWithAdress>
  <DomainObject.Predmet.ProtuStrankaListFormatedWithAdressOIB>
    <izvorni_sadrzaj>
      <item>STUDIO GRAF d.o.o., OIB 82585950783, Naselje Curak 47, 47250 Duga Resa zastupanog po punomoćniku Željko Petrčić</item>
    </izvorni_sadrzaj>
    <derivirana_varijabla naziv="DomainObject.Predmet.ProtuStrankaListFormatedWithAdressOIB_1">
      <item>STUDIO GRAF d.o.o., OIB 82585950783, Naselje Curak 47, 47250 Duga Resa zastupanog po punomoćniku Željko Petrčić</item>
    </derivirana_varijabla>
  </DomainObject.Predmet.ProtuStrankaListFormatedWithAdressOIB>
  <DomainObject.Predmet.ProtuStrankaListNazivFormated>
    <izvorni_sadrzaj>
      <item>STUDIO GRAF d.o.o.</item>
    </izvorni_sadrzaj>
    <derivirana_varijabla naziv="DomainObject.Predmet.ProtuStrankaListNazivFormated_1">
      <item>STUDIO GRAF d.o.o.</item>
    </derivirana_varijabla>
  </DomainObject.Predmet.ProtuStrankaListNazivFormated>
  <DomainObject.Predmet.ProtuStrankaListNazivFormatedOIB>
    <izvorni_sadrzaj>
      <item>STUDIO GRAF d.o.o., OIB 82585950783</item>
    </izvorni_sadrzaj>
    <derivirana_varijabla naziv="DomainObject.Predmet.ProtuStrankaListNazivFormatedOIB_1">
      <item>STUDIO GRAF d.o.o., OIB 82585950783</item>
    </derivirana_varijabla>
  </DomainObject.Predmet.ProtuStrankaListNazivFormatedOIB>
  <DomainObject.Predmet.OstaliListFormated>
    <izvorni_sadrzaj>
      <item>Željko Petrčić punomoćnik sudionika u postupku STUDIO GRAF d.o.o.</item>
    </izvorni_sadrzaj>
    <derivirana_varijabla naziv="DomainObject.Predmet.OstaliListFormated_1">
      <item>Željko Petrčić punomoćnik sudionika u postupku STUDIO GRAF d.o.o.</item>
    </derivirana_varijabla>
  </DomainObject.Predmet.OstaliListFormated>
  <DomainObject.Predmet.OstaliListFormatedOIB>
    <izvorni_sadrzaj>
      <item>Željko Petrčić, OIB 33796743753 punomoćnik sudionika u postupku STUDIO GRAF d.o.o.</item>
    </izvorni_sadrzaj>
    <derivirana_varijabla naziv="DomainObject.Predmet.OstaliListFormatedOIB_1">
      <item>Željko Petrčić, OIB 33796743753 punomoćnik sudionika u postupku STUDIO GRAF d.o.o.</item>
    </derivirana_varijabla>
  </DomainObject.Predmet.OstaliListFormatedOIB>
  <DomainObject.Predmet.OstaliListFormatedWithAdress>
    <izvorni_sadrzaj>
      <item>Željko Petrčić, Naselje Curak 47, 47250 Duga Resa punomoćnik sudionika u postupku STUDIO GRAF d.o.o.</item>
    </izvorni_sadrzaj>
    <derivirana_varijabla naziv="DomainObject.Predmet.OstaliListFormatedWithAdress_1">
      <item>Željko Petrčić, Naselje Curak 47, 47250 Duga Resa punomoćnik sudionika u postupku STUDIO GRAF d.o.o.</item>
    </derivirana_varijabla>
  </DomainObject.Predmet.OstaliListFormatedWithAdress>
  <DomainObject.Predmet.OstaliListFormatedWithAdressOIB>
    <izvorni_sadrzaj>
      <item>Željko Petrčić, OIB 33796743753, Naselje Curak 47, 47250 Duga Resa punomoćnik sudionika u postupku STUDIO GRAF d.o.o.</item>
    </izvorni_sadrzaj>
    <derivirana_varijabla naziv="DomainObject.Predmet.OstaliListFormatedWithAdressOIB_1">
      <item>Željko Petrčić, OIB 33796743753, Naselje Curak 47, 47250 Duga Resa punomoćnik sudionika u postupku STUDIO GRAF d.o.o.</item>
    </derivirana_varijabla>
  </DomainObject.Predmet.OstaliListFormatedWithAdressOIB>
  <DomainObject.Predmet.OstaliListNazivFormated>
    <izvorni_sadrzaj>
      <item>Željko Petrčić</item>
    </izvorni_sadrzaj>
    <derivirana_varijabla naziv="DomainObject.Predmet.OstaliListNazivFormated_1">
      <item>Željko Petrčić</item>
    </derivirana_varijabla>
  </DomainObject.Predmet.OstaliListNazivFormated>
  <DomainObject.Predmet.OstaliListNazivFormatedOIB>
    <izvorni_sadrzaj>
      <item>Željko Petrčić, OIB 33796743753</item>
    </izvorni_sadrzaj>
    <derivirana_varijabla naziv="DomainObject.Predmet.OstaliListNazivFormatedOIB_1">
      <item>Željko Petrčić, OIB 33796743753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STUDIO GRAF d.o.o.</izvorni_sadrzaj>
    <derivirana_varijabla naziv="DomainObject.Predmet.ProtustrankaIDrugi_1">STUDIO GRAF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STUDIO GRAF d.o.o., OIB 82585950783, Naselje Curak 47, 47250 Duga Resa</izvorni_sadrzaj>
    <derivirana_varijabla naziv="DomainObject.Predmet.ProtustrankaIDrugiAdressOIB_1">STUDIO GRAF d.o.o., OIB 82585950783, Naselje Curak 47,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STUDIO GRAF d.o.o.</item>
      <item>Željko Petrčić</item>
    </izvorni_sadrzaj>
    <derivirana_varijabla naziv="DomainObject.Predmet.SudioniciListNaziv_1">
      <item>FINA Regionalni centar, podružnica Karlovac</item>
      <item>STUDIO GRAF d.o.o.</item>
      <item>Željko Petrčić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STUDIO GRAF d.o.o., OIB 82585950783, Naselje Curak 47,47250 Duga Resa</item>
      <item>Željko Petrčić, OIB 33796743753, Naselje Curak 47,47250 Duga Resa</item>
    </izvorni_sadrzaj>
    <derivirana_varijabla naziv="DomainObject.Predmet.SudioniciListAdressOIB_1">
      <item>FINA Regionalni centar, podružnica Karlovac, OIB 85821130368, Pavla Vitezovića 1,47000 Karlovac</item>
      <item>STUDIO GRAF d.o.o., OIB 82585950783, Naselje Curak 47,47250 Duga Resa</item>
      <item>Željko Petrčić, OIB 33796743753, Naselje Curak 47,47250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82585950783</item>
      <item>, OIB 33796743753</item>
    </izvorni_sadrzaj>
    <derivirana_varijabla naziv="DomainObject.Predmet.SudioniciListNazivOIB_1">
      <item>, OIB 85821130368</item>
      <item>, OIB 82585950783</item>
      <item>, OIB 33796743753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BDBE5-4212-4F7F-B464-F094A5550F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393</properties:Words>
  <properties:Characters>2143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2017-01-03T10:50:00Z</dcterms:created>
  <dc:creator>Sudsko vijeæe</dc:creator>
  <cp:lastModifiedBy>Višnja Svečak</cp:lastModifiedBy>
  <cp:lastPrinted>2017-01-03T10:51:00Z</cp:lastPrinted>
  <dcterms:modified xmlns:xsi="http://www.w3.org/2001/XMLSchema-instance" xsi:type="dcterms:W3CDTF">2017-01-03T10:51:00Z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