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1880" w14:paraId="4031880" w:rsidRDefault="001F1A1A" w:rsidP="00D90553" w:rsidR="00D90553" w:rsidRPr="00D9055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553" w:rsidP="00D90553" w:rsidR="00D90553" w:rsidRPr="00D9055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REPUBLIKA HRVATSKA </w:t>
      </w:r>
      <w:r w:rsidRPr="00D9055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E14522">
        <w:rPr>
          <w:rFonts w:hAnsi="Times New Roman" w:ascii="Times New Roman"/>
          <w:noProof w:val="false"/>
          <w:szCs w:val="24"/>
        </w:rPr>
        <w:t>567/14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</w:p>
    <w:p w:rsidRDefault="00D90553" w:rsidP="00D90553" w:rsidR="00D90553" w:rsidRPr="00D90553">
      <w:pPr>
        <w:jc w:val="center"/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D90553" w:rsidP="00D90553" w:rsidR="00D90553" w:rsidRPr="00D90553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</w:p>
    <w:p w:rsidRDefault="00D90553" w:rsidP="00D90553" w:rsidR="00D90553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E14522">
        <w:rPr>
          <w:rFonts w:hAnsi="Times New Roman" w:ascii="Times New Roman"/>
          <w:szCs w:val="24"/>
        </w:rPr>
        <w:t xml:space="preserve">ILICA STAN d.o.o. u stečaju, Zagreb, Ulica Platana 14, OIB </w:t>
      </w:r>
      <w:r w:rsidR="00E14522" w:rsidRPr="00E14522">
        <w:rPr>
          <w:rFonts w:hAnsi="Times New Roman" w:ascii="Times New Roman"/>
          <w:szCs w:val="24"/>
        </w:rPr>
        <w:t>60987936057</w:t>
      </w:r>
      <w:r w:rsidRPr="00D90553">
        <w:rPr>
          <w:rFonts w:hAnsi="Times New Roman" w:ascii="Times New Roman"/>
          <w:szCs w:val="24"/>
        </w:rPr>
        <w:t xml:space="preserve">, dana </w:t>
      </w:r>
      <w:r w:rsidR="00E14522">
        <w:rPr>
          <w:rFonts w:hAnsi="Times New Roman" w:ascii="Times New Roman"/>
          <w:szCs w:val="24"/>
        </w:rPr>
        <w:t>28. prosinca</w:t>
      </w:r>
      <w:r w:rsidRPr="00D90553">
        <w:rPr>
          <w:rFonts w:hAnsi="Times New Roman" w:ascii="Times New Roman"/>
          <w:szCs w:val="24"/>
        </w:rPr>
        <w:t xml:space="preserve"> 2018.</w:t>
      </w:r>
    </w:p>
    <w:p w:rsidRDefault="00954C7C" w:rsidP="00954C7C" w:rsidR="00954C7C" w:rsidRPr="00D90553">
      <w:pPr>
        <w:pStyle w:val="Tijeloteksta"/>
        <w:rPr>
          <w:rFonts w:hAnsi="Times New Roman" w:ascii="Times New Roman"/>
          <w:szCs w:val="24"/>
        </w:rPr>
      </w:pPr>
    </w:p>
    <w:p w:rsidRDefault="00D90553" w:rsidP="00954C7C" w:rsidR="00954C7C" w:rsidRPr="00D90553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954C7C" w:rsidRPr="00D90553">
        <w:rPr>
          <w:rFonts w:hAnsi="Times New Roman" w:ascii="Times New Roman"/>
          <w:szCs w:val="24"/>
        </w:rPr>
        <w:t xml:space="preserve">   j e</w:t>
      </w:r>
    </w:p>
    <w:p w:rsidRDefault="00D90553" w:rsidP="00954C7C" w:rsidR="00D90553">
      <w:pPr>
        <w:pStyle w:val="Tijeloteksta"/>
        <w:rPr>
          <w:rFonts w:hAnsi="Times New Roman" w:ascii="Times New Roman"/>
          <w:b/>
          <w:szCs w:val="24"/>
        </w:rPr>
      </w:pPr>
    </w:p>
    <w:p w:rsidRDefault="00D90553" w:rsidP="002326FB" w:rsidR="000D4F31" w:rsidRPr="00D90553">
      <w:pPr>
        <w:ind w:firstLine="709"/>
        <w:jc w:val="both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 xml:space="preserve">Nalaže se Općinskom </w:t>
      </w:r>
      <w:r w:rsidR="002326FB">
        <w:rPr>
          <w:rFonts w:hAnsi="Times New Roman" w:ascii="Times New Roman"/>
          <w:szCs w:val="24"/>
        </w:rPr>
        <w:t>građanskom sudu u Zagrebu</w:t>
      </w:r>
      <w:r w:rsidRPr="00506CFC">
        <w:rPr>
          <w:rFonts w:hAnsi="Times New Roman" w:ascii="Times New Roman"/>
          <w:szCs w:val="24"/>
        </w:rPr>
        <w:t xml:space="preserve">, Zemljišnoknjižni odjel </w:t>
      </w:r>
      <w:r w:rsidR="002326FB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 xml:space="preserve">, da u zk.ul. </w:t>
      </w:r>
      <w:r w:rsidR="002326FB">
        <w:rPr>
          <w:rFonts w:hAnsi="Times New Roman" w:ascii="Times New Roman"/>
          <w:szCs w:val="24"/>
        </w:rPr>
        <w:t>8169</w:t>
      </w:r>
      <w:r>
        <w:rPr>
          <w:rFonts w:hAnsi="Times New Roman" w:ascii="Times New Roman"/>
          <w:szCs w:val="24"/>
        </w:rPr>
        <w:t xml:space="preserve"> k.o. </w:t>
      </w:r>
      <w:r w:rsidR="002326FB">
        <w:rPr>
          <w:rFonts w:hAnsi="Times New Roman" w:ascii="Times New Roman"/>
          <w:szCs w:val="24"/>
        </w:rPr>
        <w:t>Vrapče Novo, kat. čestica 4978/1, 217. Suvlasnički dio: 36/100000 Etažno vlasništvo (E-217)</w:t>
      </w:r>
      <w:r>
        <w:rPr>
          <w:rFonts w:hAnsi="Times New Roman" w:ascii="Times New Roman"/>
          <w:szCs w:val="24"/>
        </w:rPr>
        <w:t xml:space="preserve"> izvrši brisanje zabilježbe otvaranja stečajnog postupka upisane pod brojem Z-</w:t>
      </w:r>
      <w:r w:rsidR="002326FB">
        <w:rPr>
          <w:rFonts w:hAnsi="Times New Roman" w:ascii="Times New Roman"/>
          <w:szCs w:val="24"/>
        </w:rPr>
        <w:t>55136/14</w:t>
      </w:r>
      <w:r>
        <w:rPr>
          <w:rFonts w:hAnsi="Times New Roman" w:ascii="Times New Roman"/>
          <w:szCs w:val="24"/>
        </w:rPr>
        <w:t xml:space="preserve">. </w:t>
      </w:r>
    </w:p>
    <w:p w:rsidRDefault="000F0435" w:rsidP="000F0435" w:rsidR="008F12BE" w:rsidRPr="00D90553">
      <w:pPr>
        <w:pStyle w:val="Tijeloteksta"/>
        <w:jc w:val="center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D9055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2326FB" w:rsidP="000F0435" w:rsidR="002326F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Trgovačkog suda u Zagrebu posl.br. 31 St-567/14 od 5. srpnja 2017. obustavljen je i zaključen stečajni postupak nad stečajnim dužnikom ILICA STAN d.o.o. u stečaju, Zagreb, a nakon što je stečajni upravitelj unovčio tri parkirna garažna mjesta koja su predstavljala stečajnu masu stečajnog dužnika, između ostalog i parkirno garažno mjesto upisano u gore navedeni zemljišnoknjižni uložak 8169 k.o. Vrapče </w:t>
      </w:r>
      <w:r w:rsidRPr="002326FB">
        <w:rPr>
          <w:rFonts w:hAnsi="Times New Roman" w:ascii="Times New Roman"/>
          <w:szCs w:val="24"/>
        </w:rPr>
        <w:t xml:space="preserve">Novo, </w:t>
      </w:r>
      <w:r>
        <w:rPr>
          <w:rFonts w:hAnsi="Times New Roman" w:ascii="Times New Roman"/>
          <w:szCs w:val="24"/>
        </w:rPr>
        <w:t xml:space="preserve">kat. čestica 4978/1, </w:t>
      </w:r>
      <w:r w:rsidRPr="002326FB">
        <w:rPr>
          <w:rFonts w:hAnsi="Times New Roman" w:ascii="Times New Roman"/>
          <w:szCs w:val="24"/>
        </w:rPr>
        <w:t>217.</w:t>
      </w:r>
      <w:r>
        <w:rPr>
          <w:rFonts w:hAnsi="Times New Roman" w:ascii="Times New Roman"/>
          <w:szCs w:val="24"/>
        </w:rPr>
        <w:t xml:space="preserve"> </w:t>
      </w:r>
      <w:r w:rsidRPr="002326FB">
        <w:rPr>
          <w:rFonts w:hAnsi="Times New Roman" w:ascii="Times New Roman"/>
          <w:szCs w:val="24"/>
        </w:rPr>
        <w:t xml:space="preserve"> Suvlasnički dio: 36/1</w:t>
      </w:r>
      <w:r>
        <w:rPr>
          <w:rFonts w:hAnsi="Times New Roman" w:ascii="Times New Roman"/>
          <w:szCs w:val="24"/>
        </w:rPr>
        <w:t>0</w:t>
      </w:r>
      <w:r w:rsidRPr="002326FB">
        <w:rPr>
          <w:rFonts w:hAnsi="Times New Roman" w:ascii="Times New Roman"/>
          <w:szCs w:val="24"/>
        </w:rPr>
        <w:t>0000 Etažno vlasništvo (E-217)</w:t>
      </w:r>
      <w:r>
        <w:rPr>
          <w:rFonts w:hAnsi="Times New Roman" w:ascii="Times New Roman"/>
          <w:szCs w:val="24"/>
        </w:rPr>
        <w:t>.</w:t>
      </w:r>
    </w:p>
    <w:p w:rsidRDefault="002326FB" w:rsidP="000F0435" w:rsidR="002326FB">
      <w:pPr>
        <w:pStyle w:val="Tijeloteksta"/>
        <w:rPr>
          <w:rFonts w:hAnsi="Times New Roman" w:ascii="Times New Roman"/>
          <w:szCs w:val="24"/>
        </w:rPr>
      </w:pPr>
    </w:p>
    <w:p w:rsidRDefault="002326FB" w:rsidP="000F0435" w:rsidR="002326F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Podneskom od 9. studenog 2017. stečajni upravitelj izvijestio je sud da ga je kupac navedenog garažnog mjesta Anamarija Brozović izvijestila da u zemljišnim knjigama nije provedeno brisanje zabilježbe otvaranja stečajnog postupka, pa stečajni upravitelj predlaže da sud naloži brisanje predmetne zabilježbe.</w:t>
      </w:r>
    </w:p>
    <w:p w:rsidRDefault="002326FB" w:rsidP="000F0435" w:rsidR="002326FB">
      <w:pPr>
        <w:pStyle w:val="Tijeloteksta"/>
        <w:rPr>
          <w:rFonts w:hAnsi="Times New Roman" w:ascii="Times New Roman"/>
          <w:szCs w:val="24"/>
        </w:rPr>
      </w:pPr>
    </w:p>
    <w:p w:rsidRDefault="002326FB" w:rsidP="000F0435" w:rsidR="002326F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navedenog, valjalo je riješiti kao u izreci ovog zaključka.</w:t>
      </w:r>
    </w:p>
    <w:p w:rsidRDefault="00D90553" w:rsidP="000F0435" w:rsidR="001F1A1A" w:rsidRPr="00D905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07B1" w:rsidP="00737A4B" w:rsidR="003B7EB5" w:rsidRPr="00D90553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D90553">
        <w:rPr>
          <w:rFonts w:hAnsi="Times New Roman" w:ascii="Times New Roman"/>
          <w:szCs w:val="24"/>
        </w:rPr>
        <w:t xml:space="preserve">U Karlovcu </w:t>
      </w:r>
      <w:r w:rsidR="00E12AB5">
        <w:rPr>
          <w:rFonts w:hAnsi="Times New Roman" w:ascii="Times New Roman"/>
          <w:szCs w:val="24"/>
        </w:rPr>
        <w:t>28. prosinca</w:t>
      </w:r>
      <w:r w:rsidR="001F1A1A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 xml:space="preserve">             </w:t>
      </w:r>
      <w:r w:rsidRPr="00D90553">
        <w:rPr>
          <w:rFonts w:hAnsi="Times New Roman" w:ascii="Times New Roman"/>
          <w:szCs w:val="24"/>
        </w:rPr>
        <w:t>Sudac:</w:t>
      </w:r>
    </w:p>
    <w:p w:rsidRDefault="00737A4B" w:rsidP="00B314E8" w:rsidR="00051D4A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 xml:space="preserve">             </w:t>
      </w:r>
      <w:r w:rsidRPr="00D90553">
        <w:rPr>
          <w:rFonts w:hAnsi="Times New Roman" w:ascii="Times New Roman"/>
          <w:szCs w:val="24"/>
        </w:rPr>
        <w:t>Goranka Boljkovac</w:t>
      </w:r>
      <w:r w:rsidR="009E2BDF" w:rsidRPr="00D90553">
        <w:rPr>
          <w:rFonts w:hAnsi="Times New Roman" w:ascii="Times New Roman"/>
          <w:szCs w:val="24"/>
        </w:rPr>
        <w:t>,v.r.</w:t>
      </w:r>
      <w:r w:rsidR="00C26B46" w:rsidRPr="00D90553">
        <w:rPr>
          <w:rFonts w:hAnsi="Times New Roman" w:ascii="Times New Roman"/>
          <w:szCs w:val="24"/>
        </w:rPr>
        <w:t xml:space="preserve"> </w:t>
      </w:r>
    </w:p>
    <w:p w:rsidRDefault="006275C1" w:rsidP="00B314E8" w:rsidR="0043138F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</w:t>
      </w:r>
      <w:r w:rsidR="009E2BDF" w:rsidRPr="00D90553">
        <w:rPr>
          <w:rFonts w:hAnsi="Times New Roman" w:ascii="Times New Roman"/>
          <w:szCs w:val="24"/>
        </w:rPr>
        <w:t xml:space="preserve">                                                                       </w:t>
      </w:r>
    </w:p>
    <w:p w:rsidRDefault="009E2BDF" w:rsidP="00B314E8" w:rsidR="00BD04EA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                               </w:t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 xml:space="preserve">  Za točnost otpravka</w:t>
      </w:r>
      <w:r w:rsidR="00BD04EA" w:rsidRPr="00D90553">
        <w:rPr>
          <w:rFonts w:hAnsi="Times New Roman" w:ascii="Times New Roman"/>
          <w:szCs w:val="24"/>
        </w:rPr>
        <w:t>-</w:t>
      </w:r>
    </w:p>
    <w:p w:rsidRDefault="00BD04EA" w:rsidP="00B314E8" w:rsidR="0043138F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  <w:t xml:space="preserve">  </w:t>
      </w:r>
      <w:r w:rsidR="00E12AB5">
        <w:rPr>
          <w:rFonts w:hAnsi="Times New Roman" w:ascii="Times New Roman"/>
          <w:szCs w:val="24"/>
        </w:rPr>
        <w:t>o</w:t>
      </w:r>
      <w:r w:rsidRPr="00D90553">
        <w:rPr>
          <w:rFonts w:hAnsi="Times New Roman" w:ascii="Times New Roman"/>
          <w:szCs w:val="24"/>
        </w:rPr>
        <w:t>vlašteni službenik</w:t>
      </w:r>
      <w:r w:rsidR="009E2BDF" w:rsidRPr="00D90553">
        <w:rPr>
          <w:rFonts w:hAnsi="Times New Roman" w:ascii="Times New Roman"/>
          <w:szCs w:val="24"/>
        </w:rPr>
        <w:t>:</w:t>
      </w:r>
    </w:p>
    <w:p w:rsidRDefault="006275C1" w:rsidP="00B314E8" w:rsidR="003B0C39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</w:t>
      </w:r>
      <w:r w:rsidR="009E2BDF" w:rsidRPr="00D90553">
        <w:rPr>
          <w:rFonts w:hAnsi="Times New Roman" w:ascii="Times New Roman"/>
          <w:szCs w:val="24"/>
        </w:rPr>
        <w:t xml:space="preserve">                                    </w:t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9E2BDF" w:rsidRPr="00D90553">
        <w:rPr>
          <w:rFonts w:hAnsi="Times New Roman" w:ascii="Times New Roman"/>
          <w:szCs w:val="24"/>
        </w:rPr>
        <w:t xml:space="preserve"> </w:t>
      </w:r>
      <w:r w:rsidR="001F1A1A">
        <w:rPr>
          <w:rFonts w:hAnsi="Times New Roman" w:ascii="Times New Roman"/>
          <w:szCs w:val="24"/>
        </w:rPr>
        <w:t xml:space="preserve">  </w:t>
      </w:r>
      <w:r w:rsidR="001F1A1A" w:rsidRPr="001F1A1A">
        <w:rPr>
          <w:rFonts w:hAnsi="Times New Roman" w:ascii="Times New Roman"/>
          <w:szCs w:val="24"/>
        </w:rPr>
        <w:t>Renata Klokočki</w:t>
      </w:r>
    </w:p>
    <w:p w:rsidRDefault="003B0C39" w:rsidP="00B314E8" w:rsidR="003B0C39" w:rsidRPr="00D90553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>UPUTA O PRAVNOM LIJEKU:</w:t>
      </w:r>
    </w:p>
    <w:p w:rsidRDefault="001F1A1A" w:rsidP="00B314E8" w:rsidR="00737A4B" w:rsidRPr="00D905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</w:t>
      </w:r>
      <w:r w:rsidR="000407B1" w:rsidRPr="00D9055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nije dopuštena žalba.</w:t>
      </w:r>
    </w:p>
    <w:sectPr w:rsidSect="002326FB" w:rsidR="00737A4B" w:rsidRPr="00D90553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600" w:rsidR="00231600">
      <w:r>
        <w:separator/>
      </w:r>
    </w:p>
  </w:endnote>
  <w:endnote w:id="0" w:type="continuationSeparator">
    <w:p w:rsidRDefault="00231600" w:rsidR="00231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600" w:rsidR="00231600">
      <w:r>
        <w:separator/>
      </w:r>
    </w:p>
  </w:footnote>
  <w:footnote w:id="0" w:type="continuationSeparator">
    <w:p w:rsidRDefault="00231600" w:rsidR="002316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4EA" w:rsidP="00B314E8" w:rsidR="00BD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04EA" w:rsidR="00BD04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4EA" w:rsidP="00B314E8" w:rsidR="00BD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6FB">
      <w:rPr>
        <w:rStyle w:val="Brojstranice"/>
      </w:rPr>
      <w:t>2</w:t>
    </w:r>
    <w:r>
      <w:rPr>
        <w:rStyle w:val="Brojstranice"/>
      </w:rPr>
      <w:fldChar w:fldCharType="end"/>
    </w:r>
  </w:p>
  <w:p w:rsidRDefault="00BD04EA" w:rsidR="00BD04EA" w:rsidRPr="001F1A1A">
    <w:pPr>
      <w:pStyle w:val="Zaglavlje"/>
      <w:rPr>
        <w:rFonts w:hAnsi="Times New Roman" w:ascii="Times New Roman"/>
        <w:szCs w:val="24"/>
      </w:rPr>
    </w:pPr>
    <w:r>
      <w:t xml:space="preserve">                                                                                         </w:t>
    </w:r>
    <w:r w:rsidRPr="001F1A1A">
      <w:rPr>
        <w:rFonts w:hAnsi="Times New Roman" w:ascii="Times New Roman"/>
        <w:szCs w:val="24"/>
      </w:rPr>
      <w:t>4 St-</w:t>
    </w:r>
    <w:r w:rsidR="00E14522">
      <w:rPr>
        <w:rFonts w:hAnsi="Times New Roman" w:ascii="Times New Roman"/>
        <w:szCs w:val="24"/>
      </w:rPr>
      <w:t>567/14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09FA0868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407B1"/>
    <w:rsid w:val="00051D4A"/>
    <w:rsid w:val="000A020C"/>
    <w:rsid w:val="000A2EA1"/>
    <w:rsid w:val="000D4F31"/>
    <w:rsid w:val="000F0435"/>
    <w:rsid w:val="00135E75"/>
    <w:rsid w:val="00164987"/>
    <w:rsid w:val="001C71DF"/>
    <w:rsid w:val="001F1A1A"/>
    <w:rsid w:val="00205E59"/>
    <w:rsid w:val="00231600"/>
    <w:rsid w:val="002326FB"/>
    <w:rsid w:val="00245E30"/>
    <w:rsid w:val="00277FB8"/>
    <w:rsid w:val="002B79AE"/>
    <w:rsid w:val="00330D4C"/>
    <w:rsid w:val="00331423"/>
    <w:rsid w:val="00362D40"/>
    <w:rsid w:val="0037105C"/>
    <w:rsid w:val="00381043"/>
    <w:rsid w:val="00393171"/>
    <w:rsid w:val="003B0C39"/>
    <w:rsid w:val="003B7EB5"/>
    <w:rsid w:val="003D357F"/>
    <w:rsid w:val="0043138F"/>
    <w:rsid w:val="00487659"/>
    <w:rsid w:val="004A46F9"/>
    <w:rsid w:val="00566675"/>
    <w:rsid w:val="00577F43"/>
    <w:rsid w:val="00594221"/>
    <w:rsid w:val="005A0E12"/>
    <w:rsid w:val="005D76F1"/>
    <w:rsid w:val="006275C1"/>
    <w:rsid w:val="006521A5"/>
    <w:rsid w:val="00727927"/>
    <w:rsid w:val="00737A4B"/>
    <w:rsid w:val="007464E5"/>
    <w:rsid w:val="007C72DF"/>
    <w:rsid w:val="00810EE3"/>
    <w:rsid w:val="0081295B"/>
    <w:rsid w:val="00855310"/>
    <w:rsid w:val="008A1EAD"/>
    <w:rsid w:val="008E7802"/>
    <w:rsid w:val="008F12BE"/>
    <w:rsid w:val="00903370"/>
    <w:rsid w:val="00937ECE"/>
    <w:rsid w:val="009432E4"/>
    <w:rsid w:val="00954C7C"/>
    <w:rsid w:val="00992055"/>
    <w:rsid w:val="009A4E8F"/>
    <w:rsid w:val="009E2BDF"/>
    <w:rsid w:val="009E4927"/>
    <w:rsid w:val="009F3B1B"/>
    <w:rsid w:val="00A71208"/>
    <w:rsid w:val="00A91D89"/>
    <w:rsid w:val="00AC14E9"/>
    <w:rsid w:val="00AD105D"/>
    <w:rsid w:val="00B1002D"/>
    <w:rsid w:val="00B314E8"/>
    <w:rsid w:val="00B31657"/>
    <w:rsid w:val="00B80E64"/>
    <w:rsid w:val="00BB5EB8"/>
    <w:rsid w:val="00BD04EA"/>
    <w:rsid w:val="00BD7976"/>
    <w:rsid w:val="00C26B46"/>
    <w:rsid w:val="00C4751B"/>
    <w:rsid w:val="00CD5F38"/>
    <w:rsid w:val="00CE0A00"/>
    <w:rsid w:val="00CF4808"/>
    <w:rsid w:val="00CF4C16"/>
    <w:rsid w:val="00D17B12"/>
    <w:rsid w:val="00D24488"/>
    <w:rsid w:val="00D90553"/>
    <w:rsid w:val="00DB1F37"/>
    <w:rsid w:val="00E12AB5"/>
    <w:rsid w:val="00E14522"/>
    <w:rsid w:val="00F734DE"/>
    <w:rsid w:val="00F80552"/>
    <w:rsid w:val="00FD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F1A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A1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6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6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6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6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F1A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A1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6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6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6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6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2017.</izvorni_sadrzaj>
    <derivirana_varijabla naziv="DomainObject.Predmet.DatumRjesavanja_1">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St-567/2014</izvorni_sadrzaj>
    <derivirana_varijabla naziv="DomainObject.Predmet.OznakaBroj_1">St-567/2014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ILICA STAN d.o.o. za građenje, trgovinu i usluge zastupanog po punomoćniku MILAN BLAŽUN</izvorni_sadrzaj>
    <derivirana_varijabla naziv="DomainObject.Predmet.ProtustrankaFormated_1">  ILICA STAN d.o.o. za građenje, trgovinu i usluge zastupanog po punomoćniku MILAN BLAŽUN</derivirana_varijabla>
  </DomainObject.Predmet.ProtustrankaFormated>
  <DomainObject.Predmet.ProtustrankaFormatedOIB>
    <izvorni_sadrzaj>  ILICA STAN d.o.o. za građenje, trgovinu i usluge, OIB 60987936057 zastupanog po punomoćniku MILAN BLAŽUN</izvorni_sadrzaj>
    <derivirana_varijabla naziv="DomainObject.Predmet.ProtustrankaFormatedOIB_1">  ILICA STAN d.o.o. za građenje, trgovinu i usluge, OIB 60987936057 zastupanog po punomoćniku MILAN BLAŽUN</derivirana_varijabla>
  </DomainObject.Predmet.ProtustrankaFormatedOIB>
  <DomainObject.Predmet.ProtustrankaFormatedWithAdress>
    <izvorni_sadrzaj> ILICA STAN d.o.o. za građenje, trgovinu i usluge, Ulica platana 14, Zagreb zastupanog po punomoćniku MILAN BLAŽUN</izvorni_sadrzaj>
    <derivirana_varijabla naziv="DomainObject.Predmet.ProtustrankaFormatedWithAdress_1"> ILICA STAN d.o.o. za građenje, trgovinu i usluge, Ulica platana 14, Zagreb zastupanog po punomoćniku MILAN BLAŽUN</derivirana_varijabla>
  </DomainObject.Predmet.ProtustrankaFormatedWithAdress>
  <DomainObject.Predmet.ProtustrankaFormatedWithAdressOIB>
    <izvorni_sadrzaj> ILICA STAN d.o.o. za građenje, trgovinu i usluge, OIB 60987936057, Ulica platana 14, Zagreb zastupanog po punomoćniku MILAN BLAŽUN</izvorni_sadrzaj>
    <derivirana_varijabla naziv="DomainObject.Predmet.ProtustrankaFormatedWithAdressOIB_1"> ILICA STAN d.o.o. za građenje, trgovinu i usluge, OIB 60987936057, Ulica platana 14, Zagreb zastupanog po punomoćniku MILAN BLAŽUN</derivirana_varijabla>
  </DomainObject.Predmet.ProtustrankaFormatedWithAdressOIB>
  <DomainObject.Predmet.ProtustrankaWithAdress>
    <izvorni_sadrzaj>ILICA STAN d.o.o. za građenje, trgovinu i usluge Ulica platana 14, Zagreb</izvorni_sadrzaj>
    <derivirana_varijabla naziv="DomainObject.Predmet.ProtustrankaWithAdress_1">ILICA STAN d.o.o. za građenje, trgovinu i usluge Ulica platana 14, Zagreb</derivirana_varijabla>
  </DomainObject.Predmet.ProtustrankaWithAdress>
  <DomainObject.Predmet.ProtustrankaWithAdressOIB>
    <izvorni_sadrzaj>ILICA STAN d.o.o. za građenje, trgovinu i usluge, OIB 60987936057, Ulica platana 14, Zagreb</izvorni_sadrzaj>
    <derivirana_varijabla naziv="DomainObject.Predmet.ProtustrankaWithAdressOIB_1">ILICA STAN d.o.o. za građenje, trgovinu i usluge, OIB 60987936057, Ulica platana 14, Zagreb</derivirana_varijabla>
  </DomainObject.Predmet.ProtustrankaWithAdressOIB>
  <DomainObject.Predmet.ProtustrankaNazivFormated>
    <izvorni_sadrzaj>ILICA STAN d.o.o. za građenje, trgovinu i usluge</izvorni_sadrzaj>
    <derivirana_varijabla naziv="DomainObject.Predmet.ProtustrankaNazivFormated_1">ILICA STAN d.o.o. za građenje, trgovinu i usluge</derivirana_varijabla>
  </DomainObject.Predmet.ProtustrankaNazivFormated>
  <DomainObject.Predmet.ProtustrankaNazivFormatedOIB>
    <izvorni_sadrzaj>ILICA STAN d.o.o. za građenje, trgovinu i usluge, OIB 60987936057</izvorni_sadrzaj>
    <derivirana_varijabla naziv="DomainObject.Predmet.ProtustrankaNazivFormatedOIB_1">ILICA STAN d.o.o. za građenje, trgovinu i usluge, OIB 60987936057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ILICA STAN d.o.o. za građenje, trgovinu i usluge zastupanog po punomoćniku MILAN BLAŽUN</item>
    </izvorni_sadrzaj>
    <derivirana_varijabla naziv="DomainObject.Predmet.ProtuStrankaListFormated_1">
      <item>ILICA STAN d.o.o. za građenje, trgovinu i usluge zastupanog po punomoćniku MILAN BLAŽUN</item>
    </derivirana_varijabla>
  </DomainObject.Predmet.ProtuStrankaListFormated>
  <DomainObject.Predmet.ProtuStrankaListFormatedOIB>
    <izvorni_sadrzaj>
      <item>ILICA STAN d.o.o. za građenje, trgovinu i usluge, OIB 60987936057 zastupanog po punomoćniku MILAN BLAŽUN</item>
    </izvorni_sadrzaj>
    <derivirana_varijabla naziv="DomainObject.Predmet.ProtuStrankaListFormatedOIB_1">
      <item>ILICA STAN d.o.o. za građenje, trgovinu i usluge, OIB 60987936057 zastupanog po punomoćniku MILAN BLAŽUN</item>
    </derivirana_varijabla>
  </DomainObject.Predmet.ProtuStrankaListFormatedOIB>
  <DomainObject.Predmet.ProtuStrankaListFormatedWithAdress>
    <izvorni_sadrzaj>
      <item>ILICA STAN d.o.o. za građenje, trgovinu i usluge, Ulica platana 14, Zagreb zastupanog po punomoćniku MILAN BLAŽUN</item>
    </izvorni_sadrzaj>
    <derivirana_varijabla naziv="DomainObject.Predmet.ProtuStrankaListFormatedWithAdress_1">
      <item>ILICA STAN d.o.o. za građenje, trgovinu i usluge, Ulica platana 14, Zagreb zastupanog po punomoćniku MILAN BLAŽUN</item>
    </derivirana_varijabla>
  </DomainObject.Predmet.ProtuStrankaListFormatedWithAdress>
  <DomainObject.Predmet.ProtuStrankaListFormatedWithAdressOIB>
    <izvorni_sadrzaj>
      <item>ILICA STAN d.o.o. za građenje, trgovinu i usluge, OIB 60987936057, Ulica platana 14, Zagreb zastupanog po punomoćniku MILAN BLAŽUN</item>
    </izvorni_sadrzaj>
    <derivirana_varijabla naziv="DomainObject.Predmet.ProtuStrankaListFormatedWithAdressOIB_1">
      <item>ILICA STAN d.o.o. za građenje, trgovinu i usluge, OIB 60987936057, Ulica platana 14, Zagreb zastupanog po punomoćniku MILAN BLAŽUN</item>
    </derivirana_varijabla>
  </DomainObject.Predmet.ProtuStrankaListFormatedWithAdressOIB>
  <DomainObject.Predmet.ProtuStrankaListNazivFormated>
    <izvorni_sadrzaj>
      <item>ILICA STAN d.o.o. za građenje, trgovinu i usluge</item>
    </izvorni_sadrzaj>
    <derivirana_varijabla naziv="DomainObject.Predmet.ProtuStrankaListNazivFormated_1">
      <item>ILICA STAN d.o.o. za građenje, trgovinu i usluge</item>
    </derivirana_varijabla>
  </DomainObject.Predmet.ProtuStrankaListNazivFormated>
  <DomainObject.Predmet.ProtuStrankaListNazivFormatedOIB>
    <izvorni_sadrzaj>
      <item>ILICA STAN d.o.o. za građenje, trgovinu i usluge, OIB 60987936057</item>
    </izvorni_sadrzaj>
    <derivirana_varijabla naziv="DomainObject.Predmet.ProtuStrankaListNazivFormatedOIB_1">
      <item>ILICA STAN d.o.o. za građenje, trgovinu i usluge, OIB 60987936057</item>
    </derivirana_varijabla>
  </DomainObject.Predmet.ProtuStrankaListNazivFormatedOIB>
  <DomainObject.Predmet.OstaliListFormated>
    <izvorni_sadrzaj>
      <item>MILAN BLAŽUN punomoćnik sudionika u postupku ILICA STAN d.o.o. za građenje, trgovinu i usluge</item>
      <item>Jure Marušić</item>
      <item>Slobodan Miličević</item>
    </izvorni_sadrzaj>
    <derivirana_varijabla naziv="DomainObject.Predmet.OstaliListFormated_1">
      <item>MILAN BLAŽUN punomoćnik sudionika u postupku ILICA STAN d.o.o. za građenje, trgovinu i usluge</item>
      <item>Jure Marušić</item>
      <item>Slobodan Miličević</item>
    </derivirana_varijabla>
  </DomainObject.Predmet.OstaliListFormated>
  <DomainObject.Predmet.OstaliListFormatedOIB>
    <izvorni_sadrzaj>
      <item>MILAN BLAŽUN, OIB 52603838232 punomoćnik sudionika u postupku ILICA STAN d.o.o. za građenje, trgovinu i usluge</item>
      <item>Jure Marušić, OIB 52703189678</item>
      <item>Slobodan Miličević, OIB 69494377698</item>
    </izvorni_sadrzaj>
    <derivirana_varijabla naziv="DomainObject.Predmet.OstaliListFormatedOIB_1">
      <item>MILAN BLAŽUN, OIB 52603838232 punomoćnik sudionika u postupku ILICA STAN d.o.o. za građenje, trgovinu i usluge</item>
      <item>Jure Marušić, OIB 52703189678</item>
      <item>Slobodan Miličević, OIB 69494377698</item>
    </derivirana_varijabla>
  </DomainObject.Predmet.OstaliListFormatedOIB>
  <DomainObject.Predmet.OstaliListFormatedWithAdress>
    <izvorni_sadrzaj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izvorni_sadrzaj>
    <derivirana_varijabla naziv="DomainObject.Predmet.OstaliListFormatedWithAdress_1"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derivirana_varijabla>
  </DomainObject.Predmet.OstaliListFormatedWithAdress>
  <DomainObject.Predmet.OstaliListFormatedWithAdressOIB>
    <izvorni_sadrzaj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izvorni_sadrzaj>
    <derivirana_varijabla naziv="DomainObject.Predmet.OstaliListFormatedWithAdressOIB_1"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derivirana_varijabla>
  </DomainObject.Predmet.OstaliListFormatedWithAdressOIB>
  <DomainObject.Predmet.OstaliListNazivFormated>
    <izvorni_sadrzaj>
      <item>MILAN BLAŽUN</item>
      <item>Jure Marušić</item>
      <item>Slobodan Miličević</item>
    </izvorni_sadrzaj>
    <derivirana_varijabla naziv="DomainObject.Predmet.OstaliListNazivFormated_1">
      <item>MILAN BLAŽUN</item>
      <item>Jure Marušić</item>
      <item>Slobodan Miličević</item>
    </derivirana_varijabla>
  </DomainObject.Predmet.OstaliListNazivFormated>
  <DomainObject.Predmet.OstaliListNazivFormatedOIB>
    <izvorni_sadrzaj>
      <item>MILAN BLAŽUN, OIB 52603838232</item>
      <item>Jure Marušić, OIB 52703189678</item>
      <item>Slobodan Miličević, OIB 69494377698</item>
    </izvorni_sadrzaj>
    <derivirana_varijabla naziv="DomainObject.Predmet.OstaliListNazivFormatedOIB_1">
      <item>MILAN BLAŽUN, OIB 52603838232</item>
      <item>Jure Marušić, OIB 52703189678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ILICA STAN d.o.o. za građenje, trgovinu i usluge</izvorni_sadrzaj>
    <derivirana_varijabla naziv="DomainObject.Predmet.ProtustrankaIDrugi_1">ILICA STAN d.o.o. za građenje,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ILICA STAN d.o.o. za građenje, trgovinu i usluge, OIB 60987936057, Ulica platana 14, Zagreb</izvorni_sadrzaj>
    <derivirana_varijabla naziv="DomainObject.Predmet.ProtustrankaIDrugiAdressOIB_1">ILICA STAN d.o.o. za građenje, trgovinu i usluge, OIB 60987936057, Ulica platana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2017.</izvorni_sadrzaj>
    <derivirana_varijabla naziv="DomainObject.Predmet.OdlukaRjesenje.DatumDonosenjaOdluke_1">5. srpnja 2017.</derivirana_varijabla>
  </DomainObject.Predmet.OdlukaRjesenje.DatumDonosenjaOdluke>
  <DomainObject.Predmet.OdlukaRjesenje.DatumPravomocnosti>
    <izvorni_sadrzaj>27. srpnja 2017.</izvorni_sadrzaj>
    <derivirana_varijabla naziv="DomainObject.Predmet.OdlukaRjesenje.DatumPravomocnosti_1">27. srpnja 2017.</derivirana_varijabla>
  </DomainObject.Predmet.OdlukaRjesenje.DatumPravomocnosti>
  <DomainObject.Predmet.OdlukaRjesenje.Oznaka>
    <izvorni_sadrzaj>St-567/2014-68</izvorni_sadrzaj>
    <derivirana_varijabla naziv="DomainObject.Predmet.OdlukaRjesenje.Oznaka_1">St-567/2014-68</derivirana_varijabla>
  </DomainObject.Predmet.OdlukaRjesenje.Oznaka>
  <DomainObject.Predmet.SudioniciListNaziv>
    <izvorni_sadrzaj>
      <item>FINA Regionalni centar Zagreb</item>
      <item>ILICA STAN d.o.o. za građenje, trgovinu i usluge</item>
      <item>MILAN BLAŽUN</item>
      <item>Jure Marušić</item>
      <item>Slobodan Miličević</item>
    </izvorni_sadrzaj>
    <derivirana_varijabla naziv="DomainObject.Predmet.SudioniciListNaziv_1">
      <item>FINA Regionalni centar Zagreb</item>
      <item>ILICA STAN d.o.o. za građenje, trgovinu i usluge</item>
      <item>MILAN BLAŽUN</item>
      <item>Jure Marušić</item>
      <item>Slobodan Miličević</item>
    </derivirana_varijabla>
  </DomainObject.Predmet.SudioniciListNaziv>
  <DomainObject.Predmet.SudioniciListAdressOIB>
    <izvorni_sadrzaj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izvorni_sadrzaj>
    <derivirana_varijabla naziv="DomainObject.Predmet.SudioniciListAdressOIB_1"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60987936057</item>
      <item>, OIB 52603838232</item>
      <item>, OIB 52703189678</item>
      <item>, OIB 69494377698</item>
    </izvorni_sadrzaj>
    <derivirana_varijabla naziv="DomainObject.Predmet.SudioniciListNazivOIB_1">
      <item>, OIB 85821130368</item>
      <item>, OIB 60987936057</item>
      <item>, OIB 52603838232</item>
      <item>, OIB 52703189678</item>
      <item>, OIB 69494377698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2017.</izvorni_sadrzaj>
    <derivirana_varijabla naziv="DomainObject.Predmet.DatumZadnjeOdrzaneSudskeRadnje_1">12. lipnja 2017.</derivirana_varijabla>
  </DomainObject.Predmet.DatumZadnjeOdrzaneSudskeRadnje>
  <DomainObject.PredzadnjaOdlukaIzPredmeta.DatumDonosenjaOdluke>
    <izvorni_sadrzaj>12. svibnja 2017.</izvorni_sadrzaj>
    <derivirana_varijabla naziv="DomainObject.PredzadnjaOdlukaIzPredmeta.DatumDonosenjaOdluke_1">12. svibnja 2017.</derivirana_varijabla>
  </DomainObject.PredzadnjaOdlukaIzPredmeta.DatumDonosenjaOdluke>
  <DomainObject.PredzadnjaOdlukaIzPredmeta.Oznaka>
    <izvorni_sadrzaj>St-567/2014-66</izvorni_sadrzaj>
    <derivirana_varijabla naziv="DomainObject.PredzadnjaOdlukaIzPredmeta.Oznaka_1">St-567/2014-66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256</properties:Words>
  <properties:Characters>1491</properties:Characters>
  <properties:Lines>45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2018-12-28T12:16:00Z</dcterms:created>
  <dc:creator>x</dc:creator>
  <cp:lastModifiedBy>Renata Klokočki</cp:lastModifiedBy>
  <cp:lastPrinted>2018-09-26T10:01:00Z</cp:lastPrinted>
  <dcterms:modified xmlns:xsi="http://www.w3.org/2001/XMLSchema-instance" xsi:type="dcterms:W3CDTF">2018-12-28T12:26:00Z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(ZAKLJUČAK-brisanje zabilježbe u zemljišnim knjigama- ILICA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